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874D0" w:rsidRPr="005874D0" w:rsidRDefault="005874D0" w:rsidP="005874D0">
      <w:pPr>
        <w:ind w:firstLine="6521"/>
        <w:jc w:val="both"/>
        <w:rPr>
          <w:sz w:val="24"/>
          <w:lang w:val="ru-RU"/>
        </w:rPr>
      </w:pPr>
      <w:r w:rsidRPr="005874D0">
        <w:rPr>
          <w:sz w:val="24"/>
          <w:lang w:val="ru-RU"/>
        </w:rPr>
        <w:t>Утверждено</w:t>
      </w:r>
    </w:p>
    <w:p w:rsidR="005874D0" w:rsidRPr="005874D0" w:rsidRDefault="005874D0" w:rsidP="005874D0">
      <w:pPr>
        <w:ind w:firstLine="6521"/>
        <w:jc w:val="both"/>
        <w:rPr>
          <w:sz w:val="24"/>
          <w:lang w:val="ru-RU"/>
        </w:rPr>
      </w:pPr>
      <w:r w:rsidRPr="005874D0">
        <w:rPr>
          <w:sz w:val="24"/>
          <w:lang w:val="ru-RU"/>
        </w:rPr>
        <w:t>Решением Совета депутатов</w:t>
      </w:r>
    </w:p>
    <w:p w:rsidR="005874D0" w:rsidRPr="005874D0" w:rsidRDefault="005874D0" w:rsidP="005874D0">
      <w:pPr>
        <w:ind w:firstLine="6521"/>
        <w:jc w:val="both"/>
        <w:rPr>
          <w:sz w:val="24"/>
          <w:lang w:val="ru-RU"/>
        </w:rPr>
      </w:pPr>
      <w:r w:rsidRPr="005874D0">
        <w:rPr>
          <w:sz w:val="24"/>
          <w:lang w:val="ru-RU"/>
        </w:rPr>
        <w:t>города Реутов</w:t>
      </w:r>
    </w:p>
    <w:p w:rsidR="005874D0" w:rsidRPr="005874D0" w:rsidRDefault="005874D0" w:rsidP="005874D0">
      <w:pPr>
        <w:ind w:firstLine="6521"/>
        <w:jc w:val="both"/>
        <w:rPr>
          <w:sz w:val="24"/>
          <w:lang w:val="ru-RU"/>
        </w:rPr>
      </w:pPr>
      <w:r w:rsidRPr="005874D0">
        <w:rPr>
          <w:sz w:val="24"/>
          <w:lang w:val="ru-RU"/>
        </w:rPr>
        <w:t>от 05.06.2019 № 17/2019-НА</w:t>
      </w:r>
    </w:p>
    <w:p w:rsidR="00296E9D" w:rsidRDefault="00296E9D" w:rsidP="005874D0">
      <w:pPr>
        <w:jc w:val="center"/>
        <w:rPr>
          <w:b/>
          <w:szCs w:val="28"/>
          <w:lang w:val="ru-RU"/>
        </w:rPr>
      </w:pPr>
    </w:p>
    <w:p w:rsidR="005874D0" w:rsidRDefault="00BE443F" w:rsidP="005874D0">
      <w:pPr>
        <w:jc w:val="center"/>
        <w:rPr>
          <w:b/>
          <w:szCs w:val="28"/>
          <w:lang w:val="ru-RU"/>
        </w:rPr>
      </w:pPr>
      <w:r>
        <w:rPr>
          <w:b/>
          <w:szCs w:val="28"/>
          <w:lang w:val="ru-RU"/>
        </w:rPr>
        <w:t>ВНЕСЕНИЕ ИЗМЕН</w:t>
      </w:r>
      <w:r w:rsidR="00296E9D">
        <w:rPr>
          <w:b/>
          <w:szCs w:val="28"/>
          <w:lang w:val="ru-RU"/>
        </w:rPr>
        <w:t>ИЙ В ГЕНЕРАЛЬНЫЙ ПЛАН ГОРОДСКОГО ОКРУГА РЕУТОВ МОСКОВСКОЙ ОБЛАСТИ</w:t>
      </w:r>
    </w:p>
    <w:p w:rsidR="007A1C13" w:rsidRDefault="007A1C13" w:rsidP="005874D0">
      <w:pPr>
        <w:jc w:val="center"/>
        <w:rPr>
          <w:b/>
          <w:szCs w:val="28"/>
          <w:lang w:val="ru-RU"/>
        </w:rPr>
      </w:pPr>
    </w:p>
    <w:p w:rsidR="007A1C13" w:rsidRDefault="007A1C13" w:rsidP="005874D0">
      <w:pPr>
        <w:jc w:val="center"/>
        <w:rPr>
          <w:b/>
          <w:szCs w:val="28"/>
          <w:lang w:val="ru-RU"/>
        </w:rPr>
      </w:pPr>
    </w:p>
    <w:p w:rsidR="00400D33" w:rsidRPr="00147718" w:rsidRDefault="00400D33" w:rsidP="005874D0">
      <w:pPr>
        <w:jc w:val="center"/>
        <w:rPr>
          <w:b/>
          <w:szCs w:val="28"/>
          <w:lang w:val="ru-RU"/>
        </w:rPr>
      </w:pPr>
      <w:r w:rsidRPr="00147718">
        <w:rPr>
          <w:b/>
          <w:szCs w:val="28"/>
          <w:lang w:val="ru-RU"/>
        </w:rPr>
        <w:t>Положение о территориальном планировании</w:t>
      </w:r>
    </w:p>
    <w:p w:rsidR="009253EB" w:rsidRPr="00147718" w:rsidRDefault="009253EB" w:rsidP="005874D0">
      <w:pPr>
        <w:jc w:val="center"/>
        <w:rPr>
          <w:b/>
          <w:lang w:val="ru-RU"/>
        </w:rPr>
      </w:pPr>
    </w:p>
    <w:p w:rsidR="009253EB" w:rsidRPr="00147718" w:rsidRDefault="009253EB" w:rsidP="005874D0">
      <w:pPr>
        <w:jc w:val="center"/>
        <w:rPr>
          <w:b/>
          <w:lang w:val="ru-RU"/>
        </w:rPr>
      </w:pPr>
    </w:p>
    <w:p w:rsidR="00E41CF6" w:rsidRPr="00147718" w:rsidRDefault="00E41CF6" w:rsidP="005874D0">
      <w:pPr>
        <w:pStyle w:val="1c"/>
        <w:rPr>
          <w:rFonts w:eastAsiaTheme="majorEastAsia" w:cstheme="majorBidi"/>
          <w:caps/>
          <w:kern w:val="0"/>
          <w:szCs w:val="24"/>
          <w:lang w:eastAsia="en-US"/>
        </w:rPr>
      </w:pPr>
      <w:bookmarkStart w:id="0" w:name="_Toc445733396"/>
      <w:bookmarkStart w:id="1" w:name="_Toc450742300"/>
      <w:bookmarkStart w:id="2" w:name="_Toc10463769"/>
      <w:r w:rsidRPr="00147718">
        <w:rPr>
          <w:rFonts w:eastAsiaTheme="majorEastAsia" w:cstheme="majorBidi"/>
          <w:caps/>
          <w:kern w:val="0"/>
          <w:szCs w:val="24"/>
          <w:lang w:eastAsia="en-US"/>
        </w:rPr>
        <w:t>ВВЕДЕНИЕ</w:t>
      </w:r>
      <w:bookmarkEnd w:id="0"/>
      <w:bookmarkEnd w:id="1"/>
      <w:bookmarkEnd w:id="2"/>
    </w:p>
    <w:p w:rsidR="00E41CF6" w:rsidRPr="00147718" w:rsidRDefault="00E41CF6" w:rsidP="005831F4">
      <w:pPr>
        <w:ind w:firstLine="709"/>
        <w:jc w:val="both"/>
        <w:rPr>
          <w:lang w:val="ru-RU"/>
        </w:rPr>
      </w:pPr>
    </w:p>
    <w:p w:rsidR="00DE27F7" w:rsidRPr="0006150A" w:rsidRDefault="00E4435F" w:rsidP="00DE27F7">
      <w:pPr>
        <w:pStyle w:val="1fffff2"/>
        <w:ind w:firstLine="709"/>
        <w:jc w:val="both"/>
      </w:pPr>
      <w:bookmarkStart w:id="3" w:name="_Toc430081253"/>
      <w:bookmarkStart w:id="4" w:name="_Toc430081349"/>
      <w:bookmarkStart w:id="5" w:name="_Toc430082335"/>
      <w:bookmarkStart w:id="6" w:name="_Toc430082689"/>
      <w:bookmarkStart w:id="7" w:name="_Toc430082760"/>
      <w:bookmarkStart w:id="8" w:name="_Toc430083239"/>
      <w:bookmarkStart w:id="9" w:name="_Toc442775802"/>
      <w:bookmarkStart w:id="10" w:name="_Toc450742301"/>
      <w:bookmarkStart w:id="11" w:name="_Toc453263969"/>
      <w:bookmarkStart w:id="12" w:name="_Toc453315761"/>
      <w:bookmarkStart w:id="13" w:name="_Toc453317562"/>
      <w:r>
        <w:t>В</w:t>
      </w:r>
      <w:r w:rsidR="00DE27F7" w:rsidRPr="00167E26">
        <w:t>несени</w:t>
      </w:r>
      <w:r>
        <w:t>е</w:t>
      </w:r>
      <w:r w:rsidR="00DE27F7" w:rsidRPr="00167E26">
        <w:t xml:space="preserve"> изменений в </w:t>
      </w:r>
      <w:r w:rsidR="00DE27F7" w:rsidRPr="0006150A">
        <w:t>генеральный план</w:t>
      </w:r>
      <w:r w:rsidR="00DE27F7" w:rsidRPr="0006150A">
        <w:rPr>
          <w:lang w:eastAsia="en-US"/>
        </w:rPr>
        <w:t xml:space="preserve"> городского округа Реутов Московской области</w:t>
      </w:r>
      <w:r w:rsidR="00DE27F7" w:rsidRPr="0006150A">
        <w:t xml:space="preserve"> </w:t>
      </w:r>
      <w:r w:rsidR="00DE27F7" w:rsidRPr="0006150A">
        <w:rPr>
          <w:lang w:eastAsia="en-US"/>
        </w:rPr>
        <w:t>подготовлен на основании государственного контракта № ГП-2018/2019 от 24.10.2018.</w:t>
      </w:r>
    </w:p>
    <w:p w:rsidR="00DE27F7" w:rsidRPr="00C8288B" w:rsidRDefault="00DE27F7" w:rsidP="00DE27F7">
      <w:pPr>
        <w:tabs>
          <w:tab w:val="left" w:pos="1134"/>
          <w:tab w:val="left" w:pos="1276"/>
        </w:tabs>
        <w:ind w:firstLine="709"/>
        <w:jc w:val="both"/>
        <w:rPr>
          <w:sz w:val="24"/>
          <w:lang w:val="ru-RU"/>
        </w:rPr>
      </w:pPr>
      <w:r w:rsidRPr="00C8288B">
        <w:rPr>
          <w:sz w:val="24"/>
          <w:lang w:val="ru-RU"/>
        </w:rPr>
        <w:t xml:space="preserve">Основанием для разработки </w:t>
      </w:r>
      <w:r>
        <w:rPr>
          <w:sz w:val="24"/>
          <w:lang w:val="ru-RU"/>
        </w:rPr>
        <w:t>внесения изменений в г</w:t>
      </w:r>
      <w:r w:rsidRPr="00C8288B">
        <w:rPr>
          <w:sz w:val="24"/>
          <w:lang w:val="ru-RU"/>
        </w:rPr>
        <w:t>енеральн</w:t>
      </w:r>
      <w:r>
        <w:rPr>
          <w:sz w:val="24"/>
          <w:lang w:val="ru-RU"/>
        </w:rPr>
        <w:t>ый</w:t>
      </w:r>
      <w:r w:rsidRPr="00C8288B">
        <w:rPr>
          <w:sz w:val="24"/>
          <w:lang w:val="ru-RU"/>
        </w:rPr>
        <w:t xml:space="preserve"> план городского округа </w:t>
      </w:r>
      <w:r>
        <w:rPr>
          <w:sz w:val="24"/>
          <w:lang w:val="ru-RU"/>
        </w:rPr>
        <w:t>Реутов</w:t>
      </w:r>
      <w:r w:rsidRPr="00C8288B">
        <w:rPr>
          <w:sz w:val="24"/>
          <w:lang w:val="ru-RU"/>
        </w:rPr>
        <w:t xml:space="preserve"> является государственная программа Московской области «Архитектура и градостроительство Подмосковья» на 201</w:t>
      </w:r>
      <w:r>
        <w:rPr>
          <w:sz w:val="24"/>
          <w:lang w:val="ru-RU"/>
        </w:rPr>
        <w:t>7</w:t>
      </w:r>
      <w:r w:rsidRPr="00C8288B">
        <w:rPr>
          <w:sz w:val="24"/>
          <w:lang w:val="ru-RU"/>
        </w:rPr>
        <w:t>-20</w:t>
      </w:r>
      <w:r>
        <w:rPr>
          <w:sz w:val="24"/>
          <w:lang w:val="ru-RU"/>
        </w:rPr>
        <w:t>21</w:t>
      </w:r>
      <w:r w:rsidRPr="00C8288B">
        <w:rPr>
          <w:sz w:val="24"/>
          <w:lang w:val="ru-RU"/>
        </w:rPr>
        <w:t xml:space="preserve"> гг.</w:t>
      </w:r>
    </w:p>
    <w:p w:rsidR="00DE27F7" w:rsidRPr="00C8288B" w:rsidRDefault="00E4435F" w:rsidP="00DE27F7">
      <w:pPr>
        <w:tabs>
          <w:tab w:val="left" w:pos="1134"/>
          <w:tab w:val="left" w:pos="1276"/>
        </w:tabs>
        <w:ind w:firstLine="709"/>
        <w:jc w:val="both"/>
        <w:rPr>
          <w:sz w:val="24"/>
          <w:lang w:val="ru-RU"/>
        </w:rPr>
      </w:pPr>
      <w:r>
        <w:rPr>
          <w:sz w:val="24"/>
          <w:lang w:val="ru-RU"/>
        </w:rPr>
        <w:t>В</w:t>
      </w:r>
      <w:r w:rsidR="00DE27F7">
        <w:rPr>
          <w:sz w:val="24"/>
          <w:lang w:val="ru-RU"/>
        </w:rPr>
        <w:t>несени</w:t>
      </w:r>
      <w:r>
        <w:rPr>
          <w:sz w:val="24"/>
          <w:lang w:val="ru-RU"/>
        </w:rPr>
        <w:t>е</w:t>
      </w:r>
      <w:r w:rsidR="00DE27F7">
        <w:rPr>
          <w:sz w:val="24"/>
          <w:lang w:val="ru-RU"/>
        </w:rPr>
        <w:t xml:space="preserve"> изменений в г</w:t>
      </w:r>
      <w:r w:rsidR="00DE27F7" w:rsidRPr="00C8288B">
        <w:rPr>
          <w:sz w:val="24"/>
          <w:lang w:val="ru-RU"/>
        </w:rPr>
        <w:t>енеральн</w:t>
      </w:r>
      <w:r w:rsidR="00DE27F7">
        <w:rPr>
          <w:sz w:val="24"/>
          <w:lang w:val="ru-RU"/>
        </w:rPr>
        <w:t>ый</w:t>
      </w:r>
      <w:r w:rsidR="00DE27F7" w:rsidRPr="00C8288B">
        <w:rPr>
          <w:sz w:val="24"/>
          <w:lang w:val="ru-RU"/>
        </w:rPr>
        <w:t xml:space="preserve"> план городского округа </w:t>
      </w:r>
      <w:r w:rsidR="00DE27F7">
        <w:rPr>
          <w:sz w:val="24"/>
          <w:lang w:val="ru-RU"/>
        </w:rPr>
        <w:t>Реутов</w:t>
      </w:r>
      <w:r w:rsidR="00DE27F7" w:rsidRPr="00C8288B">
        <w:rPr>
          <w:sz w:val="24"/>
          <w:lang w:val="ru-RU"/>
        </w:rPr>
        <w:t xml:space="preserve"> выполнен по результатам анализа материалов государственной и ведомственной статистики, данных, предоставленных Администрацией городского округа </w:t>
      </w:r>
      <w:r w:rsidR="00DE27F7">
        <w:rPr>
          <w:sz w:val="24"/>
          <w:lang w:val="ru-RU"/>
        </w:rPr>
        <w:t>Реутов</w:t>
      </w:r>
      <w:r w:rsidR="00DE27F7" w:rsidRPr="00C8288B">
        <w:rPr>
          <w:sz w:val="24"/>
          <w:lang w:val="ru-RU"/>
        </w:rPr>
        <w:t xml:space="preserve"> по формам, подготовленным институтом, а также по материалам, переданным органами исполнительной власти Российской Федерации и Московской области.</w:t>
      </w:r>
    </w:p>
    <w:p w:rsidR="00DE27F7" w:rsidRPr="00C8288B" w:rsidRDefault="00DE27F7" w:rsidP="00DE27F7">
      <w:pPr>
        <w:tabs>
          <w:tab w:val="left" w:pos="1134"/>
          <w:tab w:val="left" w:pos="1276"/>
        </w:tabs>
        <w:ind w:firstLine="709"/>
        <w:jc w:val="both"/>
        <w:rPr>
          <w:sz w:val="24"/>
          <w:lang w:val="ru-RU"/>
        </w:rPr>
      </w:pPr>
    </w:p>
    <w:p w:rsidR="00DE27F7" w:rsidRPr="00C8288B" w:rsidRDefault="00E4435F" w:rsidP="00DE27F7">
      <w:pPr>
        <w:tabs>
          <w:tab w:val="left" w:pos="1134"/>
          <w:tab w:val="left" w:pos="1276"/>
        </w:tabs>
        <w:ind w:firstLine="709"/>
        <w:jc w:val="both"/>
        <w:rPr>
          <w:sz w:val="24"/>
          <w:lang w:val="ru-RU"/>
        </w:rPr>
      </w:pPr>
      <w:r>
        <w:rPr>
          <w:sz w:val="24"/>
          <w:lang w:val="ru-RU"/>
        </w:rPr>
        <w:t>В</w:t>
      </w:r>
      <w:r w:rsidR="00DE27F7">
        <w:rPr>
          <w:sz w:val="24"/>
          <w:lang w:val="ru-RU"/>
        </w:rPr>
        <w:t>несени</w:t>
      </w:r>
      <w:r>
        <w:rPr>
          <w:sz w:val="24"/>
          <w:lang w:val="ru-RU"/>
        </w:rPr>
        <w:t>е</w:t>
      </w:r>
      <w:r w:rsidR="00DE27F7">
        <w:rPr>
          <w:sz w:val="24"/>
          <w:lang w:val="ru-RU"/>
        </w:rPr>
        <w:t xml:space="preserve"> изменений в г</w:t>
      </w:r>
      <w:r w:rsidR="00DE27F7" w:rsidRPr="00C8288B">
        <w:rPr>
          <w:sz w:val="24"/>
          <w:lang w:val="ru-RU"/>
        </w:rPr>
        <w:t>енеральн</w:t>
      </w:r>
      <w:r w:rsidR="00DE27F7">
        <w:rPr>
          <w:sz w:val="24"/>
          <w:lang w:val="ru-RU"/>
        </w:rPr>
        <w:t>ый</w:t>
      </w:r>
      <w:r w:rsidR="00DE27F7" w:rsidRPr="00C8288B">
        <w:rPr>
          <w:sz w:val="24"/>
          <w:lang w:val="ru-RU"/>
        </w:rPr>
        <w:t xml:space="preserve"> план городского округа </w:t>
      </w:r>
      <w:r w:rsidR="00DE27F7">
        <w:rPr>
          <w:sz w:val="24"/>
          <w:lang w:val="ru-RU"/>
        </w:rPr>
        <w:t>Реутов</w:t>
      </w:r>
      <w:r w:rsidR="00DE27F7" w:rsidRPr="00C8288B">
        <w:rPr>
          <w:sz w:val="24"/>
          <w:lang w:val="ru-RU"/>
        </w:rPr>
        <w:t xml:space="preserve"> разработан в соответствии с требованиями следующих правовых и нормативных актов:</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Градостроительный кодекс Российской Федерации;</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Водный кодекс Российской Федерации;</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Воздушный кодекс Российской Федерации;</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Лесной кодекс Российской Федерации;</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Земельный кодекс Российской Федерации;</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Распоряжение Правительства РФ от 01.08.2016 № 1634-р «Об утверждении схемы территориального планирования Российской Федерации в области энергетики»</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Распоряжение Правительства РФ от 06.05.2015 № 816-р «Об утверждении схемы территориального планирования Российской Федерации в области федерального транспорта (в части трубопроводного транспорта)»</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Федеральные правила использования воздушного пространства Российской Федерации, утвержденные постановлением Правительства Российской Федерации от 11 марта 2010 г. № 138;</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Федеральный закон от 10.01.2002 № 7-ФЗ «Об охране окружающей среды»;</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Федеральный закон от 31.03.1999 № 69-ФЗ «О газоснабжении в Российской Федерации»;</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Федеральный закон от 14.03.1995 № 33-ФЗ «Об особо охраняемых природных территориях»;</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lastRenderedPageBreak/>
        <w:t>Федеральный закон от 30.03.1999 № 52-ФЗ «О санитарно-эпидемиологическом благополучии населения»;</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Федеральный закон от 12.01.1996 №8-ФЗ «О погребении и похоронном деле»;</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Федеральный закон от 25.06.2002 № 73-ФЗ «Об объектах культурного наследия (памятниках истории и культуры) народов Российской Федерации»;</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Федеральный закон от 06.10.2003 № 131-ФЗ «Об общих принципах организации местного самоуправления в Российской Федерации»;</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Федеральный закон от 10.01.1996 № 4-ФЗ «О мелиорации земель»;</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Федеральный закон от 24.07.2002 № 101-ФЗ «Об обороте земель сельскохозяйственного назначения»;</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Федеральный закон от 07.12.2011 N 416-ФЗ «О водоснабжении и водоотведении»;</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Федеральный закон от 27.07.2010 N 190-ФЗ  «О теплоснабжении»;</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 xml:space="preserve">Закон Российской Федерации   от   21.02.1992 № 2395-1 «О недрах»; </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Федеральный закон от 29.07.2017 N 280-ФЗ</w:t>
      </w:r>
      <w:r>
        <w:t xml:space="preserve"> «</w:t>
      </w:r>
      <w:r w:rsidRPr="00907110">
        <w:t>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«СП42.13330.2011.Свод правил. Градостроительство. Планировка и застройка городских и сельских поселений. Актуализированная редакция СНИП 2.07.01-89» (утв. Приказом Минрегиона РФ от 28.12.2010 № 820);</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«СП36.13330.2012. Свод правил. Магистральные трубопроводы. Актуализированная редакция СНИП 2.05.06-85» (утв. Приказом Госстроя от 25.12.2012 № 108/ГС);</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Главного государственного санитарного врача Российской Федерации от 14.03.2002 № 10 «О введении в действие санитарных правил и норм «Зоны санитарной охраны источников водоснабжения и водопроводов питьевого назначения. СанПиН 2.1.4.1110-02»;</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Главного государственного санитарного врача Российской Федерации от 30.04.2010 № 45 «Об утверждении СП 2.1.4.2625-10 «Зоны санитарной охраны источников питьевого водоснабжения г. Москвы».</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Закон Московской области 08.02. 2018 № 11/2018-ОЗ «Об объектах культурного наследия (памятниках истории и культуры) в Московской области»;</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Закон Московской области № 36/2007-ОЗ «О Генеральном плане развития Московской области»;</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Закон Московской области № 115/2007-ОЗ «О погребении и похоронном деле в Московской области»;</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Закон Московской области от 12.06.2004 № 75/2004-ОЗ «Об обороте земель сельскохозяйственного назначения на территории Московской области»;</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Закон Московской области от 2</w:t>
      </w:r>
      <w:r>
        <w:t>9</w:t>
      </w:r>
      <w:r w:rsidRPr="00907110">
        <w:t>.</w:t>
      </w:r>
      <w:r>
        <w:t>10</w:t>
      </w:r>
      <w:r w:rsidRPr="00907110">
        <w:t>.200</w:t>
      </w:r>
      <w:r>
        <w:t>4</w:t>
      </w:r>
      <w:r w:rsidRPr="00907110">
        <w:t xml:space="preserve"> №</w:t>
      </w:r>
      <w:r>
        <w:t xml:space="preserve"> 134</w:t>
      </w:r>
      <w:r w:rsidRPr="00907110">
        <w:t>/200</w:t>
      </w:r>
      <w:r>
        <w:t>4</w:t>
      </w:r>
      <w:r w:rsidRPr="00907110">
        <w:t>-ОЗ «О статусе и границ</w:t>
      </w:r>
      <w:r>
        <w:t>е</w:t>
      </w:r>
      <w:r w:rsidRPr="00907110">
        <w:t xml:space="preserve"> </w:t>
      </w:r>
      <w:r>
        <w:t>городского округа Реутов</w:t>
      </w:r>
      <w:r w:rsidRPr="00907110">
        <w:t>;</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 xml:space="preserve">«Генеральная схема газоснабжения Московской области до 2030 года», </w:t>
      </w:r>
      <w:r>
        <w:t xml:space="preserve">«Альбом схем газоснабжения и газификации Московской области», </w:t>
      </w:r>
      <w:r w:rsidRPr="00907110">
        <w:t>разработанная ОАО «Газпром промгаз» при участии ГУП МО «Мособлгаз», одобренная утвержденным решением Межведомственной комиссии по вопросам энергообеспечения Московской области от 14.11.2013 г. №11;</w:t>
      </w:r>
    </w:p>
    <w:p w:rsidR="00DE27F7" w:rsidRPr="00907110" w:rsidRDefault="00DE27F7" w:rsidP="0096715E">
      <w:pPr>
        <w:pStyle w:val="af6"/>
        <w:numPr>
          <w:ilvl w:val="0"/>
          <w:numId w:val="110"/>
        </w:numPr>
        <w:shd w:val="clear" w:color="auto" w:fill="FFFFFF"/>
        <w:autoSpaceDE w:val="0"/>
        <w:autoSpaceDN w:val="0"/>
        <w:adjustRightInd w:val="0"/>
        <w:jc w:val="both"/>
      </w:pPr>
      <w:r>
        <w:t>Постановление Правительства Московской области от 20.12.2004 № 778/50 «Об утверждении Программы Правительства Московской области «Развитие газификации в Московской области до 2025 года»;</w:t>
      </w:r>
    </w:p>
    <w:p w:rsidR="00DE27F7" w:rsidRDefault="00011134" w:rsidP="0096715E">
      <w:pPr>
        <w:pStyle w:val="af6"/>
        <w:numPr>
          <w:ilvl w:val="0"/>
          <w:numId w:val="110"/>
        </w:numPr>
        <w:shd w:val="clear" w:color="auto" w:fill="FFFFFF"/>
        <w:autoSpaceDE w:val="0"/>
        <w:autoSpaceDN w:val="0"/>
        <w:adjustRightInd w:val="0"/>
        <w:jc w:val="both"/>
      </w:pPr>
      <w:r w:rsidRPr="00907110">
        <w:t>Схема и программа перспективного развития электроэнергии Московской области на</w:t>
      </w:r>
      <w:r>
        <w:t xml:space="preserve"> период</w:t>
      </w:r>
      <w:r w:rsidRPr="00907110">
        <w:t xml:space="preserve"> 201</w:t>
      </w:r>
      <w:r>
        <w:t>9</w:t>
      </w:r>
      <w:r w:rsidRPr="00907110">
        <w:t>-202</w:t>
      </w:r>
      <w:r>
        <w:t>3</w:t>
      </w:r>
      <w:r w:rsidRPr="00907110">
        <w:t xml:space="preserve"> гг., утвержденная </w:t>
      </w:r>
      <w:r>
        <w:t>П</w:t>
      </w:r>
      <w:r w:rsidRPr="00907110">
        <w:t xml:space="preserve">остановлением </w:t>
      </w:r>
      <w:r>
        <w:t>г</w:t>
      </w:r>
      <w:r w:rsidRPr="00907110">
        <w:t>убернатора МО №</w:t>
      </w:r>
      <w:r>
        <w:t>184</w:t>
      </w:r>
      <w:r w:rsidRPr="00907110">
        <w:t xml:space="preserve">-ПГ от </w:t>
      </w:r>
      <w:r>
        <w:t>26</w:t>
      </w:r>
      <w:r w:rsidRPr="00907110">
        <w:t>.</w:t>
      </w:r>
      <w:r>
        <w:t>04</w:t>
      </w:r>
      <w:r w:rsidRPr="00907110">
        <w:t>.201</w:t>
      </w:r>
      <w:r>
        <w:t>8</w:t>
      </w:r>
      <w:r w:rsidRPr="00907110">
        <w:t xml:space="preserve"> г.</w:t>
      </w:r>
      <w:r w:rsidR="00DE27F7" w:rsidRPr="00907110">
        <w:t>;</w:t>
      </w:r>
    </w:p>
    <w:p w:rsidR="00DE27F7" w:rsidRDefault="00DE27F7" w:rsidP="0096715E">
      <w:pPr>
        <w:pStyle w:val="af6"/>
        <w:numPr>
          <w:ilvl w:val="0"/>
          <w:numId w:val="110"/>
        </w:numPr>
        <w:shd w:val="clear" w:color="auto" w:fill="FFFFFF"/>
        <w:autoSpaceDE w:val="0"/>
        <w:autoSpaceDN w:val="0"/>
        <w:adjustRightInd w:val="0"/>
        <w:jc w:val="both"/>
      </w:pPr>
      <w:r>
        <w:lastRenderedPageBreak/>
        <w:t>Постановление Губернатора Московской области от 26.04.2018 № 184-ПГ «Об утверждении Схемы и программы перспективного развития электроэнергетики Московской области на период 2019-2023 годов»;</w:t>
      </w:r>
    </w:p>
    <w:p w:rsidR="00DE27F7" w:rsidRDefault="00DE27F7" w:rsidP="0096715E">
      <w:pPr>
        <w:pStyle w:val="af6"/>
        <w:numPr>
          <w:ilvl w:val="0"/>
          <w:numId w:val="110"/>
        </w:numPr>
        <w:shd w:val="clear" w:color="auto" w:fill="FFFFFF"/>
        <w:autoSpaceDE w:val="0"/>
        <w:autoSpaceDN w:val="0"/>
        <w:adjustRightInd w:val="0"/>
        <w:jc w:val="both"/>
      </w:pPr>
      <w:r>
        <w:t>Приказ Министерства энергетики Российской Федерации от 28.02.2018 № 121 «Об утверждении схемы и программы развития единой энергетической системы России на 2018-20124 годы»;</w:t>
      </w:r>
    </w:p>
    <w:p w:rsidR="00DE27F7" w:rsidRPr="00907110" w:rsidRDefault="00DE27F7" w:rsidP="0096715E">
      <w:pPr>
        <w:pStyle w:val="af6"/>
        <w:numPr>
          <w:ilvl w:val="0"/>
          <w:numId w:val="110"/>
        </w:numPr>
        <w:shd w:val="clear" w:color="auto" w:fill="FFFFFF"/>
        <w:autoSpaceDE w:val="0"/>
        <w:autoSpaceDN w:val="0"/>
        <w:adjustRightInd w:val="0"/>
        <w:jc w:val="both"/>
      </w:pPr>
      <w:r>
        <w:t>Постановление Правительства Московской области от 17.10.2017 № 863/38 «Об утверждении государственной программы Московской области «Развитие инженерной инфраструктуры и энергоэффективности» на 2018-2022 годы и признании утратившим силу отдельных постановлений Правительства Московской области»;</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Правительства Российской Федерации от 9 апреля 2016г. №291 «Правила установления субъектами Российской Федерации нормативов минимальной обеспеченности населения площадью торговых объектов»;</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Схема и программа перспективного развития Единой Энергетической системы России на 2017-2022 годы утвержденная приказом Минэнерго России №147 от 1.03.2016г.;</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Распоряжение Правительства Российской федерации от 19.03.2013 № 384-</w:t>
      </w:r>
      <w:r w:rsidR="0018279C">
        <w:t>р</w:t>
      </w:r>
      <w:r w:rsidRPr="00907110">
        <w:t xml:space="preserve"> «Об утверждении схемы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Распоряжение Правительства Российской федерации от 06.05.2015 № 816-р (с изменениями на от 23.05.2018 № 957-р) «Об утверждении схемы территориального планирования Российской Федерации в области федерального транспорта (в части трубопроводного транспорта)»;</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Правительства Московской области от 11.07.2007 № 517/23 «Об утверждении Схемы территориального планирования Московской области - основных положений градостроительного развития»;</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Правительства Московской области от 11.02.2009 N 106/5 "Об утверждении Схемы развития и размещения особо охраняемых природных территорий в Московской области";</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Правительства Московской области от 25.03.2016 № 230/8 «Об утверждении Схемы территориального планирования транспортного обслуживания Московской области»;</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Правительства Московской области от 20.03.2014 № 168/9 (с изменениями на 9 сентября 2016 года) «О развитии транспортно-пересадочных узлов на территории Московской области»;</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Правительства Московской области от 26.03.2014 № 194/9 «Об утверждении итогового отчёта о реализации долгосрочной целевой программы Московской области «Разработка Генерального плана развития Московской области на период до 2020 года»;</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Правительства Московской области от 17.08.2015 № 713/30 «Об утверждении нормативов градостроительного проектирования Московской области»;</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Правительства Московской области от 30.12.2014 №1169/51 «Об утверждении положения о подготовке проектов документов территориального планирования муниципальных образований Московской области и направления их на утверждение в представительные органы местного самоуправления муниципального района, городского округа»</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Правительства Московской области от 15.03.2002 № 84/9 «Об утверждении списка памятников истории и культуры»;</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Главного государственного санитарного врача Российской Федерации от 25.09.2007 №74 «О введении в действие новой редакции санитарно-эпидемиологических правил и нормативов СанПин 2.2.1/2.1.1.1200-03 «Санитарно-</w:t>
      </w:r>
      <w:r w:rsidRPr="00907110">
        <w:lastRenderedPageBreak/>
        <w:t>защитные зоны и санитарная классификация предприятий, сооружений и иных объектов»;</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Главного государственного санитарного врача Российской Федерации от 28.06.2011 №84 «Об утверждении СанПин 2.1.2882-11 «Гигиенические требования к размещению, устройству и содержанию кладбищ, зданий и сооружений похоронного назначения»;</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Правительства Московской области от 23.09.2014 № 802/38 «О прогнозе социально-экономического развития Московской области на 2015-2017 годы»;</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Правительства Московской области   от   13.05.2002   № 175/16 «О нормативной потребности муниципальных образований Московской области в объектах социальной инфраструктуры»;</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Правительства Московской области от 13.03.2014 №157/5 «Об утверждении нормативной потребности муниципальных образований Московской области в объектах социальной инфраструктуры»;</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Правительства Московской области от 28.10.2013 №663/38 «Об утверждении государственной программы Московской области «Здравоохранение Подмосковья» на 2017-2021 годы;</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Правительства Московской области от 25.10.2016 №787/39 «Об утверждении государственной программы Московской области «Культура Подмосковья» на 2017-2021 годы;</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Правительства Московской области от 25.10.2016 №784/39 «Об утверждении государственной программы Московской области «Образование Подмосковья» на 2017-2025 годы;</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Правительства Московской области от 25.10.2016 №783/39 «Об утверждении государственной программы Московской области «Социальная защита населения Московской области» на 2017-2021 годы;</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Правительства Московской области от 25.10.2016 № 786/39 «Об утверждении государственной программы Московской области «Спорт Подмосковья» на 2017-2027 годы;</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Правительства Московской области от 13.08.2013 №602/31 «Об утверждении государственной программы Московской области «Сельское хозяйство Подмосковья» на 2017-2021 годы;</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Правительства Московской области от 25.10.2016 №795/39 «Об утверждении государственной программы Московской области «Экология и окружающая среда Подмосковья» на 2017-2021 годы;</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Правительства Московской области от 17.10.2017 № 863/38 об утверждении государственной программы Московской области "Развитие инженерной инфраструктуры и энергоэффективности" на 2018-2022 годы;</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Правительства Московской области от 25.10.2016 №790/39 «Об утверждении государственной программы Московской области «Жилище» на 2017-2021 годы;</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Постановление Правительства Московской области от 25.10.2016 №791/39 «Об утверждении государственной программы Московской области «Архитектура и градостроительство Подмосковья» на 2017-2021 годы;</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Приказ Минэкономразвития России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lastRenderedPageBreak/>
        <w:t>Приказ Росреестра П/369 от 01.08.2</w:t>
      </w:r>
      <w:r>
        <w:t xml:space="preserve">014 </w:t>
      </w:r>
      <w:r w:rsidRPr="00907110">
        <w:t>«О реализации информационного взаимодействия при ведении</w:t>
      </w:r>
      <w:r>
        <w:t xml:space="preserve"> </w:t>
      </w:r>
      <w:r w:rsidRPr="00907110">
        <w:t>государственного кадастра недвижимости в электронном виде».</w:t>
      </w:r>
    </w:p>
    <w:p w:rsidR="00DE27F7" w:rsidRPr="00907110" w:rsidRDefault="00DE27F7" w:rsidP="0096715E">
      <w:pPr>
        <w:pStyle w:val="af6"/>
        <w:numPr>
          <w:ilvl w:val="0"/>
          <w:numId w:val="110"/>
        </w:numPr>
        <w:shd w:val="clear" w:color="auto" w:fill="FFFFFF"/>
        <w:autoSpaceDE w:val="0"/>
        <w:autoSpaceDN w:val="0"/>
        <w:adjustRightInd w:val="0"/>
        <w:jc w:val="both"/>
      </w:pPr>
      <w:r w:rsidRPr="00907110">
        <w:t>Приказ Министерства регионального развития Российской Федерации от 26.05.2011 № 244 «Об утверждении Методических рекомендаций по разработке проектов генеральных планов поселений и городских округов»;</w:t>
      </w:r>
    </w:p>
    <w:p w:rsidR="00DE27F7" w:rsidRPr="00907110" w:rsidRDefault="00DE27F7" w:rsidP="0096715E">
      <w:pPr>
        <w:numPr>
          <w:ilvl w:val="0"/>
          <w:numId w:val="110"/>
        </w:numPr>
        <w:tabs>
          <w:tab w:val="left" w:pos="1134"/>
          <w:tab w:val="left" w:pos="1276"/>
        </w:tabs>
        <w:jc w:val="both"/>
        <w:rPr>
          <w:sz w:val="24"/>
          <w:lang w:val="ru-RU"/>
        </w:rPr>
      </w:pPr>
      <w:r w:rsidRPr="00907110">
        <w:rPr>
          <w:sz w:val="24"/>
          <w:lang w:val="ru-RU"/>
        </w:rPr>
        <w:t xml:space="preserve">Постановление Правительства Московской области от 15 февраля 2017 года № 104/5 «Об утверждении Перечня особо ценных продуктивных сельскохозяйственных угодий, расположенных на территории Московской области, использование которых для других целей не допускается».  </w:t>
      </w:r>
    </w:p>
    <w:p w:rsidR="00DE27F7" w:rsidRPr="00C8288B" w:rsidRDefault="00DE27F7" w:rsidP="0096715E">
      <w:pPr>
        <w:numPr>
          <w:ilvl w:val="0"/>
          <w:numId w:val="110"/>
        </w:numPr>
        <w:tabs>
          <w:tab w:val="left" w:pos="1134"/>
          <w:tab w:val="left" w:pos="1276"/>
        </w:tabs>
        <w:jc w:val="both"/>
        <w:rPr>
          <w:sz w:val="24"/>
          <w:lang w:val="ru-RU"/>
        </w:rPr>
      </w:pPr>
      <w:r w:rsidRPr="00C8288B">
        <w:rPr>
          <w:sz w:val="24"/>
          <w:lang w:val="ru-RU"/>
        </w:rPr>
        <w:t xml:space="preserve">иными федеральными законами и нормативными правовыми актами Российской Федерации, Московской области и </w:t>
      </w:r>
      <w:r w:rsidR="00CA01F0" w:rsidRPr="00C8288B">
        <w:rPr>
          <w:sz w:val="24"/>
          <w:lang w:val="ru-RU"/>
        </w:rPr>
        <w:fldChar w:fldCharType="begin"/>
      </w:r>
      <w:r w:rsidRPr="00C8288B">
        <w:rPr>
          <w:sz w:val="24"/>
          <w:lang w:val="ru-RU"/>
        </w:rPr>
        <w:instrText xml:space="preserve"> MERGEFIELD "Форма_род" </w:instrText>
      </w:r>
      <w:r w:rsidR="00CA01F0" w:rsidRPr="00C8288B">
        <w:rPr>
          <w:sz w:val="24"/>
          <w:lang w:val="ru-RU"/>
        </w:rPr>
        <w:fldChar w:fldCharType="separate"/>
      </w:r>
      <w:r w:rsidRPr="00C8288B">
        <w:rPr>
          <w:sz w:val="24"/>
          <w:lang w:val="ru-RU"/>
        </w:rPr>
        <w:t xml:space="preserve">городского </w:t>
      </w:r>
      <w:r w:rsidR="00CA01F0" w:rsidRPr="00C8288B">
        <w:rPr>
          <w:sz w:val="24"/>
          <w:lang w:val="ru-RU"/>
        </w:rPr>
        <w:fldChar w:fldCharType="end"/>
      </w:r>
      <w:r w:rsidRPr="00C8288B">
        <w:rPr>
          <w:sz w:val="24"/>
          <w:lang w:val="ru-RU"/>
        </w:rPr>
        <w:t xml:space="preserve">округа </w:t>
      </w:r>
      <w:r>
        <w:rPr>
          <w:sz w:val="24"/>
          <w:lang w:val="ru-RU"/>
        </w:rPr>
        <w:t>Реутов</w:t>
      </w:r>
      <w:r w:rsidRPr="00C8288B">
        <w:rPr>
          <w:sz w:val="24"/>
          <w:lang w:val="ru-RU"/>
        </w:rPr>
        <w:t>.</w:t>
      </w:r>
    </w:p>
    <w:p w:rsidR="00DE27F7" w:rsidRPr="006329CF" w:rsidRDefault="00DE27F7" w:rsidP="00DE27F7">
      <w:pPr>
        <w:tabs>
          <w:tab w:val="left" w:pos="1134"/>
          <w:tab w:val="left" w:pos="1276"/>
        </w:tabs>
        <w:jc w:val="both"/>
        <w:rPr>
          <w:sz w:val="24"/>
          <w:lang w:val="ru-RU"/>
        </w:rPr>
      </w:pPr>
      <w:r w:rsidRPr="00C8288B">
        <w:rPr>
          <w:sz w:val="24"/>
          <w:lang w:val="ru-RU"/>
        </w:rPr>
        <w:tab/>
      </w:r>
      <w:r w:rsidRPr="006329CF">
        <w:rPr>
          <w:sz w:val="24"/>
          <w:lang w:val="ru-RU"/>
        </w:rPr>
        <w:t>При подготовке генерального плана городского округа Реутов были использованы материалы инженерно-геологических и гидрологических изысканий:</w:t>
      </w:r>
    </w:p>
    <w:p w:rsidR="00DE27F7" w:rsidRPr="006329CF" w:rsidRDefault="00DE27F7" w:rsidP="0096715E">
      <w:pPr>
        <w:numPr>
          <w:ilvl w:val="0"/>
          <w:numId w:val="106"/>
        </w:numPr>
        <w:tabs>
          <w:tab w:val="left" w:pos="1134"/>
          <w:tab w:val="left" w:pos="1276"/>
        </w:tabs>
        <w:ind w:left="0" w:firstLine="709"/>
        <w:jc w:val="both"/>
        <w:rPr>
          <w:sz w:val="24"/>
          <w:lang w:val="ru-RU"/>
        </w:rPr>
      </w:pPr>
      <w:r w:rsidRPr="006329CF">
        <w:rPr>
          <w:sz w:val="24"/>
          <w:lang w:val="ru-RU"/>
        </w:rPr>
        <w:t>Геологическая карта СССР (карта четвертичных отложений), лист N-37-III, М 1:200 000, 1963 г.;</w:t>
      </w:r>
    </w:p>
    <w:p w:rsidR="00DE27F7" w:rsidRPr="006329CF" w:rsidRDefault="00DE27F7" w:rsidP="0096715E">
      <w:pPr>
        <w:numPr>
          <w:ilvl w:val="0"/>
          <w:numId w:val="106"/>
        </w:numPr>
        <w:tabs>
          <w:tab w:val="left" w:pos="1134"/>
          <w:tab w:val="left" w:pos="1276"/>
        </w:tabs>
        <w:ind w:left="0" w:firstLine="709"/>
        <w:jc w:val="both"/>
        <w:rPr>
          <w:sz w:val="24"/>
          <w:lang w:val="ru-RU"/>
        </w:rPr>
      </w:pPr>
      <w:r w:rsidRPr="006329CF">
        <w:rPr>
          <w:sz w:val="24"/>
          <w:lang w:val="ru-RU"/>
        </w:rPr>
        <w:t>Геологическая карта (карта дочетвертичных отложений), лист N-37-III), М 1:200 000, 1963 г.;</w:t>
      </w:r>
    </w:p>
    <w:p w:rsidR="00DE27F7" w:rsidRPr="006329CF" w:rsidRDefault="00DE27F7" w:rsidP="0096715E">
      <w:pPr>
        <w:numPr>
          <w:ilvl w:val="0"/>
          <w:numId w:val="106"/>
        </w:numPr>
        <w:tabs>
          <w:tab w:val="left" w:pos="1134"/>
          <w:tab w:val="left" w:pos="1276"/>
        </w:tabs>
        <w:ind w:left="0" w:firstLine="709"/>
        <w:jc w:val="both"/>
        <w:rPr>
          <w:sz w:val="24"/>
          <w:lang w:val="ru-RU"/>
        </w:rPr>
      </w:pPr>
      <w:r w:rsidRPr="006329CF">
        <w:rPr>
          <w:sz w:val="24"/>
          <w:lang w:val="ru-RU"/>
        </w:rPr>
        <w:t>Геоморфологическая карта, лист N-37-III, М 1:200 000, 1963 г.;</w:t>
      </w:r>
    </w:p>
    <w:p w:rsidR="00DE27F7" w:rsidRPr="006329CF" w:rsidRDefault="00DE27F7" w:rsidP="0096715E">
      <w:pPr>
        <w:numPr>
          <w:ilvl w:val="0"/>
          <w:numId w:val="106"/>
        </w:numPr>
        <w:tabs>
          <w:tab w:val="left" w:pos="1134"/>
          <w:tab w:val="left" w:pos="1276"/>
        </w:tabs>
        <w:ind w:left="0" w:firstLine="709"/>
        <w:jc w:val="both"/>
        <w:rPr>
          <w:sz w:val="24"/>
          <w:lang w:val="ru-RU"/>
        </w:rPr>
      </w:pPr>
      <w:r w:rsidRPr="006329CF">
        <w:rPr>
          <w:sz w:val="24"/>
          <w:lang w:val="ru-RU"/>
        </w:rPr>
        <w:t>Геологическая карта каменноугольных отложений, лист N-37-III, М 1:200 000, 2004 г.;</w:t>
      </w:r>
    </w:p>
    <w:p w:rsidR="00DE27F7" w:rsidRPr="006329CF" w:rsidRDefault="00DE27F7" w:rsidP="0096715E">
      <w:pPr>
        <w:numPr>
          <w:ilvl w:val="0"/>
          <w:numId w:val="106"/>
        </w:numPr>
        <w:tabs>
          <w:tab w:val="left" w:pos="1134"/>
          <w:tab w:val="left" w:pos="1276"/>
        </w:tabs>
        <w:ind w:left="0" w:firstLine="709"/>
        <w:jc w:val="both"/>
        <w:rPr>
          <w:sz w:val="24"/>
          <w:lang w:val="ru-RU"/>
        </w:rPr>
      </w:pPr>
      <w:r w:rsidRPr="006329CF">
        <w:rPr>
          <w:sz w:val="24"/>
          <w:lang w:val="ru-RU"/>
        </w:rPr>
        <w:t>Отчет «Региональная переоценка эксплуатационных запасов пресных вод центральной части Московского артезианского бассейна (Московский регион)». ФГУП «Геоцентр-Москва», ЗАО «Геолинк Консалтинг», ЗАО «Гидэк», 2002 г.;</w:t>
      </w:r>
    </w:p>
    <w:p w:rsidR="00DE27F7" w:rsidRPr="006329CF" w:rsidRDefault="00DE27F7" w:rsidP="0096715E">
      <w:pPr>
        <w:numPr>
          <w:ilvl w:val="0"/>
          <w:numId w:val="106"/>
        </w:numPr>
        <w:tabs>
          <w:tab w:val="left" w:pos="1134"/>
          <w:tab w:val="left" w:pos="1276"/>
        </w:tabs>
        <w:ind w:left="0" w:firstLine="709"/>
        <w:jc w:val="both"/>
        <w:rPr>
          <w:sz w:val="24"/>
          <w:lang w:val="ru-RU"/>
        </w:rPr>
      </w:pPr>
      <w:r w:rsidRPr="006329CF">
        <w:rPr>
          <w:sz w:val="24"/>
          <w:lang w:val="ru-RU"/>
        </w:rPr>
        <w:t>Почвенная карта Московской области, М 1:300 000, 1985 г.;</w:t>
      </w:r>
    </w:p>
    <w:p w:rsidR="00DE27F7" w:rsidRPr="006329CF" w:rsidRDefault="00DE27F7" w:rsidP="0096715E">
      <w:pPr>
        <w:numPr>
          <w:ilvl w:val="0"/>
          <w:numId w:val="106"/>
        </w:numPr>
        <w:tabs>
          <w:tab w:val="left" w:pos="1134"/>
          <w:tab w:val="left" w:pos="1276"/>
        </w:tabs>
        <w:ind w:left="0" w:firstLine="709"/>
        <w:jc w:val="both"/>
        <w:rPr>
          <w:sz w:val="24"/>
          <w:lang w:val="ru-RU"/>
        </w:rPr>
      </w:pPr>
      <w:r w:rsidRPr="006329CF">
        <w:rPr>
          <w:sz w:val="24"/>
          <w:lang w:val="ru-RU"/>
        </w:rPr>
        <w:t>Архивные данные ФБУ «ТФГИ по Центральному федеральному округу»;</w:t>
      </w:r>
    </w:p>
    <w:p w:rsidR="00DE27F7" w:rsidRPr="006329CF" w:rsidRDefault="00DE27F7" w:rsidP="0096715E">
      <w:pPr>
        <w:numPr>
          <w:ilvl w:val="0"/>
          <w:numId w:val="106"/>
        </w:numPr>
        <w:tabs>
          <w:tab w:val="left" w:pos="1134"/>
          <w:tab w:val="left" w:pos="1276"/>
        </w:tabs>
        <w:ind w:left="0" w:firstLine="709"/>
        <w:jc w:val="both"/>
        <w:rPr>
          <w:sz w:val="24"/>
          <w:lang w:val="ru-RU"/>
        </w:rPr>
      </w:pPr>
      <w:r w:rsidRPr="006329CF">
        <w:rPr>
          <w:sz w:val="24"/>
          <w:lang w:val="ru-RU"/>
        </w:rPr>
        <w:t>Сводная карта инженерно-геологических условий Московской области (первых от поверхности стратиграфо-генетических комплексов), лист N-37-III, М 1:200 000, 1986 г.;</w:t>
      </w:r>
    </w:p>
    <w:p w:rsidR="00DE27F7" w:rsidRPr="006329CF" w:rsidRDefault="00DE27F7" w:rsidP="0096715E">
      <w:pPr>
        <w:numPr>
          <w:ilvl w:val="0"/>
          <w:numId w:val="106"/>
        </w:numPr>
        <w:tabs>
          <w:tab w:val="left" w:pos="1134"/>
          <w:tab w:val="left" w:pos="1276"/>
        </w:tabs>
        <w:ind w:left="0" w:firstLine="709"/>
        <w:jc w:val="both"/>
        <w:rPr>
          <w:sz w:val="24"/>
          <w:lang w:val="ru-RU"/>
        </w:rPr>
      </w:pPr>
      <w:r w:rsidRPr="006329CF">
        <w:rPr>
          <w:sz w:val="24"/>
          <w:lang w:val="ru-RU"/>
        </w:rPr>
        <w:t>Сводная карта инженерно-геологических условий Московской области (вторых от поверхности стратиграфо-генетических комплексов), лист N-37-III, М 1:200 000, 1986 г.</w:t>
      </w:r>
    </w:p>
    <w:p w:rsidR="00DE27F7" w:rsidRPr="00AA51DC" w:rsidRDefault="00DE27F7" w:rsidP="0096715E">
      <w:pPr>
        <w:numPr>
          <w:ilvl w:val="0"/>
          <w:numId w:val="106"/>
        </w:numPr>
        <w:tabs>
          <w:tab w:val="left" w:pos="1134"/>
          <w:tab w:val="left" w:pos="1276"/>
        </w:tabs>
        <w:ind w:left="0" w:firstLine="709"/>
        <w:jc w:val="both"/>
        <w:rPr>
          <w:sz w:val="24"/>
          <w:lang w:val="ru-RU"/>
        </w:rPr>
      </w:pPr>
      <w:r w:rsidRPr="00AA51DC">
        <w:rPr>
          <w:sz w:val="24"/>
          <w:lang w:val="ru-RU"/>
        </w:rPr>
        <w:t>Ранее разработанный Генеральный план городского округа Реутов Московской области на период до 2020 года утвержденный решением Совета депутатов городского округа Московской области от 29.06.2011 г. № 134/16.</w:t>
      </w:r>
    </w:p>
    <w:p w:rsidR="00DE27F7" w:rsidRPr="00C8288B" w:rsidRDefault="00DE27F7" w:rsidP="00DE27F7">
      <w:pPr>
        <w:shd w:val="clear" w:color="auto" w:fill="FFFFFF"/>
        <w:tabs>
          <w:tab w:val="left" w:pos="1134"/>
          <w:tab w:val="left" w:pos="1276"/>
        </w:tabs>
        <w:ind w:left="709" w:firstLine="709"/>
        <w:jc w:val="both"/>
        <w:rPr>
          <w:sz w:val="24"/>
          <w:lang w:val="ru-RU"/>
        </w:rPr>
      </w:pPr>
    </w:p>
    <w:p w:rsidR="00DE27F7" w:rsidRPr="00C8288B" w:rsidRDefault="00DE27F7" w:rsidP="00DE27F7">
      <w:pPr>
        <w:ind w:firstLine="709"/>
        <w:jc w:val="both"/>
        <w:rPr>
          <w:sz w:val="24"/>
          <w:lang w:val="ru-RU"/>
        </w:rPr>
      </w:pPr>
      <w:r w:rsidRPr="00C8288B">
        <w:rPr>
          <w:sz w:val="24"/>
          <w:lang w:val="ru-RU"/>
        </w:rPr>
        <w:t xml:space="preserve">Содержание </w:t>
      </w:r>
      <w:r>
        <w:rPr>
          <w:sz w:val="24"/>
          <w:lang w:val="ru-RU"/>
        </w:rPr>
        <w:t>внесени</w:t>
      </w:r>
      <w:r w:rsidR="00E4435F">
        <w:rPr>
          <w:sz w:val="24"/>
          <w:lang w:val="ru-RU"/>
        </w:rPr>
        <w:t>я</w:t>
      </w:r>
      <w:r>
        <w:rPr>
          <w:sz w:val="24"/>
          <w:lang w:val="ru-RU"/>
        </w:rPr>
        <w:t xml:space="preserve"> изменений в г</w:t>
      </w:r>
      <w:r w:rsidRPr="00C8288B">
        <w:rPr>
          <w:sz w:val="24"/>
          <w:lang w:val="ru-RU"/>
        </w:rPr>
        <w:t>енеральн</w:t>
      </w:r>
      <w:r>
        <w:rPr>
          <w:sz w:val="24"/>
          <w:lang w:val="ru-RU"/>
        </w:rPr>
        <w:t>ый</w:t>
      </w:r>
      <w:r w:rsidRPr="00C8288B">
        <w:rPr>
          <w:sz w:val="24"/>
          <w:lang w:val="ru-RU"/>
        </w:rPr>
        <w:t xml:space="preserve"> план определено Техническим заданием, утвержденным Главным управлением архитектуры и градостроительства Московской области.</w:t>
      </w:r>
    </w:p>
    <w:p w:rsidR="00DE27F7" w:rsidRPr="00C8288B" w:rsidRDefault="00DE27F7" w:rsidP="00DE27F7">
      <w:pPr>
        <w:ind w:firstLine="709"/>
        <w:jc w:val="both"/>
        <w:rPr>
          <w:sz w:val="24"/>
          <w:lang w:val="ru-RU"/>
        </w:rPr>
      </w:pPr>
    </w:p>
    <w:p w:rsidR="00DE27F7" w:rsidRPr="00C8288B" w:rsidRDefault="00E4435F" w:rsidP="00DE27F7">
      <w:pPr>
        <w:ind w:firstLine="709"/>
        <w:jc w:val="both"/>
        <w:rPr>
          <w:sz w:val="24"/>
          <w:lang w:val="ru-RU"/>
        </w:rPr>
      </w:pPr>
      <w:r>
        <w:rPr>
          <w:sz w:val="24"/>
          <w:lang w:val="ru-RU"/>
        </w:rPr>
        <w:t>В</w:t>
      </w:r>
      <w:r w:rsidR="00DE27F7">
        <w:rPr>
          <w:sz w:val="24"/>
          <w:lang w:val="ru-RU"/>
        </w:rPr>
        <w:t>несени</w:t>
      </w:r>
      <w:r>
        <w:rPr>
          <w:sz w:val="24"/>
          <w:lang w:val="ru-RU"/>
        </w:rPr>
        <w:t>е</w:t>
      </w:r>
      <w:r w:rsidR="00DE27F7">
        <w:rPr>
          <w:sz w:val="24"/>
          <w:lang w:val="ru-RU"/>
        </w:rPr>
        <w:t xml:space="preserve"> изменений в г</w:t>
      </w:r>
      <w:r w:rsidR="00DE27F7" w:rsidRPr="00C8288B">
        <w:rPr>
          <w:sz w:val="24"/>
          <w:lang w:val="ru-RU"/>
        </w:rPr>
        <w:t>енеральн</w:t>
      </w:r>
      <w:r w:rsidR="00DE27F7">
        <w:rPr>
          <w:sz w:val="24"/>
          <w:lang w:val="ru-RU"/>
        </w:rPr>
        <w:t>ый</w:t>
      </w:r>
      <w:r w:rsidR="00DE27F7" w:rsidRPr="00C8288B">
        <w:rPr>
          <w:sz w:val="24"/>
          <w:lang w:val="ru-RU"/>
        </w:rPr>
        <w:t xml:space="preserve"> план городского округа </w:t>
      </w:r>
      <w:r w:rsidR="00DE27F7">
        <w:rPr>
          <w:sz w:val="24"/>
          <w:lang w:val="ru-RU"/>
        </w:rPr>
        <w:t>Реутов</w:t>
      </w:r>
      <w:r w:rsidR="00DE27F7" w:rsidRPr="00C8288B">
        <w:rPr>
          <w:sz w:val="24"/>
          <w:lang w:val="ru-RU"/>
        </w:rPr>
        <w:t xml:space="preserve">, в соответствии с Законом Московской области от 07.03.2007 № 36/2007-03 «О Генеральном плане развития Московской области», разрабатывается на расчетный период до </w:t>
      </w:r>
      <w:r w:rsidR="000C63E7">
        <w:rPr>
          <w:sz w:val="24"/>
          <w:lang w:val="ru-RU"/>
        </w:rPr>
        <w:t>2039</w:t>
      </w:r>
      <w:r w:rsidR="00DE27F7" w:rsidRPr="00C8288B">
        <w:rPr>
          <w:sz w:val="24"/>
          <w:lang w:val="ru-RU"/>
        </w:rPr>
        <w:t xml:space="preserve"> года, с выделением первой очереди </w:t>
      </w:r>
      <w:bookmarkStart w:id="14" w:name="_Toc281046708"/>
      <w:r w:rsidR="00DE27F7" w:rsidRPr="00C8288B">
        <w:rPr>
          <w:sz w:val="24"/>
          <w:lang w:val="ru-RU"/>
        </w:rPr>
        <w:t>– 2023 г</w:t>
      </w:r>
      <w:bookmarkEnd w:id="14"/>
      <w:r w:rsidR="00DE27F7" w:rsidRPr="00C8288B">
        <w:rPr>
          <w:sz w:val="24"/>
          <w:lang w:val="ru-RU"/>
        </w:rPr>
        <w:t>.</w:t>
      </w:r>
    </w:p>
    <w:p w:rsidR="00311B0A" w:rsidRPr="00147718" w:rsidRDefault="00311B0A" w:rsidP="00311B0A">
      <w:pPr>
        <w:ind w:firstLine="709"/>
        <w:jc w:val="both"/>
        <w:rPr>
          <w:sz w:val="24"/>
          <w:lang w:val="ru-RU"/>
        </w:rPr>
      </w:pPr>
    </w:p>
    <w:p w:rsidR="00336459" w:rsidRPr="00147718" w:rsidRDefault="00336459" w:rsidP="005831F4">
      <w:pPr>
        <w:spacing w:after="200" w:line="276" w:lineRule="auto"/>
        <w:ind w:firstLine="709"/>
        <w:rPr>
          <w:lang w:val="ru-RU"/>
        </w:rPr>
      </w:pPr>
      <w:r w:rsidRPr="00147718">
        <w:rPr>
          <w:lang w:val="ru-RU"/>
        </w:rPr>
        <w:br w:type="page"/>
      </w:r>
    </w:p>
    <w:p w:rsidR="00DE27F7" w:rsidRPr="00C8288B" w:rsidRDefault="00DE27F7" w:rsidP="00DE27F7">
      <w:pPr>
        <w:pStyle w:val="1c"/>
        <w:rPr>
          <w:rFonts w:eastAsiaTheme="majorEastAsia" w:cstheme="majorBidi"/>
          <w:caps/>
          <w:kern w:val="0"/>
          <w:szCs w:val="24"/>
          <w:lang w:eastAsia="en-US"/>
        </w:rPr>
      </w:pPr>
      <w:bookmarkStart w:id="15" w:name="_Toc467860633"/>
      <w:bookmarkStart w:id="16" w:name="_Toc511915858"/>
      <w:bookmarkStart w:id="17" w:name="_Toc10463770"/>
      <w:r w:rsidRPr="00C8288B">
        <w:rPr>
          <w:rFonts w:eastAsiaTheme="majorEastAsia" w:cstheme="majorBidi"/>
          <w:caps/>
          <w:kern w:val="0"/>
          <w:szCs w:val="24"/>
          <w:lang w:eastAsia="en-US"/>
        </w:rPr>
        <w:lastRenderedPageBreak/>
        <w:t>СВЕДЕНИЯ О ПЛАНАХ И ПРОГРАММАХ КОМПЛЕКСНОГО СОЦИАЛЬНО-ЭКОНОМИЧЕСКОГО РАЗВИТИЯ МУНИЦИПАЛЬНОГО ОБРАЗОВАНИЯ</w:t>
      </w:r>
      <w:bookmarkEnd w:id="15"/>
      <w:bookmarkEnd w:id="16"/>
      <w:bookmarkEnd w:id="17"/>
    </w:p>
    <w:p w:rsidR="00DE27F7" w:rsidRPr="00C8288B" w:rsidRDefault="00DE27F7" w:rsidP="00DE27F7">
      <w:pPr>
        <w:spacing w:line="276" w:lineRule="auto"/>
        <w:ind w:firstLine="709"/>
        <w:jc w:val="both"/>
        <w:rPr>
          <w:lang w:val="ru-RU"/>
        </w:rPr>
      </w:pPr>
    </w:p>
    <w:p w:rsidR="00DE27F7" w:rsidRPr="0050662A" w:rsidRDefault="00DE27F7" w:rsidP="00DE27F7">
      <w:pPr>
        <w:spacing w:line="276" w:lineRule="auto"/>
        <w:ind w:firstLine="709"/>
        <w:jc w:val="both"/>
        <w:rPr>
          <w:sz w:val="24"/>
          <w:lang w:val="ru-RU"/>
        </w:rPr>
      </w:pPr>
      <w:r w:rsidRPr="0050662A">
        <w:rPr>
          <w:sz w:val="24"/>
          <w:lang w:val="ru-RU"/>
        </w:rPr>
        <w:t>Перечень муниципальных программ городского округа Реутов Московской области, подлежащих реализации в 2017-202</w:t>
      </w:r>
      <w:r>
        <w:rPr>
          <w:sz w:val="24"/>
          <w:lang w:val="ru-RU"/>
        </w:rPr>
        <w:t>2</w:t>
      </w:r>
    </w:p>
    <w:tbl>
      <w:tblPr>
        <w:tblStyle w:val="af1"/>
        <w:tblW w:w="0" w:type="auto"/>
        <w:tblLook w:val="04A0" w:firstRow="1" w:lastRow="0" w:firstColumn="1" w:lastColumn="0" w:noHBand="0" w:noVBand="1"/>
      </w:tblPr>
      <w:tblGrid>
        <w:gridCol w:w="545"/>
        <w:gridCol w:w="7371"/>
        <w:gridCol w:w="1666"/>
      </w:tblGrid>
      <w:tr w:rsidR="00DE27F7" w:rsidRPr="00AA51DC" w:rsidTr="00A40EA8">
        <w:tc>
          <w:tcPr>
            <w:tcW w:w="545" w:type="dxa"/>
            <w:vAlign w:val="center"/>
          </w:tcPr>
          <w:p w:rsidR="00DE27F7" w:rsidRPr="00104E6E" w:rsidRDefault="00DE27F7" w:rsidP="00A40EA8">
            <w:pPr>
              <w:jc w:val="center"/>
              <w:rPr>
                <w:b/>
                <w:sz w:val="23"/>
                <w:szCs w:val="23"/>
              </w:rPr>
            </w:pPr>
            <w:r w:rsidRPr="00104E6E">
              <w:rPr>
                <w:b/>
                <w:sz w:val="23"/>
                <w:szCs w:val="23"/>
              </w:rPr>
              <w:t>№ п/п</w:t>
            </w:r>
          </w:p>
        </w:tc>
        <w:tc>
          <w:tcPr>
            <w:tcW w:w="7371" w:type="dxa"/>
            <w:vAlign w:val="center"/>
          </w:tcPr>
          <w:p w:rsidR="00DE27F7" w:rsidRPr="00104E6E" w:rsidRDefault="00DE27F7" w:rsidP="00A40EA8">
            <w:pPr>
              <w:spacing w:line="276" w:lineRule="auto"/>
              <w:ind w:right="-72"/>
              <w:jc w:val="center"/>
              <w:rPr>
                <w:b/>
                <w:sz w:val="23"/>
                <w:szCs w:val="23"/>
              </w:rPr>
            </w:pPr>
            <w:r w:rsidRPr="00104E6E">
              <w:rPr>
                <w:b/>
                <w:sz w:val="23"/>
                <w:szCs w:val="23"/>
              </w:rPr>
              <w:t>Наименование программы</w:t>
            </w:r>
          </w:p>
        </w:tc>
        <w:tc>
          <w:tcPr>
            <w:tcW w:w="1666" w:type="dxa"/>
            <w:vAlign w:val="center"/>
          </w:tcPr>
          <w:p w:rsidR="00DE27F7" w:rsidRPr="00104E6E" w:rsidRDefault="00DE27F7" w:rsidP="00A40EA8">
            <w:pPr>
              <w:spacing w:line="276" w:lineRule="auto"/>
              <w:ind w:left="-108" w:right="-72"/>
              <w:jc w:val="center"/>
              <w:rPr>
                <w:b/>
                <w:sz w:val="23"/>
                <w:szCs w:val="23"/>
              </w:rPr>
            </w:pPr>
            <w:r w:rsidRPr="00104E6E">
              <w:rPr>
                <w:b/>
                <w:sz w:val="23"/>
                <w:szCs w:val="23"/>
              </w:rPr>
              <w:t>Сроки реализации</w:t>
            </w:r>
          </w:p>
        </w:tc>
      </w:tr>
      <w:tr w:rsidR="00DE27F7" w:rsidRPr="00AA51DC" w:rsidTr="00A40EA8">
        <w:tc>
          <w:tcPr>
            <w:tcW w:w="545" w:type="dxa"/>
            <w:vAlign w:val="center"/>
          </w:tcPr>
          <w:p w:rsidR="00DE27F7" w:rsidRPr="00104E6E" w:rsidRDefault="00DE27F7" w:rsidP="00A40EA8">
            <w:pPr>
              <w:jc w:val="center"/>
              <w:rPr>
                <w:sz w:val="23"/>
                <w:szCs w:val="23"/>
              </w:rPr>
            </w:pPr>
            <w:r w:rsidRPr="00104E6E">
              <w:rPr>
                <w:sz w:val="23"/>
                <w:szCs w:val="23"/>
              </w:rPr>
              <w:t>1.</w:t>
            </w:r>
          </w:p>
        </w:tc>
        <w:tc>
          <w:tcPr>
            <w:tcW w:w="7371" w:type="dxa"/>
            <w:vAlign w:val="center"/>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lang w:val="ru-RU"/>
              </w:rPr>
              <w:t>«Развитие образования и воспитание в городе Реутов на 2017-2021 годы»</w:t>
            </w:r>
          </w:p>
        </w:tc>
        <w:tc>
          <w:tcPr>
            <w:tcW w:w="1666" w:type="dxa"/>
            <w:vAlign w:val="center"/>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rPr>
              <w:t>201</w:t>
            </w:r>
            <w:r w:rsidRPr="00104E6E">
              <w:rPr>
                <w:sz w:val="23"/>
                <w:szCs w:val="23"/>
                <w:lang w:val="ru-RU"/>
              </w:rPr>
              <w:t>7</w:t>
            </w:r>
            <w:r w:rsidRPr="00104E6E">
              <w:rPr>
                <w:sz w:val="23"/>
                <w:szCs w:val="23"/>
              </w:rPr>
              <w:t>-20</w:t>
            </w:r>
            <w:r w:rsidRPr="00104E6E">
              <w:rPr>
                <w:sz w:val="23"/>
                <w:szCs w:val="23"/>
                <w:lang w:val="ru-RU"/>
              </w:rPr>
              <w:t>21</w:t>
            </w:r>
          </w:p>
        </w:tc>
      </w:tr>
      <w:tr w:rsidR="00DE27F7" w:rsidRPr="00AA51DC" w:rsidTr="00A40EA8">
        <w:tc>
          <w:tcPr>
            <w:tcW w:w="545" w:type="dxa"/>
            <w:vAlign w:val="center"/>
          </w:tcPr>
          <w:p w:rsidR="00DE27F7" w:rsidRPr="00104E6E" w:rsidRDefault="00DE27F7" w:rsidP="00A40EA8">
            <w:pPr>
              <w:jc w:val="center"/>
              <w:rPr>
                <w:sz w:val="23"/>
                <w:szCs w:val="23"/>
              </w:rPr>
            </w:pPr>
            <w:r w:rsidRPr="00104E6E">
              <w:rPr>
                <w:sz w:val="23"/>
                <w:szCs w:val="23"/>
              </w:rPr>
              <w:t>2.</w:t>
            </w:r>
          </w:p>
        </w:tc>
        <w:tc>
          <w:tcPr>
            <w:tcW w:w="7371" w:type="dxa"/>
            <w:vAlign w:val="center"/>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lang w:val="ru-RU"/>
              </w:rPr>
              <w:t>«Развитие и сохранение культуры в городском округе Реутов на 2017-2021 годы»</w:t>
            </w:r>
          </w:p>
        </w:tc>
        <w:tc>
          <w:tcPr>
            <w:tcW w:w="1666" w:type="dxa"/>
            <w:vAlign w:val="center"/>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rPr>
              <w:t>20</w:t>
            </w:r>
            <w:r w:rsidRPr="00104E6E">
              <w:rPr>
                <w:sz w:val="23"/>
                <w:szCs w:val="23"/>
                <w:lang w:val="ru-RU"/>
              </w:rPr>
              <w:t>17</w:t>
            </w:r>
            <w:r w:rsidRPr="00104E6E">
              <w:rPr>
                <w:sz w:val="23"/>
                <w:szCs w:val="23"/>
              </w:rPr>
              <w:t>-20</w:t>
            </w:r>
            <w:r w:rsidRPr="00104E6E">
              <w:rPr>
                <w:sz w:val="23"/>
                <w:szCs w:val="23"/>
                <w:lang w:val="ru-RU"/>
              </w:rPr>
              <w:t>21</w:t>
            </w:r>
          </w:p>
        </w:tc>
      </w:tr>
      <w:tr w:rsidR="00DE27F7" w:rsidRPr="00AA51DC" w:rsidTr="00A40EA8">
        <w:trPr>
          <w:trHeight w:val="548"/>
        </w:trPr>
        <w:tc>
          <w:tcPr>
            <w:tcW w:w="545" w:type="dxa"/>
            <w:vAlign w:val="center"/>
          </w:tcPr>
          <w:p w:rsidR="00DE27F7" w:rsidRPr="00104E6E" w:rsidRDefault="00DE27F7" w:rsidP="00A40EA8">
            <w:pPr>
              <w:jc w:val="center"/>
              <w:rPr>
                <w:sz w:val="23"/>
                <w:szCs w:val="23"/>
              </w:rPr>
            </w:pPr>
            <w:r w:rsidRPr="00104E6E">
              <w:rPr>
                <w:sz w:val="23"/>
                <w:szCs w:val="23"/>
              </w:rPr>
              <w:t>3.</w:t>
            </w:r>
          </w:p>
        </w:tc>
        <w:tc>
          <w:tcPr>
            <w:tcW w:w="7371" w:type="dxa"/>
            <w:vAlign w:val="center"/>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lang w:val="ru-RU"/>
              </w:rPr>
              <w:t>«Социальная защита населения города Реутов на 2017-2021 годы»</w:t>
            </w:r>
          </w:p>
        </w:tc>
        <w:tc>
          <w:tcPr>
            <w:tcW w:w="1666" w:type="dxa"/>
            <w:vAlign w:val="center"/>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rPr>
              <w:t>201</w:t>
            </w:r>
            <w:r w:rsidRPr="00104E6E">
              <w:rPr>
                <w:sz w:val="23"/>
                <w:szCs w:val="23"/>
                <w:lang w:val="ru-RU"/>
              </w:rPr>
              <w:t>7</w:t>
            </w:r>
            <w:r w:rsidRPr="00104E6E">
              <w:rPr>
                <w:sz w:val="23"/>
                <w:szCs w:val="23"/>
              </w:rPr>
              <w:t>-20</w:t>
            </w:r>
            <w:r w:rsidRPr="00104E6E">
              <w:rPr>
                <w:sz w:val="23"/>
                <w:szCs w:val="23"/>
                <w:lang w:val="ru-RU"/>
              </w:rPr>
              <w:t>21</w:t>
            </w:r>
          </w:p>
        </w:tc>
      </w:tr>
      <w:tr w:rsidR="00DE27F7" w:rsidRPr="00104E6E" w:rsidTr="00A40EA8">
        <w:tc>
          <w:tcPr>
            <w:tcW w:w="545" w:type="dxa"/>
            <w:vAlign w:val="center"/>
          </w:tcPr>
          <w:p w:rsidR="00DE27F7" w:rsidRPr="00104E6E" w:rsidRDefault="00DE27F7" w:rsidP="00A40EA8">
            <w:pPr>
              <w:jc w:val="center"/>
              <w:rPr>
                <w:sz w:val="23"/>
                <w:szCs w:val="23"/>
              </w:rPr>
            </w:pPr>
            <w:r w:rsidRPr="00104E6E">
              <w:rPr>
                <w:sz w:val="23"/>
                <w:szCs w:val="23"/>
              </w:rPr>
              <w:t>4.</w:t>
            </w:r>
          </w:p>
        </w:tc>
        <w:tc>
          <w:tcPr>
            <w:tcW w:w="7371" w:type="dxa"/>
            <w:vAlign w:val="center"/>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lang w:val="ru-RU"/>
              </w:rPr>
              <w:t>«Муниципальная программа городского округа Реутов Московской области «Жилище» на 2017-2021 годы»</w:t>
            </w:r>
          </w:p>
        </w:tc>
        <w:tc>
          <w:tcPr>
            <w:tcW w:w="1666" w:type="dxa"/>
            <w:vAlign w:val="center"/>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rPr>
              <w:t>20</w:t>
            </w:r>
            <w:r w:rsidRPr="00104E6E">
              <w:rPr>
                <w:sz w:val="23"/>
                <w:szCs w:val="23"/>
                <w:lang w:val="ru-RU"/>
              </w:rPr>
              <w:t>17</w:t>
            </w:r>
            <w:r w:rsidRPr="00104E6E">
              <w:rPr>
                <w:sz w:val="23"/>
                <w:szCs w:val="23"/>
              </w:rPr>
              <w:t>-20</w:t>
            </w:r>
            <w:r w:rsidRPr="00104E6E">
              <w:rPr>
                <w:sz w:val="23"/>
                <w:szCs w:val="23"/>
                <w:lang w:val="ru-RU"/>
              </w:rPr>
              <w:t>21</w:t>
            </w:r>
          </w:p>
        </w:tc>
      </w:tr>
      <w:tr w:rsidR="00DE27F7" w:rsidRPr="00AA51DC" w:rsidTr="00A40EA8">
        <w:tc>
          <w:tcPr>
            <w:tcW w:w="545" w:type="dxa"/>
            <w:vAlign w:val="center"/>
          </w:tcPr>
          <w:p w:rsidR="00DE27F7" w:rsidRPr="00104E6E" w:rsidRDefault="00DE27F7" w:rsidP="00A40EA8">
            <w:pPr>
              <w:jc w:val="center"/>
              <w:rPr>
                <w:sz w:val="23"/>
                <w:szCs w:val="23"/>
              </w:rPr>
            </w:pPr>
            <w:r w:rsidRPr="00104E6E">
              <w:rPr>
                <w:sz w:val="23"/>
                <w:szCs w:val="23"/>
              </w:rPr>
              <w:t>5.</w:t>
            </w:r>
          </w:p>
        </w:tc>
        <w:tc>
          <w:tcPr>
            <w:tcW w:w="7371" w:type="dxa"/>
            <w:vAlign w:val="center"/>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lang w:val="ru-RU"/>
              </w:rPr>
              <w:t>«Экология и охрана окружающей среды» городского округа Реутов Московской области на 2017-2021 годы»</w:t>
            </w:r>
          </w:p>
        </w:tc>
        <w:tc>
          <w:tcPr>
            <w:tcW w:w="1666" w:type="dxa"/>
            <w:vAlign w:val="center"/>
          </w:tcPr>
          <w:p w:rsidR="00DE27F7" w:rsidRPr="00104E6E" w:rsidRDefault="00DE27F7" w:rsidP="00A40EA8">
            <w:pPr>
              <w:spacing w:line="276" w:lineRule="auto"/>
              <w:ind w:right="-72"/>
              <w:jc w:val="center"/>
              <w:rPr>
                <w:rFonts w:eastAsia="Times New Roman"/>
                <w:color w:val="000000"/>
                <w:sz w:val="23"/>
                <w:szCs w:val="23"/>
              </w:rPr>
            </w:pPr>
            <w:r w:rsidRPr="00104E6E">
              <w:rPr>
                <w:sz w:val="23"/>
                <w:szCs w:val="23"/>
              </w:rPr>
              <w:t>20</w:t>
            </w:r>
            <w:r w:rsidRPr="00104E6E">
              <w:rPr>
                <w:sz w:val="23"/>
                <w:szCs w:val="23"/>
                <w:lang w:val="ru-RU"/>
              </w:rPr>
              <w:t>17</w:t>
            </w:r>
            <w:r w:rsidRPr="00104E6E">
              <w:rPr>
                <w:sz w:val="23"/>
                <w:szCs w:val="23"/>
              </w:rPr>
              <w:t>-20</w:t>
            </w:r>
            <w:r w:rsidRPr="00104E6E">
              <w:rPr>
                <w:sz w:val="23"/>
                <w:szCs w:val="23"/>
                <w:lang w:val="ru-RU"/>
              </w:rPr>
              <w:t>21</w:t>
            </w:r>
          </w:p>
        </w:tc>
      </w:tr>
      <w:tr w:rsidR="00DE27F7" w:rsidRPr="00AA51DC" w:rsidTr="00A40EA8">
        <w:tc>
          <w:tcPr>
            <w:tcW w:w="545" w:type="dxa"/>
            <w:vAlign w:val="center"/>
          </w:tcPr>
          <w:p w:rsidR="00DE27F7" w:rsidRPr="00104E6E" w:rsidRDefault="00DE27F7" w:rsidP="00A40EA8">
            <w:pPr>
              <w:jc w:val="center"/>
              <w:rPr>
                <w:sz w:val="23"/>
                <w:szCs w:val="23"/>
              </w:rPr>
            </w:pPr>
            <w:r w:rsidRPr="00104E6E">
              <w:rPr>
                <w:sz w:val="23"/>
                <w:szCs w:val="23"/>
              </w:rPr>
              <w:t>6.</w:t>
            </w:r>
          </w:p>
        </w:tc>
        <w:tc>
          <w:tcPr>
            <w:tcW w:w="7371" w:type="dxa"/>
            <w:vAlign w:val="center"/>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lang w:val="ru-RU"/>
              </w:rPr>
              <w:t>«Развитие дорожно-транспортного комплекса в городском округе Реутов на 2017-2021 годы»</w:t>
            </w:r>
          </w:p>
        </w:tc>
        <w:tc>
          <w:tcPr>
            <w:tcW w:w="1666" w:type="dxa"/>
            <w:vAlign w:val="center"/>
          </w:tcPr>
          <w:p w:rsidR="00DE27F7" w:rsidRPr="00104E6E" w:rsidRDefault="00DE27F7" w:rsidP="00A40EA8">
            <w:pPr>
              <w:spacing w:line="276" w:lineRule="auto"/>
              <w:ind w:right="-72"/>
              <w:jc w:val="center"/>
              <w:rPr>
                <w:rFonts w:eastAsia="Times New Roman"/>
                <w:color w:val="000000"/>
                <w:sz w:val="23"/>
                <w:szCs w:val="23"/>
              </w:rPr>
            </w:pPr>
            <w:r w:rsidRPr="00104E6E">
              <w:rPr>
                <w:sz w:val="23"/>
                <w:szCs w:val="23"/>
              </w:rPr>
              <w:t>20</w:t>
            </w:r>
            <w:r w:rsidRPr="00104E6E">
              <w:rPr>
                <w:sz w:val="23"/>
                <w:szCs w:val="23"/>
                <w:lang w:val="ru-RU"/>
              </w:rPr>
              <w:t>17</w:t>
            </w:r>
            <w:r w:rsidRPr="00104E6E">
              <w:rPr>
                <w:sz w:val="23"/>
                <w:szCs w:val="23"/>
              </w:rPr>
              <w:t>-20</w:t>
            </w:r>
            <w:r w:rsidRPr="00104E6E">
              <w:rPr>
                <w:sz w:val="23"/>
                <w:szCs w:val="23"/>
                <w:lang w:val="ru-RU"/>
              </w:rPr>
              <w:t>21</w:t>
            </w:r>
          </w:p>
        </w:tc>
      </w:tr>
      <w:tr w:rsidR="00DE27F7" w:rsidRPr="00AA51DC" w:rsidTr="00A40EA8">
        <w:tc>
          <w:tcPr>
            <w:tcW w:w="545" w:type="dxa"/>
            <w:vAlign w:val="center"/>
          </w:tcPr>
          <w:p w:rsidR="00DE27F7" w:rsidRPr="00104E6E" w:rsidRDefault="00DE27F7" w:rsidP="00A40EA8">
            <w:pPr>
              <w:jc w:val="center"/>
              <w:rPr>
                <w:sz w:val="23"/>
                <w:szCs w:val="23"/>
              </w:rPr>
            </w:pPr>
            <w:r w:rsidRPr="00104E6E">
              <w:rPr>
                <w:sz w:val="23"/>
                <w:szCs w:val="23"/>
              </w:rPr>
              <w:t>7.</w:t>
            </w:r>
          </w:p>
        </w:tc>
        <w:tc>
          <w:tcPr>
            <w:tcW w:w="7371" w:type="dxa"/>
            <w:vAlign w:val="center"/>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lang w:val="ru-RU"/>
              </w:rPr>
              <w:t>«Управление имуществом и финансами городского округа Реутов на 2018-2022 годы»</w:t>
            </w:r>
          </w:p>
        </w:tc>
        <w:tc>
          <w:tcPr>
            <w:tcW w:w="1666" w:type="dxa"/>
            <w:vAlign w:val="center"/>
          </w:tcPr>
          <w:p w:rsidR="00DE27F7" w:rsidRPr="00104E6E" w:rsidRDefault="00DE27F7" w:rsidP="00A40EA8">
            <w:pPr>
              <w:spacing w:line="276" w:lineRule="auto"/>
              <w:ind w:right="-72"/>
              <w:jc w:val="center"/>
              <w:rPr>
                <w:rFonts w:eastAsia="Times New Roman"/>
                <w:color w:val="000000"/>
                <w:sz w:val="23"/>
                <w:szCs w:val="23"/>
              </w:rPr>
            </w:pPr>
            <w:r w:rsidRPr="00104E6E">
              <w:rPr>
                <w:sz w:val="23"/>
                <w:szCs w:val="23"/>
              </w:rPr>
              <w:t>20</w:t>
            </w:r>
            <w:r w:rsidRPr="00104E6E">
              <w:rPr>
                <w:sz w:val="23"/>
                <w:szCs w:val="23"/>
                <w:lang w:val="ru-RU"/>
              </w:rPr>
              <w:t>18</w:t>
            </w:r>
            <w:r w:rsidRPr="00104E6E">
              <w:rPr>
                <w:sz w:val="23"/>
                <w:szCs w:val="23"/>
              </w:rPr>
              <w:t>-20</w:t>
            </w:r>
            <w:r w:rsidRPr="00104E6E">
              <w:rPr>
                <w:sz w:val="23"/>
                <w:szCs w:val="23"/>
                <w:lang w:val="ru-RU"/>
              </w:rPr>
              <w:t>22</w:t>
            </w:r>
          </w:p>
        </w:tc>
      </w:tr>
      <w:tr w:rsidR="00DE27F7" w:rsidRPr="00AA51DC" w:rsidTr="00A40EA8">
        <w:trPr>
          <w:trHeight w:val="491"/>
        </w:trPr>
        <w:tc>
          <w:tcPr>
            <w:tcW w:w="545" w:type="dxa"/>
            <w:vAlign w:val="center"/>
          </w:tcPr>
          <w:p w:rsidR="00DE27F7" w:rsidRPr="00104E6E" w:rsidRDefault="00DE27F7" w:rsidP="00A40EA8">
            <w:pPr>
              <w:jc w:val="center"/>
              <w:rPr>
                <w:sz w:val="23"/>
                <w:szCs w:val="23"/>
              </w:rPr>
            </w:pPr>
            <w:r w:rsidRPr="00104E6E">
              <w:rPr>
                <w:sz w:val="23"/>
                <w:szCs w:val="23"/>
              </w:rPr>
              <w:t>8.</w:t>
            </w:r>
          </w:p>
        </w:tc>
        <w:tc>
          <w:tcPr>
            <w:tcW w:w="7371" w:type="dxa"/>
            <w:vAlign w:val="center"/>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lang w:val="ru-RU"/>
              </w:rPr>
              <w:t xml:space="preserve"> «Цифровой городской округ Реутов» на 2018-2022 годы</w:t>
            </w:r>
          </w:p>
        </w:tc>
        <w:tc>
          <w:tcPr>
            <w:tcW w:w="1666" w:type="dxa"/>
            <w:vAlign w:val="center"/>
          </w:tcPr>
          <w:p w:rsidR="00DE27F7" w:rsidRPr="00104E6E" w:rsidRDefault="00DE27F7" w:rsidP="00A40EA8">
            <w:pPr>
              <w:spacing w:line="276" w:lineRule="auto"/>
              <w:ind w:right="-72"/>
              <w:jc w:val="center"/>
              <w:rPr>
                <w:rFonts w:eastAsia="Times New Roman"/>
                <w:color w:val="000000"/>
                <w:sz w:val="23"/>
                <w:szCs w:val="23"/>
              </w:rPr>
            </w:pPr>
            <w:r w:rsidRPr="00104E6E">
              <w:rPr>
                <w:sz w:val="23"/>
                <w:szCs w:val="23"/>
              </w:rPr>
              <w:t>20</w:t>
            </w:r>
            <w:r w:rsidRPr="00104E6E">
              <w:rPr>
                <w:sz w:val="23"/>
                <w:szCs w:val="23"/>
                <w:lang w:val="ru-RU"/>
              </w:rPr>
              <w:t>18</w:t>
            </w:r>
            <w:r w:rsidRPr="00104E6E">
              <w:rPr>
                <w:sz w:val="23"/>
                <w:szCs w:val="23"/>
              </w:rPr>
              <w:t>-20</w:t>
            </w:r>
            <w:r w:rsidRPr="00104E6E">
              <w:rPr>
                <w:sz w:val="23"/>
                <w:szCs w:val="23"/>
                <w:lang w:val="ru-RU"/>
              </w:rPr>
              <w:t>22</w:t>
            </w:r>
          </w:p>
        </w:tc>
      </w:tr>
      <w:tr w:rsidR="00DE27F7" w:rsidRPr="00AA51DC" w:rsidTr="00A40EA8">
        <w:trPr>
          <w:trHeight w:val="555"/>
        </w:trPr>
        <w:tc>
          <w:tcPr>
            <w:tcW w:w="545" w:type="dxa"/>
            <w:vAlign w:val="center"/>
          </w:tcPr>
          <w:p w:rsidR="00DE27F7" w:rsidRPr="00104E6E" w:rsidRDefault="00DE27F7" w:rsidP="00A40EA8">
            <w:pPr>
              <w:jc w:val="center"/>
              <w:rPr>
                <w:sz w:val="23"/>
                <w:szCs w:val="23"/>
              </w:rPr>
            </w:pPr>
            <w:r w:rsidRPr="00104E6E">
              <w:rPr>
                <w:sz w:val="23"/>
                <w:szCs w:val="23"/>
              </w:rPr>
              <w:t>9.</w:t>
            </w:r>
          </w:p>
        </w:tc>
        <w:tc>
          <w:tcPr>
            <w:tcW w:w="7371" w:type="dxa"/>
            <w:vAlign w:val="center"/>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lang w:val="ru-RU"/>
              </w:rPr>
              <w:t>«Формирование комфортной городской среды на 2018-2022 годы</w:t>
            </w:r>
          </w:p>
        </w:tc>
        <w:tc>
          <w:tcPr>
            <w:tcW w:w="1666" w:type="dxa"/>
            <w:vAlign w:val="center"/>
          </w:tcPr>
          <w:p w:rsidR="00DE27F7" w:rsidRPr="00104E6E" w:rsidRDefault="00DE27F7" w:rsidP="00A40EA8">
            <w:pPr>
              <w:spacing w:line="276" w:lineRule="auto"/>
              <w:ind w:right="-72"/>
              <w:jc w:val="center"/>
              <w:rPr>
                <w:rFonts w:eastAsia="Times New Roman"/>
                <w:color w:val="000000"/>
                <w:sz w:val="23"/>
                <w:szCs w:val="23"/>
              </w:rPr>
            </w:pPr>
            <w:r w:rsidRPr="00104E6E">
              <w:rPr>
                <w:sz w:val="23"/>
                <w:szCs w:val="23"/>
              </w:rPr>
              <w:t>20</w:t>
            </w:r>
            <w:r w:rsidRPr="00104E6E">
              <w:rPr>
                <w:sz w:val="23"/>
                <w:szCs w:val="23"/>
                <w:lang w:val="ru-RU"/>
              </w:rPr>
              <w:t>18</w:t>
            </w:r>
            <w:r w:rsidRPr="00104E6E">
              <w:rPr>
                <w:sz w:val="23"/>
                <w:szCs w:val="23"/>
              </w:rPr>
              <w:t>-20</w:t>
            </w:r>
            <w:r w:rsidRPr="00104E6E">
              <w:rPr>
                <w:sz w:val="23"/>
                <w:szCs w:val="23"/>
                <w:lang w:val="ru-RU"/>
              </w:rPr>
              <w:t>22</w:t>
            </w:r>
          </w:p>
        </w:tc>
      </w:tr>
      <w:tr w:rsidR="00DE27F7" w:rsidRPr="00AA51DC" w:rsidTr="00A40EA8">
        <w:tc>
          <w:tcPr>
            <w:tcW w:w="545" w:type="dxa"/>
            <w:vAlign w:val="center"/>
          </w:tcPr>
          <w:p w:rsidR="00DE27F7" w:rsidRPr="00104E6E" w:rsidRDefault="00DE27F7" w:rsidP="00A40EA8">
            <w:pPr>
              <w:jc w:val="center"/>
              <w:rPr>
                <w:sz w:val="23"/>
                <w:szCs w:val="23"/>
              </w:rPr>
            </w:pPr>
            <w:r w:rsidRPr="00104E6E">
              <w:rPr>
                <w:sz w:val="23"/>
                <w:szCs w:val="23"/>
              </w:rPr>
              <w:t>10.</w:t>
            </w:r>
          </w:p>
        </w:tc>
        <w:tc>
          <w:tcPr>
            <w:tcW w:w="7371" w:type="dxa"/>
            <w:vAlign w:val="center"/>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lang w:val="ru-RU"/>
              </w:rPr>
              <w:t>«Развитие инженерной инфраструктуры и энергоэффективности» на 2018-2022 годы»</w:t>
            </w:r>
          </w:p>
        </w:tc>
        <w:tc>
          <w:tcPr>
            <w:tcW w:w="1666" w:type="dxa"/>
            <w:vAlign w:val="center"/>
          </w:tcPr>
          <w:p w:rsidR="00DE27F7" w:rsidRPr="00104E6E" w:rsidRDefault="00DE27F7" w:rsidP="00A40EA8">
            <w:pPr>
              <w:spacing w:line="276" w:lineRule="auto"/>
              <w:ind w:right="-72"/>
              <w:jc w:val="center"/>
              <w:rPr>
                <w:rFonts w:eastAsia="Times New Roman"/>
                <w:color w:val="000000"/>
                <w:sz w:val="23"/>
                <w:szCs w:val="23"/>
              </w:rPr>
            </w:pPr>
            <w:r w:rsidRPr="00104E6E">
              <w:rPr>
                <w:sz w:val="23"/>
                <w:szCs w:val="23"/>
              </w:rPr>
              <w:t>20</w:t>
            </w:r>
            <w:r w:rsidRPr="00104E6E">
              <w:rPr>
                <w:sz w:val="23"/>
                <w:szCs w:val="23"/>
                <w:lang w:val="ru-RU"/>
              </w:rPr>
              <w:t>18</w:t>
            </w:r>
            <w:r w:rsidRPr="00104E6E">
              <w:rPr>
                <w:sz w:val="23"/>
                <w:szCs w:val="23"/>
              </w:rPr>
              <w:t>-20</w:t>
            </w:r>
            <w:r w:rsidRPr="00104E6E">
              <w:rPr>
                <w:sz w:val="23"/>
                <w:szCs w:val="23"/>
                <w:lang w:val="ru-RU"/>
              </w:rPr>
              <w:t>22</w:t>
            </w:r>
          </w:p>
        </w:tc>
      </w:tr>
      <w:tr w:rsidR="00DE27F7" w:rsidRPr="00AA51DC" w:rsidTr="00A40EA8">
        <w:tc>
          <w:tcPr>
            <w:tcW w:w="545" w:type="dxa"/>
            <w:vAlign w:val="center"/>
          </w:tcPr>
          <w:p w:rsidR="00DE27F7" w:rsidRPr="00104E6E" w:rsidRDefault="00DE27F7" w:rsidP="00A40EA8">
            <w:pPr>
              <w:jc w:val="center"/>
              <w:rPr>
                <w:sz w:val="23"/>
                <w:szCs w:val="23"/>
              </w:rPr>
            </w:pPr>
            <w:r w:rsidRPr="00104E6E">
              <w:rPr>
                <w:sz w:val="23"/>
                <w:szCs w:val="23"/>
              </w:rPr>
              <w:t>11.</w:t>
            </w:r>
          </w:p>
        </w:tc>
        <w:tc>
          <w:tcPr>
            <w:tcW w:w="7371" w:type="dxa"/>
            <w:vAlign w:val="center"/>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lang w:val="ru-RU"/>
              </w:rPr>
              <w:t>«Развитие системы информирования населения городского округа Реутов о деятельности органов местного самоуправления на 2017-2021 годы»</w:t>
            </w:r>
          </w:p>
        </w:tc>
        <w:tc>
          <w:tcPr>
            <w:tcW w:w="1666" w:type="dxa"/>
            <w:vAlign w:val="center"/>
          </w:tcPr>
          <w:p w:rsidR="00DE27F7" w:rsidRPr="00104E6E" w:rsidRDefault="00DE27F7" w:rsidP="00A40EA8">
            <w:pPr>
              <w:spacing w:line="276" w:lineRule="auto"/>
              <w:ind w:right="-72"/>
              <w:jc w:val="center"/>
              <w:rPr>
                <w:rFonts w:eastAsia="Times New Roman"/>
                <w:color w:val="000000"/>
                <w:sz w:val="23"/>
                <w:szCs w:val="23"/>
              </w:rPr>
            </w:pPr>
            <w:r w:rsidRPr="00104E6E">
              <w:rPr>
                <w:sz w:val="23"/>
                <w:szCs w:val="23"/>
              </w:rPr>
              <w:t>20</w:t>
            </w:r>
            <w:r w:rsidRPr="00104E6E">
              <w:rPr>
                <w:sz w:val="23"/>
                <w:szCs w:val="23"/>
                <w:lang w:val="ru-RU"/>
              </w:rPr>
              <w:t>17</w:t>
            </w:r>
            <w:r w:rsidRPr="00104E6E">
              <w:rPr>
                <w:sz w:val="23"/>
                <w:szCs w:val="23"/>
              </w:rPr>
              <w:t>-20</w:t>
            </w:r>
            <w:r w:rsidRPr="00104E6E">
              <w:rPr>
                <w:sz w:val="23"/>
                <w:szCs w:val="23"/>
                <w:lang w:val="ru-RU"/>
              </w:rPr>
              <w:t>21</w:t>
            </w:r>
          </w:p>
        </w:tc>
      </w:tr>
      <w:tr w:rsidR="00DE27F7" w:rsidRPr="00AA51DC" w:rsidTr="00A40EA8">
        <w:trPr>
          <w:trHeight w:val="585"/>
        </w:trPr>
        <w:tc>
          <w:tcPr>
            <w:tcW w:w="545" w:type="dxa"/>
            <w:vAlign w:val="center"/>
          </w:tcPr>
          <w:p w:rsidR="00DE27F7" w:rsidRPr="0050662A" w:rsidRDefault="00DE27F7" w:rsidP="00A40EA8">
            <w:pPr>
              <w:jc w:val="center"/>
              <w:rPr>
                <w:sz w:val="23"/>
                <w:szCs w:val="23"/>
              </w:rPr>
            </w:pPr>
            <w:r w:rsidRPr="0050662A">
              <w:rPr>
                <w:sz w:val="23"/>
                <w:szCs w:val="23"/>
              </w:rPr>
              <w:t>12.</w:t>
            </w:r>
          </w:p>
        </w:tc>
        <w:tc>
          <w:tcPr>
            <w:tcW w:w="7371" w:type="dxa"/>
            <w:vAlign w:val="center"/>
          </w:tcPr>
          <w:p w:rsidR="00DE27F7" w:rsidRPr="0050662A" w:rsidRDefault="00DE27F7" w:rsidP="00A40EA8">
            <w:pPr>
              <w:spacing w:line="276" w:lineRule="auto"/>
              <w:ind w:right="-72"/>
              <w:jc w:val="center"/>
              <w:rPr>
                <w:rFonts w:eastAsia="Times New Roman"/>
                <w:color w:val="000000"/>
                <w:sz w:val="23"/>
                <w:szCs w:val="23"/>
                <w:lang w:val="ru-RU"/>
              </w:rPr>
            </w:pPr>
            <w:r w:rsidRPr="0050662A">
              <w:rPr>
                <w:sz w:val="23"/>
                <w:szCs w:val="23"/>
                <w:lang w:val="ru-RU"/>
              </w:rPr>
              <w:t>«Предпринимательство на 2017-2021 годы»</w:t>
            </w:r>
          </w:p>
        </w:tc>
        <w:tc>
          <w:tcPr>
            <w:tcW w:w="1666" w:type="dxa"/>
            <w:vAlign w:val="center"/>
          </w:tcPr>
          <w:p w:rsidR="00DE27F7" w:rsidRPr="0050662A" w:rsidRDefault="00DE27F7" w:rsidP="00A40EA8">
            <w:pPr>
              <w:spacing w:line="276" w:lineRule="auto"/>
              <w:ind w:right="-72"/>
              <w:jc w:val="center"/>
              <w:rPr>
                <w:rFonts w:eastAsia="Times New Roman"/>
                <w:color w:val="000000"/>
                <w:sz w:val="23"/>
                <w:szCs w:val="23"/>
              </w:rPr>
            </w:pPr>
            <w:r w:rsidRPr="0050662A">
              <w:rPr>
                <w:sz w:val="23"/>
                <w:szCs w:val="23"/>
              </w:rPr>
              <w:t>20</w:t>
            </w:r>
            <w:r w:rsidRPr="0050662A">
              <w:rPr>
                <w:sz w:val="23"/>
                <w:szCs w:val="23"/>
                <w:lang w:val="ru-RU"/>
              </w:rPr>
              <w:t>17</w:t>
            </w:r>
            <w:r w:rsidRPr="0050662A">
              <w:rPr>
                <w:sz w:val="23"/>
                <w:szCs w:val="23"/>
              </w:rPr>
              <w:t>-20</w:t>
            </w:r>
            <w:r w:rsidRPr="0050662A">
              <w:rPr>
                <w:sz w:val="23"/>
                <w:szCs w:val="23"/>
                <w:lang w:val="ru-RU"/>
              </w:rPr>
              <w:t>21</w:t>
            </w:r>
          </w:p>
        </w:tc>
      </w:tr>
    </w:tbl>
    <w:p w:rsidR="00DE27F7" w:rsidRPr="00C8288B" w:rsidRDefault="00DE27F7" w:rsidP="00DE27F7">
      <w:pPr>
        <w:spacing w:line="276" w:lineRule="auto"/>
        <w:ind w:firstLine="709"/>
        <w:rPr>
          <w:rFonts w:eastAsiaTheme="majorEastAsia"/>
          <w:b/>
          <w:bCs/>
          <w:color w:val="000000"/>
          <w:kern w:val="32"/>
          <w:sz w:val="24"/>
          <w:szCs w:val="32"/>
          <w:lang w:val="ru-RU"/>
        </w:rPr>
      </w:pPr>
      <w:r w:rsidRPr="00C8288B">
        <w:rPr>
          <w:lang w:val="ru-RU"/>
        </w:rPr>
        <w:br w:type="page"/>
      </w:r>
    </w:p>
    <w:p w:rsidR="00FF16D6" w:rsidRPr="00147718" w:rsidRDefault="00FF16D6" w:rsidP="003E3104">
      <w:pPr>
        <w:pStyle w:val="1c"/>
        <w:rPr>
          <w:rFonts w:eastAsiaTheme="majorEastAsia" w:cstheme="majorBidi"/>
          <w:caps/>
          <w:kern w:val="0"/>
          <w:szCs w:val="24"/>
          <w:lang w:eastAsia="en-US"/>
        </w:rPr>
      </w:pPr>
      <w:bookmarkStart w:id="18" w:name="_Toc10463771"/>
      <w:r w:rsidRPr="00147718">
        <w:rPr>
          <w:rFonts w:eastAsiaTheme="majorEastAsia" w:cstheme="majorBidi"/>
          <w:caps/>
          <w:kern w:val="0"/>
          <w:szCs w:val="24"/>
          <w:lang w:eastAsia="en-US"/>
        </w:rPr>
        <w:lastRenderedPageBreak/>
        <w:t>1. ЦЕЛИ И ЗАДАЧИ ТЕРРИТОРИАЛЬНОГО ПЛАНИРОВАНИЯ</w:t>
      </w:r>
      <w:bookmarkEnd w:id="3"/>
      <w:bookmarkEnd w:id="4"/>
      <w:bookmarkEnd w:id="5"/>
      <w:bookmarkEnd w:id="6"/>
      <w:bookmarkEnd w:id="7"/>
      <w:bookmarkEnd w:id="8"/>
      <w:bookmarkEnd w:id="9"/>
      <w:bookmarkEnd w:id="10"/>
      <w:bookmarkEnd w:id="11"/>
      <w:bookmarkEnd w:id="12"/>
      <w:bookmarkEnd w:id="13"/>
      <w:bookmarkEnd w:id="18"/>
    </w:p>
    <w:p w:rsidR="002D1652" w:rsidRPr="00147718" w:rsidRDefault="002D1652" w:rsidP="005831F4">
      <w:pPr>
        <w:spacing w:line="276" w:lineRule="auto"/>
        <w:ind w:firstLine="709"/>
        <w:jc w:val="both"/>
        <w:rPr>
          <w:sz w:val="24"/>
          <w:lang w:val="ru-RU"/>
        </w:rPr>
      </w:pPr>
      <w:bookmarkStart w:id="19" w:name="_Toc430081254"/>
      <w:bookmarkStart w:id="20" w:name="_Toc430081350"/>
      <w:bookmarkStart w:id="21" w:name="_Toc430082336"/>
      <w:bookmarkStart w:id="22" w:name="_Toc430082690"/>
      <w:bookmarkStart w:id="23" w:name="_Toc430082761"/>
      <w:bookmarkStart w:id="24" w:name="_Toc430083240"/>
      <w:bookmarkStart w:id="25" w:name="_Toc442775803"/>
      <w:bookmarkStart w:id="26" w:name="_Toc450742302"/>
      <w:bookmarkStart w:id="27" w:name="_Toc453263970"/>
      <w:bookmarkStart w:id="28" w:name="_Toc453315762"/>
      <w:bookmarkStart w:id="29" w:name="_Toc453317563"/>
    </w:p>
    <w:p w:rsidR="00DE27F7" w:rsidRPr="00C8288B" w:rsidRDefault="00DE27F7" w:rsidP="00DE27F7">
      <w:pPr>
        <w:ind w:firstLine="709"/>
        <w:jc w:val="both"/>
        <w:rPr>
          <w:sz w:val="24"/>
          <w:lang w:val="ru-RU"/>
        </w:rPr>
      </w:pPr>
      <w:bookmarkStart w:id="30" w:name="_Toc437590037"/>
      <w:bookmarkStart w:id="31" w:name="_Toc439252373"/>
      <w:bookmarkStart w:id="32" w:name="_Toc466452532"/>
      <w:bookmarkStart w:id="33" w:name="_Toc466987547"/>
      <w:bookmarkStart w:id="34" w:name="_Toc466989451"/>
      <w:bookmarkStart w:id="35" w:name="_Toc467163983"/>
      <w:bookmarkStart w:id="36" w:name="_Toc442775804"/>
      <w:bookmarkStart w:id="37" w:name="_Toc450742303"/>
      <w:bookmarkStart w:id="38" w:name="_Toc453263971"/>
      <w:bookmarkStart w:id="39" w:name="_Toc430081351"/>
      <w:bookmarkStart w:id="40" w:name="_Toc430082337"/>
      <w:bookmarkStart w:id="41" w:name="_Toc430082762"/>
      <w:bookmarkEnd w:id="19"/>
      <w:bookmarkEnd w:id="20"/>
      <w:bookmarkEnd w:id="21"/>
      <w:bookmarkEnd w:id="22"/>
      <w:bookmarkEnd w:id="23"/>
      <w:bookmarkEnd w:id="24"/>
      <w:bookmarkEnd w:id="25"/>
      <w:bookmarkEnd w:id="26"/>
      <w:bookmarkEnd w:id="27"/>
      <w:bookmarkEnd w:id="28"/>
      <w:bookmarkEnd w:id="29"/>
      <w:r w:rsidRPr="00C8288B">
        <w:rPr>
          <w:sz w:val="24"/>
          <w:lang w:val="ru-RU"/>
        </w:rPr>
        <w:t>Генеральный план – один из видов градостроительной документации по территориальному планированию, определяющий градостроительную стратегию и условия формирования среды жизнедеятельности населения. В соответствии с Градостроительным Кодексом РФ, этот документ устанавливает границы населенного пункта, функциональное назначение городских территорий, исходя из совокупности социальных, экономических, экологических и иных факторов в целях обеспечения устойчивого развития территорий</w:t>
      </w:r>
      <w:r w:rsidRPr="00C8288B">
        <w:rPr>
          <w:rFonts w:eastAsia="Calibri"/>
          <w:sz w:val="24"/>
          <w:vertAlign w:val="superscript"/>
        </w:rPr>
        <w:footnoteReference w:id="1"/>
      </w:r>
      <w:r w:rsidRPr="00C8288B">
        <w:rPr>
          <w:sz w:val="24"/>
          <w:lang w:val="ru-RU"/>
        </w:rPr>
        <w:t>, развития социальной, инженерной, транспортной инфраструктур, обеспечения учета интересов граждан и их объединений, а также интересов других муниципальных образований.</w:t>
      </w:r>
    </w:p>
    <w:p w:rsidR="00DE27F7" w:rsidRPr="00C8288B" w:rsidRDefault="00E4435F" w:rsidP="00DE27F7">
      <w:pPr>
        <w:ind w:firstLine="709"/>
        <w:jc w:val="both"/>
        <w:rPr>
          <w:sz w:val="24"/>
          <w:lang w:val="ru-RU"/>
        </w:rPr>
      </w:pPr>
      <w:r>
        <w:rPr>
          <w:sz w:val="24"/>
          <w:lang w:val="ru-RU"/>
        </w:rPr>
        <w:t>В</w:t>
      </w:r>
      <w:r w:rsidR="00DE27F7">
        <w:rPr>
          <w:sz w:val="24"/>
          <w:lang w:val="ru-RU"/>
        </w:rPr>
        <w:t>несени</w:t>
      </w:r>
      <w:r>
        <w:rPr>
          <w:sz w:val="24"/>
          <w:lang w:val="ru-RU"/>
        </w:rPr>
        <w:t>е</w:t>
      </w:r>
      <w:r w:rsidR="00DE27F7">
        <w:rPr>
          <w:sz w:val="24"/>
          <w:lang w:val="ru-RU"/>
        </w:rPr>
        <w:t xml:space="preserve"> изменений в г</w:t>
      </w:r>
      <w:r w:rsidR="00DE27F7" w:rsidRPr="00C8288B">
        <w:rPr>
          <w:sz w:val="24"/>
          <w:lang w:val="ru-RU"/>
        </w:rPr>
        <w:t>енеральн</w:t>
      </w:r>
      <w:r w:rsidR="00DE27F7">
        <w:rPr>
          <w:sz w:val="24"/>
          <w:lang w:val="ru-RU"/>
        </w:rPr>
        <w:t>ый</w:t>
      </w:r>
      <w:r w:rsidR="00DE27F7" w:rsidRPr="00C8288B">
        <w:rPr>
          <w:sz w:val="24"/>
          <w:lang w:val="ru-RU"/>
        </w:rPr>
        <w:t xml:space="preserve"> план городского округа </w:t>
      </w:r>
      <w:r w:rsidR="00DE27F7">
        <w:rPr>
          <w:sz w:val="24"/>
          <w:lang w:val="ru-RU"/>
        </w:rPr>
        <w:t>Реутов</w:t>
      </w:r>
      <w:r w:rsidR="00DE27F7" w:rsidRPr="00C8288B">
        <w:rPr>
          <w:sz w:val="24"/>
          <w:lang w:val="ru-RU"/>
        </w:rPr>
        <w:t xml:space="preserve"> </w:t>
      </w:r>
      <w:r w:rsidR="00DE27F7" w:rsidRPr="00C8288B">
        <w:rPr>
          <w:rFonts w:eastAsia="Calibri"/>
          <w:sz w:val="24"/>
          <w:lang w:val="ru-RU"/>
        </w:rPr>
        <w:t xml:space="preserve">разрабатывается в качестве документа, направленного на создание условий для его устойчивого развития на расчётный срок Генерального плана – до </w:t>
      </w:r>
      <w:r w:rsidR="000C63E7">
        <w:rPr>
          <w:rFonts w:eastAsia="Calibri"/>
          <w:sz w:val="24"/>
          <w:lang w:val="ru-RU"/>
        </w:rPr>
        <w:t>2039</w:t>
      </w:r>
      <w:r w:rsidR="00DE27F7" w:rsidRPr="00C8288B">
        <w:rPr>
          <w:rFonts w:eastAsia="Calibri"/>
          <w:sz w:val="24"/>
          <w:lang w:val="ru-RU"/>
        </w:rPr>
        <w:t xml:space="preserve"> года</w:t>
      </w:r>
      <w:r w:rsidR="00DE27F7" w:rsidRPr="00C8288B">
        <w:rPr>
          <w:sz w:val="24"/>
          <w:lang w:val="ru-RU"/>
        </w:rPr>
        <w:t>.</w:t>
      </w:r>
    </w:p>
    <w:p w:rsidR="00DE27F7" w:rsidRPr="00C8288B" w:rsidRDefault="00DE27F7" w:rsidP="00DE27F7">
      <w:pPr>
        <w:ind w:firstLine="709"/>
        <w:jc w:val="both"/>
        <w:rPr>
          <w:sz w:val="24"/>
          <w:lang w:val="ru-RU"/>
        </w:rPr>
      </w:pPr>
      <w:r w:rsidRPr="00C8288B">
        <w:rPr>
          <w:sz w:val="24"/>
          <w:lang w:val="ru-RU"/>
        </w:rPr>
        <w:t xml:space="preserve">Территориальное планирование развития городского округа </w:t>
      </w:r>
      <w:r>
        <w:rPr>
          <w:sz w:val="24"/>
          <w:lang w:val="ru-RU"/>
        </w:rPr>
        <w:t>Реутов</w:t>
      </w:r>
      <w:r w:rsidRPr="00C8288B">
        <w:rPr>
          <w:sz w:val="24"/>
          <w:lang w:val="ru-RU"/>
        </w:rPr>
        <w:t xml:space="preserve"> учитывает:</w:t>
      </w:r>
    </w:p>
    <w:p w:rsidR="00DE27F7" w:rsidRPr="00C8288B" w:rsidRDefault="00DE27F7" w:rsidP="00DE27F7">
      <w:pPr>
        <w:numPr>
          <w:ilvl w:val="0"/>
          <w:numId w:val="12"/>
        </w:numPr>
        <w:tabs>
          <w:tab w:val="left" w:pos="1134"/>
        </w:tabs>
        <w:ind w:left="0" w:firstLine="709"/>
        <w:jc w:val="both"/>
        <w:rPr>
          <w:sz w:val="24"/>
          <w:lang w:val="ru-RU"/>
        </w:rPr>
      </w:pPr>
      <w:r w:rsidRPr="00C8288B">
        <w:rPr>
          <w:sz w:val="24"/>
          <w:lang w:val="ru-RU"/>
        </w:rPr>
        <w:t>совокупность социальных, экономических, экологических, инфраструктурных и иных предпосылок и факторов развития;</w:t>
      </w:r>
    </w:p>
    <w:p w:rsidR="00DE27F7" w:rsidRPr="00C8288B" w:rsidRDefault="00DE27F7" w:rsidP="00DE27F7">
      <w:pPr>
        <w:numPr>
          <w:ilvl w:val="0"/>
          <w:numId w:val="12"/>
        </w:numPr>
        <w:tabs>
          <w:tab w:val="left" w:pos="1134"/>
        </w:tabs>
        <w:ind w:left="0" w:firstLine="709"/>
        <w:jc w:val="both"/>
        <w:rPr>
          <w:sz w:val="24"/>
          <w:lang w:val="ru-RU"/>
        </w:rPr>
      </w:pPr>
      <w:r w:rsidRPr="00C8288B">
        <w:rPr>
          <w:sz w:val="24"/>
          <w:lang w:val="ru-RU"/>
        </w:rPr>
        <w:t xml:space="preserve">необходимость согласования взаимных градостроительных интересов муниципальных образований Московской области, имеющих общую границу с городским округом </w:t>
      </w:r>
      <w:r>
        <w:rPr>
          <w:sz w:val="24"/>
          <w:lang w:val="ru-RU"/>
        </w:rPr>
        <w:t>Реутов</w:t>
      </w:r>
      <w:r w:rsidRPr="00C8288B">
        <w:rPr>
          <w:sz w:val="24"/>
          <w:lang w:val="ru-RU"/>
        </w:rPr>
        <w:t>.</w:t>
      </w:r>
    </w:p>
    <w:p w:rsidR="00DE27F7" w:rsidRDefault="00DE27F7" w:rsidP="00DE27F7">
      <w:pPr>
        <w:tabs>
          <w:tab w:val="left" w:pos="142"/>
        </w:tabs>
        <w:ind w:firstLine="709"/>
        <w:jc w:val="both"/>
        <w:rPr>
          <w:sz w:val="24"/>
          <w:lang w:val="ru-RU"/>
        </w:rPr>
      </w:pPr>
      <w:r w:rsidRPr="00C8288B">
        <w:rPr>
          <w:rFonts w:eastAsia="Calibri"/>
          <w:sz w:val="24"/>
          <w:lang w:val="ru-RU"/>
        </w:rPr>
        <w:t xml:space="preserve">Цель </w:t>
      </w:r>
      <w:r w:rsidR="00B3542E">
        <w:rPr>
          <w:rFonts w:eastAsia="Calibri"/>
          <w:sz w:val="24"/>
          <w:lang w:val="ru-RU"/>
        </w:rPr>
        <w:t xml:space="preserve">внесения изменений в генеральный план </w:t>
      </w:r>
      <w:r w:rsidRPr="00C8288B">
        <w:rPr>
          <w:rFonts w:eastAsia="Calibri"/>
          <w:sz w:val="24"/>
          <w:lang w:val="ru-RU"/>
        </w:rPr>
        <w:t xml:space="preserve">городского округа </w:t>
      </w:r>
      <w:r>
        <w:rPr>
          <w:sz w:val="24"/>
          <w:lang w:val="ru-RU"/>
        </w:rPr>
        <w:t>Реутов</w:t>
      </w:r>
      <w:r w:rsidRPr="00C8288B">
        <w:rPr>
          <w:rFonts w:eastAsia="Calibri"/>
          <w:sz w:val="24"/>
          <w:lang w:val="ru-RU"/>
        </w:rPr>
        <w:t xml:space="preserve"> – </w:t>
      </w:r>
      <w:r w:rsidRPr="00E34F39">
        <w:rPr>
          <w:sz w:val="24"/>
          <w:lang w:val="ru-RU"/>
        </w:rPr>
        <w:t>обеспечение устойчивого развития территории муниципального образования, определение параметров согласованного развития коммунальной, транспортной,  социальной инфраструктур, рост числа мест приложения труда, объектов коммунально-бытового и рекреационного назначения, обеспечивающих учёт интересов граждан и их объединений при определении назначения территорий на основе стратегий, прогнозов и программ социально-экономического и градостроительного развития федерального, регионального и муниципального уровня.</w:t>
      </w:r>
    </w:p>
    <w:p w:rsidR="00DE27F7" w:rsidRPr="00C8288B" w:rsidRDefault="00DE27F7" w:rsidP="00DE27F7">
      <w:pPr>
        <w:tabs>
          <w:tab w:val="left" w:pos="142"/>
        </w:tabs>
        <w:ind w:firstLine="709"/>
        <w:jc w:val="both"/>
        <w:rPr>
          <w:sz w:val="24"/>
          <w:lang w:val="ru-RU"/>
        </w:rPr>
      </w:pPr>
      <w:r w:rsidRPr="00C8288B">
        <w:rPr>
          <w:sz w:val="24"/>
          <w:lang w:val="ru-RU"/>
        </w:rPr>
        <w:t>Основные задачи территориального планирования:</w:t>
      </w:r>
    </w:p>
    <w:p w:rsidR="00DE27F7" w:rsidRPr="00C8288B" w:rsidRDefault="00DE27F7" w:rsidP="0096715E">
      <w:pPr>
        <w:numPr>
          <w:ilvl w:val="0"/>
          <w:numId w:val="104"/>
        </w:numPr>
        <w:tabs>
          <w:tab w:val="left" w:pos="993"/>
        </w:tabs>
        <w:ind w:left="993" w:hanging="567"/>
        <w:jc w:val="both"/>
        <w:rPr>
          <w:sz w:val="24"/>
          <w:lang w:val="ru-RU"/>
        </w:rPr>
      </w:pPr>
      <w:r w:rsidRPr="00E34F39">
        <w:rPr>
          <w:color w:val="000000"/>
          <w:sz w:val="24"/>
          <w:lang w:val="ru-RU" w:eastAsia="ru-RU" w:bidi="ru-RU"/>
        </w:rPr>
        <w:t>определить территории планируемого размещения объектов федерального, регионального, местного значения, а также характеристики зон с особыми условиями использования территорий муниципального образования, в случае, если установление таких зон требуется в связи с размещением данных объектов</w:t>
      </w:r>
      <w:r w:rsidRPr="00C8288B">
        <w:rPr>
          <w:sz w:val="24"/>
          <w:lang w:val="ru-RU"/>
        </w:rPr>
        <w:t>;</w:t>
      </w:r>
    </w:p>
    <w:p w:rsidR="00DE27F7" w:rsidRPr="00E34F39" w:rsidRDefault="00DE27F7" w:rsidP="0096715E">
      <w:pPr>
        <w:numPr>
          <w:ilvl w:val="0"/>
          <w:numId w:val="104"/>
        </w:numPr>
        <w:tabs>
          <w:tab w:val="left" w:pos="993"/>
        </w:tabs>
        <w:ind w:left="993" w:hanging="567"/>
        <w:jc w:val="both"/>
        <w:rPr>
          <w:color w:val="000000"/>
          <w:sz w:val="24"/>
          <w:lang w:val="ru-RU" w:eastAsia="ru-RU" w:bidi="ru-RU"/>
        </w:rPr>
      </w:pPr>
      <w:r w:rsidRPr="00E34F39">
        <w:rPr>
          <w:color w:val="000000"/>
          <w:sz w:val="24"/>
          <w:lang w:val="ru-RU" w:eastAsia="ru-RU" w:bidi="ru-RU"/>
        </w:rPr>
        <w:t>определить границы населенных пунктов, входящих в состав муниципального образования, а также перечень включаемых и исключаемых из границ населенных пунктов земельных участков, с указанием категорий земель, к которым планируется отнести эти земельные участки;</w:t>
      </w:r>
    </w:p>
    <w:p w:rsidR="00DE27F7" w:rsidRPr="00C8288B" w:rsidRDefault="00DE27F7" w:rsidP="0096715E">
      <w:pPr>
        <w:numPr>
          <w:ilvl w:val="0"/>
          <w:numId w:val="104"/>
        </w:numPr>
        <w:tabs>
          <w:tab w:val="left" w:pos="993"/>
        </w:tabs>
        <w:ind w:left="993" w:hanging="567"/>
        <w:jc w:val="both"/>
        <w:rPr>
          <w:sz w:val="24"/>
          <w:lang w:val="ru-RU"/>
        </w:rPr>
      </w:pPr>
      <w:r w:rsidRPr="00E34F39">
        <w:rPr>
          <w:color w:val="000000"/>
          <w:sz w:val="24"/>
          <w:lang w:val="ru-RU" w:eastAsia="ru-RU" w:bidi="ru-RU"/>
        </w:rPr>
        <w:t>определить границы функциональных зон их функциональное назначение и параметры</w:t>
      </w:r>
      <w:r w:rsidRPr="00C8288B">
        <w:rPr>
          <w:sz w:val="24"/>
          <w:lang w:val="ru-RU"/>
        </w:rPr>
        <w:t>;</w:t>
      </w:r>
    </w:p>
    <w:p w:rsidR="00DE27F7" w:rsidRPr="00C8288B" w:rsidRDefault="00DE27F7" w:rsidP="0096715E">
      <w:pPr>
        <w:numPr>
          <w:ilvl w:val="0"/>
          <w:numId w:val="104"/>
        </w:numPr>
        <w:tabs>
          <w:tab w:val="left" w:pos="993"/>
        </w:tabs>
        <w:ind w:left="993" w:hanging="567"/>
        <w:jc w:val="both"/>
        <w:rPr>
          <w:sz w:val="24"/>
          <w:lang w:val="ru-RU"/>
        </w:rPr>
      </w:pPr>
      <w:r w:rsidRPr="00E34F39">
        <w:rPr>
          <w:color w:val="000000"/>
          <w:sz w:val="24"/>
          <w:lang w:val="ru-RU" w:eastAsia="ru-RU" w:bidi="ru-RU"/>
        </w:rPr>
        <w:t>определить основные направления создания (развития и сохранения) системы особо охраняемых природных территорий</w:t>
      </w:r>
      <w:r w:rsidRPr="00C8288B">
        <w:rPr>
          <w:sz w:val="24"/>
          <w:lang w:val="ru-RU"/>
        </w:rPr>
        <w:t>;</w:t>
      </w:r>
    </w:p>
    <w:p w:rsidR="00DE27F7" w:rsidRPr="00C8288B" w:rsidRDefault="00DE27F7" w:rsidP="0096715E">
      <w:pPr>
        <w:numPr>
          <w:ilvl w:val="0"/>
          <w:numId w:val="104"/>
        </w:numPr>
        <w:tabs>
          <w:tab w:val="left" w:pos="993"/>
        </w:tabs>
        <w:ind w:left="993" w:hanging="567"/>
        <w:jc w:val="both"/>
        <w:rPr>
          <w:sz w:val="24"/>
          <w:lang w:val="ru-RU"/>
        </w:rPr>
      </w:pPr>
      <w:r w:rsidRPr="00E34F39">
        <w:rPr>
          <w:color w:val="000000"/>
          <w:sz w:val="24"/>
          <w:lang w:val="ru-RU" w:eastAsia="ru-RU" w:bidi="ru-RU"/>
        </w:rPr>
        <w:t>определить основные мероприятия по сохранению объектов культурного наследия федерального, регионального и местного значения</w:t>
      </w:r>
      <w:r w:rsidRPr="00C8288B">
        <w:rPr>
          <w:sz w:val="24"/>
          <w:lang w:val="ru-RU"/>
        </w:rPr>
        <w:t>;</w:t>
      </w:r>
    </w:p>
    <w:p w:rsidR="00DE27F7" w:rsidRDefault="00DE27F7" w:rsidP="0096715E">
      <w:pPr>
        <w:numPr>
          <w:ilvl w:val="0"/>
          <w:numId w:val="104"/>
        </w:numPr>
        <w:tabs>
          <w:tab w:val="left" w:pos="993"/>
        </w:tabs>
        <w:ind w:left="993" w:hanging="567"/>
        <w:jc w:val="both"/>
        <w:rPr>
          <w:sz w:val="24"/>
          <w:lang w:val="ru-RU"/>
        </w:rPr>
      </w:pPr>
      <w:r w:rsidRPr="00E34F39">
        <w:rPr>
          <w:color w:val="000000"/>
          <w:sz w:val="24"/>
          <w:lang w:val="ru-RU" w:eastAsia="ru-RU" w:bidi="ru-RU"/>
        </w:rPr>
        <w:t>определить основные мероприятия по сохранению объектов культурного наследия федерального, регионального и местного значения</w:t>
      </w:r>
      <w:r>
        <w:rPr>
          <w:sz w:val="24"/>
          <w:lang w:val="ru-RU"/>
        </w:rPr>
        <w:t>.</w:t>
      </w:r>
    </w:p>
    <w:p w:rsidR="00402711" w:rsidRPr="00147718" w:rsidRDefault="00402711" w:rsidP="00402711">
      <w:pPr>
        <w:pStyle w:val="1c"/>
        <w:rPr>
          <w:rFonts w:cs="Times New Roman"/>
          <w:szCs w:val="24"/>
        </w:rPr>
      </w:pPr>
      <w:bookmarkStart w:id="42" w:name="_Toc10463772"/>
      <w:r w:rsidRPr="00147718">
        <w:rPr>
          <w:rFonts w:cs="Times New Roman"/>
          <w:szCs w:val="24"/>
        </w:rPr>
        <w:lastRenderedPageBreak/>
        <w:t>2. ПЛАНИРУЕМОЕ ФУНКЦИОНАЛЬНОЕ ЗОНИРОВАНИЕ</w:t>
      </w:r>
      <w:bookmarkEnd w:id="30"/>
      <w:bookmarkEnd w:id="31"/>
      <w:bookmarkEnd w:id="32"/>
      <w:bookmarkEnd w:id="33"/>
      <w:bookmarkEnd w:id="34"/>
      <w:bookmarkEnd w:id="35"/>
      <w:bookmarkEnd w:id="42"/>
    </w:p>
    <w:p w:rsidR="00C14202" w:rsidRPr="00147718" w:rsidRDefault="00C14202" w:rsidP="005831F4">
      <w:pPr>
        <w:pStyle w:val="2e"/>
      </w:pPr>
    </w:p>
    <w:bookmarkEnd w:id="36"/>
    <w:bookmarkEnd w:id="37"/>
    <w:bookmarkEnd w:id="38"/>
    <w:bookmarkEnd w:id="39"/>
    <w:bookmarkEnd w:id="40"/>
    <w:bookmarkEnd w:id="41"/>
    <w:p w:rsidR="00DE27F7" w:rsidRPr="00C8288B" w:rsidRDefault="00DE27F7" w:rsidP="00DE27F7">
      <w:pPr>
        <w:ind w:firstLine="709"/>
        <w:jc w:val="both"/>
        <w:rPr>
          <w:sz w:val="24"/>
          <w:lang w:val="ru-RU"/>
        </w:rPr>
      </w:pPr>
      <w:r w:rsidRPr="00C8288B">
        <w:rPr>
          <w:sz w:val="24"/>
          <w:lang w:val="ru-RU"/>
        </w:rPr>
        <w:t>Согласно пункту 5 статьи 1 Градостроительного кодекса Российской Федерации, функциональные зоны это зоны, для которых документами территориального планирования определены границы и функциональное назначение.</w:t>
      </w:r>
    </w:p>
    <w:p w:rsidR="00DE27F7" w:rsidRPr="00C8288B" w:rsidRDefault="00DE27F7" w:rsidP="00DE27F7">
      <w:pPr>
        <w:ind w:firstLine="709"/>
        <w:jc w:val="both"/>
        <w:rPr>
          <w:sz w:val="24"/>
          <w:lang w:val="ru-RU"/>
        </w:rPr>
      </w:pPr>
      <w:r w:rsidRPr="00C8288B">
        <w:rPr>
          <w:sz w:val="24"/>
          <w:lang w:val="ru-RU"/>
        </w:rPr>
        <w:t>Частью 12 статьи 9 Градостроительного кодекса Российской Федерации установлено, что утверждение в документах территориального планирования границ функциональных зон не влечет за собой изменение правового режима земель, находящихся в границах указанных зон.</w:t>
      </w:r>
    </w:p>
    <w:p w:rsidR="00DE27F7" w:rsidRPr="00C8288B" w:rsidRDefault="00DE27F7" w:rsidP="00DE27F7">
      <w:pPr>
        <w:ind w:firstLine="709"/>
        <w:jc w:val="both"/>
        <w:rPr>
          <w:sz w:val="24"/>
          <w:lang w:val="ru-RU"/>
        </w:rPr>
      </w:pPr>
      <w:r w:rsidRPr="00C8288B">
        <w:rPr>
          <w:sz w:val="24"/>
          <w:lang w:val="ru-RU"/>
        </w:rPr>
        <w:t>Параметры функциональных зон, согласно части 4 статьи 23 Градостроительного кодекса Российской Федерации, включены в Положение о территориальном планировании, а границы и описание функциональных зон с указанием планируемых для размещения в них объектов федерального значения, объектов регионального значения, объектов местного значения, отображаются на картах, указанных в пунктах 2 - 4 части 3 статьи 23 Градостроительного кодекса Российской Федерации.</w:t>
      </w:r>
    </w:p>
    <w:p w:rsidR="00DE27F7" w:rsidRPr="00C8288B" w:rsidRDefault="00DE27F7" w:rsidP="00DE27F7">
      <w:pPr>
        <w:ind w:firstLine="709"/>
        <w:jc w:val="both"/>
        <w:rPr>
          <w:sz w:val="24"/>
          <w:lang w:val="ru-RU"/>
        </w:rPr>
      </w:pPr>
      <w:r w:rsidRPr="00C8288B">
        <w:rPr>
          <w:sz w:val="24"/>
          <w:lang w:val="ru-RU"/>
        </w:rPr>
        <w:t xml:space="preserve">Схема планируемого функционального зонирования территории городского округа разработана в соответствии с требованиями Градостроительного кодекса Российской Федерации, Инструкцией о порядке разработки, согласования, экспертизы и утверждения градостроительной документации от 29.10.2002 г. № 150 (СНиП 11-04-2003 г.), Методическими указаниями о составе, порядке подготовки, согласованию и утверждению документов территориального планирования муниципальных образований Московской области (утв. распоряжением Главархитектуры Московской области от 08.07.2009 №26), ТСН ПЗП-99 МО «Планировка и застройка городских и сельских поселений», техническим заданием на </w:t>
      </w:r>
      <w:r w:rsidR="00E4435F">
        <w:rPr>
          <w:sz w:val="24"/>
          <w:lang w:val="ru-RU"/>
        </w:rPr>
        <w:t xml:space="preserve">проектирование. При разработке </w:t>
      </w:r>
      <w:r w:rsidRPr="00C8288B">
        <w:rPr>
          <w:sz w:val="24"/>
          <w:lang w:val="ru-RU"/>
        </w:rPr>
        <w:t>учтены требования «Земельного кодекса Российской Федерации», Федерального закона «О приватизации государственного и муниципального имущества» и других правовых и нормативных актов Российской Федерации и Московской области.</w:t>
      </w:r>
    </w:p>
    <w:p w:rsidR="00DE27F7" w:rsidRPr="00C8288B" w:rsidRDefault="00DE27F7" w:rsidP="00DE27F7">
      <w:pPr>
        <w:ind w:firstLine="709"/>
        <w:jc w:val="both"/>
        <w:rPr>
          <w:sz w:val="24"/>
          <w:lang w:val="ru-RU"/>
        </w:rPr>
      </w:pPr>
      <w:r w:rsidRPr="00C8288B">
        <w:rPr>
          <w:sz w:val="24"/>
          <w:lang w:val="ru-RU"/>
        </w:rPr>
        <w:t>Зонирование территории городского округа первого уровня</w:t>
      </w:r>
      <w:r w:rsidRPr="00C8288B">
        <w:rPr>
          <w:rStyle w:val="af8"/>
          <w:sz w:val="24"/>
        </w:rPr>
        <w:footnoteReference w:id="2"/>
      </w:r>
      <w:r w:rsidRPr="00C8288B">
        <w:rPr>
          <w:sz w:val="24"/>
          <w:lang w:val="ru-RU"/>
        </w:rPr>
        <w:t xml:space="preserve"> осуществляется для регулирования использования и застройки территории применительно к каждому земельному участку и объектам недвижимости, расположенным в этих зонах, а также для создания комфортной и безопасной среды проживания.</w:t>
      </w:r>
    </w:p>
    <w:p w:rsidR="00DE27F7" w:rsidRPr="00C8288B" w:rsidRDefault="00DE27F7" w:rsidP="00DE27F7">
      <w:pPr>
        <w:ind w:firstLine="709"/>
        <w:jc w:val="both"/>
        <w:rPr>
          <w:sz w:val="24"/>
          <w:lang w:val="ru-RU"/>
        </w:rPr>
      </w:pPr>
      <w:r w:rsidRPr="00C8288B">
        <w:rPr>
          <w:sz w:val="24"/>
          <w:lang w:val="ru-RU"/>
        </w:rPr>
        <w:t>Схема планируемого функционального зонирования территории городского округа определяет виды использования и устанавливает ограничения использо</w:t>
      </w:r>
      <w:r w:rsidR="00B3542E">
        <w:rPr>
          <w:sz w:val="24"/>
          <w:lang w:val="ru-RU"/>
        </w:rPr>
        <w:t>вания территорий. Определенные внесением изменений в</w:t>
      </w:r>
      <w:r w:rsidRPr="00C8288B">
        <w:rPr>
          <w:sz w:val="24"/>
          <w:lang w:val="ru-RU"/>
        </w:rPr>
        <w:t xml:space="preserve"> </w:t>
      </w:r>
      <w:r w:rsidR="00B3542E">
        <w:rPr>
          <w:sz w:val="24"/>
          <w:lang w:val="ru-RU"/>
        </w:rPr>
        <w:t>г</w:t>
      </w:r>
      <w:r w:rsidRPr="00C8288B">
        <w:rPr>
          <w:sz w:val="24"/>
          <w:lang w:val="ru-RU"/>
        </w:rPr>
        <w:t>енеральн</w:t>
      </w:r>
      <w:r w:rsidR="00B3542E">
        <w:rPr>
          <w:sz w:val="24"/>
          <w:lang w:val="ru-RU"/>
        </w:rPr>
        <w:t>ый</w:t>
      </w:r>
      <w:r w:rsidRPr="00C8288B">
        <w:rPr>
          <w:sz w:val="24"/>
          <w:lang w:val="ru-RU"/>
        </w:rPr>
        <w:t xml:space="preserve"> план зоны различного функционального назначения и ограничения на использование территорий указанных зон являются основой для разработки правил землепользования и застройки</w:t>
      </w:r>
      <w:r w:rsidRPr="00C8288B">
        <w:rPr>
          <w:rStyle w:val="af8"/>
          <w:sz w:val="24"/>
        </w:rPr>
        <w:footnoteReference w:id="3"/>
      </w:r>
      <w:r w:rsidRPr="00C8288B">
        <w:rPr>
          <w:sz w:val="24"/>
          <w:lang w:val="ru-RU"/>
        </w:rPr>
        <w:t>, устанавливающих градостроительные регламенты для каждой из территориальных зон.</w:t>
      </w:r>
    </w:p>
    <w:p w:rsidR="00DE27F7" w:rsidRPr="00C8288B" w:rsidRDefault="00DE27F7" w:rsidP="00DE27F7">
      <w:pPr>
        <w:ind w:firstLine="709"/>
        <w:jc w:val="both"/>
        <w:rPr>
          <w:sz w:val="24"/>
          <w:lang w:val="ru-RU"/>
        </w:rPr>
      </w:pPr>
      <w:r w:rsidRPr="00C8288B">
        <w:rPr>
          <w:sz w:val="24"/>
          <w:lang w:val="ru-RU"/>
        </w:rPr>
        <w:t>Границы функциональных зон могут устанавливаться по:</w:t>
      </w:r>
    </w:p>
    <w:p w:rsidR="00DE27F7" w:rsidRPr="00C8288B" w:rsidRDefault="00DE27F7" w:rsidP="00DE27F7">
      <w:pPr>
        <w:ind w:firstLine="709"/>
        <w:jc w:val="both"/>
        <w:rPr>
          <w:sz w:val="24"/>
          <w:lang w:val="ru-RU"/>
        </w:rPr>
      </w:pPr>
      <w:r w:rsidRPr="00C8288B">
        <w:rPr>
          <w:sz w:val="24"/>
          <w:lang w:val="ru-RU"/>
        </w:rPr>
        <w:t>- линиям магистралей, улиц, проездов, разделяющим транспортные потоки противоположных направлений;</w:t>
      </w:r>
    </w:p>
    <w:p w:rsidR="00DE27F7" w:rsidRPr="00C8288B" w:rsidRDefault="00DE27F7" w:rsidP="00DE27F7">
      <w:pPr>
        <w:ind w:firstLine="709"/>
        <w:jc w:val="both"/>
        <w:rPr>
          <w:sz w:val="24"/>
          <w:lang w:val="ru-RU"/>
        </w:rPr>
      </w:pPr>
      <w:r w:rsidRPr="00C8288B">
        <w:rPr>
          <w:sz w:val="24"/>
          <w:lang w:val="ru-RU"/>
        </w:rPr>
        <w:t>- красным линиям;</w:t>
      </w:r>
    </w:p>
    <w:p w:rsidR="00DE27F7" w:rsidRPr="00C8288B" w:rsidRDefault="00DE27F7" w:rsidP="00DE27F7">
      <w:pPr>
        <w:ind w:firstLine="709"/>
        <w:jc w:val="both"/>
        <w:rPr>
          <w:sz w:val="24"/>
          <w:lang w:val="ru-RU"/>
        </w:rPr>
      </w:pPr>
      <w:r w:rsidRPr="00C8288B">
        <w:rPr>
          <w:sz w:val="24"/>
          <w:lang w:val="ru-RU"/>
        </w:rPr>
        <w:t>- границам земельных участков;</w:t>
      </w:r>
    </w:p>
    <w:p w:rsidR="00DE27F7" w:rsidRPr="00C8288B" w:rsidRDefault="00DE27F7" w:rsidP="00DE27F7">
      <w:pPr>
        <w:ind w:firstLine="709"/>
        <w:jc w:val="both"/>
        <w:rPr>
          <w:sz w:val="24"/>
          <w:lang w:val="ru-RU"/>
        </w:rPr>
      </w:pPr>
      <w:r w:rsidRPr="00C8288B">
        <w:rPr>
          <w:sz w:val="24"/>
          <w:lang w:val="ru-RU"/>
        </w:rPr>
        <w:t>- границам населенных пунктов;</w:t>
      </w:r>
    </w:p>
    <w:p w:rsidR="00DE27F7" w:rsidRPr="00C8288B" w:rsidRDefault="00DE27F7" w:rsidP="00DE27F7">
      <w:pPr>
        <w:ind w:firstLine="709"/>
        <w:jc w:val="both"/>
        <w:rPr>
          <w:sz w:val="24"/>
          <w:lang w:val="ru-RU"/>
        </w:rPr>
      </w:pPr>
      <w:r w:rsidRPr="00C8288B">
        <w:rPr>
          <w:sz w:val="24"/>
          <w:lang w:val="ru-RU"/>
        </w:rPr>
        <w:t>- границам муниципальных образований;</w:t>
      </w:r>
    </w:p>
    <w:p w:rsidR="00DE27F7" w:rsidRPr="00C8288B" w:rsidRDefault="00DE27F7" w:rsidP="00DE27F7">
      <w:pPr>
        <w:ind w:firstLine="709"/>
        <w:jc w:val="both"/>
        <w:rPr>
          <w:sz w:val="24"/>
          <w:lang w:val="ru-RU"/>
        </w:rPr>
      </w:pPr>
      <w:r w:rsidRPr="00C8288B">
        <w:rPr>
          <w:sz w:val="24"/>
          <w:lang w:val="ru-RU"/>
        </w:rPr>
        <w:t>- естественным границам природных объектов;</w:t>
      </w:r>
    </w:p>
    <w:p w:rsidR="00DE27F7" w:rsidRPr="00C8288B" w:rsidRDefault="00DE27F7" w:rsidP="00DE27F7">
      <w:pPr>
        <w:ind w:firstLine="709"/>
        <w:jc w:val="both"/>
        <w:rPr>
          <w:sz w:val="24"/>
          <w:lang w:val="ru-RU"/>
        </w:rPr>
      </w:pPr>
      <w:r w:rsidRPr="00C8288B">
        <w:rPr>
          <w:sz w:val="24"/>
          <w:lang w:val="ru-RU"/>
        </w:rPr>
        <w:t>- иным границам.</w:t>
      </w:r>
    </w:p>
    <w:p w:rsidR="00DE27F7" w:rsidRPr="00C8288B" w:rsidRDefault="00DE27F7" w:rsidP="00DE27F7">
      <w:pPr>
        <w:ind w:firstLine="709"/>
        <w:jc w:val="both"/>
        <w:rPr>
          <w:sz w:val="24"/>
          <w:lang w:val="ru-RU"/>
        </w:rPr>
      </w:pPr>
      <w:r w:rsidRPr="00C8288B">
        <w:rPr>
          <w:sz w:val="24"/>
          <w:lang w:val="ru-RU"/>
        </w:rPr>
        <w:t>Границы функциональных зон</w:t>
      </w:r>
      <w:r w:rsidRPr="00C8288B">
        <w:rPr>
          <w:sz w:val="24"/>
          <w:vertAlign w:val="superscript"/>
        </w:rPr>
        <w:footnoteReference w:id="4"/>
      </w:r>
      <w:r w:rsidRPr="00C8288B">
        <w:rPr>
          <w:sz w:val="24"/>
          <w:lang w:val="ru-RU"/>
        </w:rPr>
        <w:t xml:space="preserve"> определены с учетом границ городского округа, естественных границ природных объектов и границ земельных участков. Территории общего </w:t>
      </w:r>
      <w:r w:rsidRPr="00C8288B">
        <w:rPr>
          <w:sz w:val="24"/>
          <w:lang w:val="ru-RU"/>
        </w:rPr>
        <w:lastRenderedPageBreak/>
        <w:t>пользования, занятые проездами, небольшими по площади коммунальными зонами, и другими незначительными по размерам объектами входят в состав различных функциональных зон и отдельно не выделяются.</w:t>
      </w:r>
    </w:p>
    <w:p w:rsidR="00DE27F7" w:rsidRPr="00C8288B" w:rsidRDefault="00DE27F7" w:rsidP="00DE27F7">
      <w:pPr>
        <w:ind w:firstLine="709"/>
        <w:jc w:val="both"/>
        <w:rPr>
          <w:sz w:val="24"/>
          <w:lang w:val="ru-RU"/>
        </w:rPr>
      </w:pPr>
      <w:r w:rsidRPr="006329CF">
        <w:rPr>
          <w:sz w:val="24"/>
          <w:lang w:val="ru-RU"/>
        </w:rPr>
        <w:t>Территории реорганизации (могут занимать часть функциональной зоны) отображены наклонной и сетчатой штриховкой поверх цветовой заливки функциональной зоны, на территории городского округа Реутов реконструируемые территории составляют 10%.</w:t>
      </w:r>
    </w:p>
    <w:p w:rsidR="00DE27F7" w:rsidRPr="00C8288B" w:rsidRDefault="00B3542E" w:rsidP="00DE27F7">
      <w:pPr>
        <w:ind w:firstLine="709"/>
        <w:jc w:val="both"/>
        <w:rPr>
          <w:sz w:val="24"/>
          <w:lang w:val="ru-RU"/>
        </w:rPr>
      </w:pPr>
      <w:r>
        <w:rPr>
          <w:sz w:val="24"/>
          <w:lang w:val="ru-RU"/>
        </w:rPr>
        <w:t>Внесением изменений в генеральный план</w:t>
      </w:r>
      <w:r w:rsidR="00DE27F7" w:rsidRPr="00C8288B">
        <w:rPr>
          <w:sz w:val="24"/>
          <w:lang w:val="ru-RU"/>
        </w:rPr>
        <w:t xml:space="preserve">, с учетом функционального использования земельных участков, территория городского округа </w:t>
      </w:r>
      <w:r w:rsidR="00DE27F7">
        <w:rPr>
          <w:sz w:val="24"/>
          <w:lang w:val="ru-RU"/>
        </w:rPr>
        <w:t>Реутов</w:t>
      </w:r>
      <w:r w:rsidR="00DE27F7" w:rsidRPr="00C8288B">
        <w:rPr>
          <w:sz w:val="24"/>
          <w:lang w:val="ru-RU"/>
        </w:rPr>
        <w:t xml:space="preserve"> подразделяется на следующие функциональные зоны</w:t>
      </w:r>
      <w:r w:rsidR="00DE27F7" w:rsidRPr="00C8288B">
        <w:rPr>
          <w:sz w:val="24"/>
          <w:vertAlign w:val="superscript"/>
        </w:rPr>
        <w:footnoteReference w:id="5"/>
      </w:r>
      <w:r w:rsidR="00DE27F7" w:rsidRPr="00C8288B">
        <w:rPr>
          <w:sz w:val="24"/>
          <w:lang w:val="ru-RU"/>
        </w:rPr>
        <w:t xml:space="preserve">: </w:t>
      </w:r>
    </w:p>
    <w:p w:rsidR="00DE27F7" w:rsidRPr="00C8288B" w:rsidRDefault="00DE27F7" w:rsidP="00DE27F7">
      <w:pPr>
        <w:ind w:firstLine="709"/>
        <w:jc w:val="both"/>
        <w:rPr>
          <w:sz w:val="24"/>
          <w:lang w:val="ru-RU"/>
        </w:rPr>
      </w:pPr>
    </w:p>
    <w:tbl>
      <w:tblPr>
        <w:tblW w:w="9332" w:type="dxa"/>
        <w:jc w:val="center"/>
        <w:tblLayout w:type="fixed"/>
        <w:tblCellMar>
          <w:left w:w="10" w:type="dxa"/>
          <w:right w:w="10" w:type="dxa"/>
        </w:tblCellMar>
        <w:tblLook w:val="04A0" w:firstRow="1" w:lastRow="0" w:firstColumn="1" w:lastColumn="0" w:noHBand="0" w:noVBand="1"/>
      </w:tblPr>
      <w:tblGrid>
        <w:gridCol w:w="7064"/>
        <w:gridCol w:w="2268"/>
      </w:tblGrid>
      <w:tr w:rsidR="001F0CF8" w:rsidRPr="00C8288B" w:rsidTr="001F0CF8">
        <w:trPr>
          <w:jc w:val="center"/>
        </w:trPr>
        <w:tc>
          <w:tcPr>
            <w:tcW w:w="7064" w:type="dxa"/>
            <w:tcBorders>
              <w:top w:val="single" w:sz="4" w:space="0" w:color="000000"/>
              <w:left w:val="single" w:sz="4" w:space="0" w:color="000000"/>
              <w:bottom w:val="single" w:sz="4" w:space="0" w:color="000000"/>
            </w:tcBorders>
            <w:tcMar>
              <w:top w:w="0" w:type="dxa"/>
              <w:left w:w="108" w:type="dxa"/>
              <w:bottom w:w="0" w:type="dxa"/>
              <w:right w:w="108" w:type="dxa"/>
            </w:tcMar>
          </w:tcPr>
          <w:p w:rsidR="001F0CF8" w:rsidRPr="00C8288B" w:rsidRDefault="001F0CF8" w:rsidP="008D73EF">
            <w:pPr>
              <w:spacing w:line="100" w:lineRule="atLeast"/>
              <w:ind w:firstLine="10"/>
              <w:jc w:val="center"/>
              <w:rPr>
                <w:sz w:val="24"/>
              </w:rPr>
            </w:pPr>
            <w:bookmarkStart w:id="43" w:name="_Toc381049731"/>
            <w:bookmarkStart w:id="44" w:name="_Toc394315322"/>
            <w:r w:rsidRPr="00C8288B">
              <w:rPr>
                <w:b/>
                <w:sz w:val="24"/>
              </w:rPr>
              <w:t>Наименование функциональной зоны</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F0CF8" w:rsidRPr="00C8288B" w:rsidRDefault="001F0CF8" w:rsidP="008D73EF">
            <w:pPr>
              <w:spacing w:line="100" w:lineRule="atLeast"/>
              <w:ind w:firstLine="10"/>
              <w:jc w:val="center"/>
              <w:rPr>
                <w:sz w:val="24"/>
              </w:rPr>
            </w:pPr>
            <w:r w:rsidRPr="00C8288B">
              <w:rPr>
                <w:b/>
                <w:sz w:val="24"/>
              </w:rPr>
              <w:t>Условное обозначение зоны</w:t>
            </w:r>
          </w:p>
        </w:tc>
      </w:tr>
      <w:tr w:rsidR="001F0CF8" w:rsidRPr="00BE443F" w:rsidTr="001F0CF8">
        <w:trPr>
          <w:cantSplit/>
          <w:jc w:val="center"/>
        </w:trPr>
        <w:tc>
          <w:tcPr>
            <w:tcW w:w="7064" w:type="dxa"/>
            <w:tcBorders>
              <w:left w:val="single" w:sz="4" w:space="0" w:color="000000"/>
              <w:bottom w:val="single" w:sz="4" w:space="0" w:color="000000"/>
            </w:tcBorders>
            <w:tcMar>
              <w:top w:w="0" w:type="dxa"/>
              <w:left w:w="108" w:type="dxa"/>
              <w:bottom w:w="0" w:type="dxa"/>
              <w:right w:w="108" w:type="dxa"/>
            </w:tcMar>
            <w:vAlign w:val="center"/>
          </w:tcPr>
          <w:p w:rsidR="001F0CF8" w:rsidRPr="00B6665D" w:rsidRDefault="001F0CF8" w:rsidP="008D73EF">
            <w:pPr>
              <w:ind w:firstLine="10"/>
              <w:rPr>
                <w:sz w:val="24"/>
                <w:lang w:val="ru-RU"/>
              </w:rPr>
            </w:pPr>
            <w:r w:rsidRPr="00B6665D">
              <w:rPr>
                <w:sz w:val="24"/>
                <w:lang w:val="ru-RU"/>
              </w:rPr>
              <w:t xml:space="preserve">Зона </w:t>
            </w:r>
            <w:r>
              <w:rPr>
                <w:sz w:val="24"/>
                <w:lang w:val="ru-RU"/>
              </w:rPr>
              <w:t>застройки среднеэтажными жилыми домами (от 5 до 8 этажей, включая мансардный)</w:t>
            </w:r>
            <w:r w:rsidRPr="00B6665D">
              <w:rPr>
                <w:sz w:val="24"/>
                <w:lang w:val="ru-RU"/>
              </w:rPr>
              <w:t xml:space="preserve"> </w:t>
            </w:r>
          </w:p>
        </w:tc>
        <w:tc>
          <w:tcPr>
            <w:tcW w:w="2268" w:type="dxa"/>
            <w:tcBorders>
              <w:left w:val="single" w:sz="4" w:space="0" w:color="000000"/>
              <w:bottom w:val="single" w:sz="4" w:space="0" w:color="000000"/>
              <w:right w:val="single" w:sz="4" w:space="0" w:color="000000"/>
            </w:tcBorders>
            <w:shd w:val="clear" w:color="auto" w:fill="F75B15"/>
            <w:tcMar>
              <w:top w:w="0" w:type="dxa"/>
              <w:left w:w="108" w:type="dxa"/>
              <w:bottom w:w="0" w:type="dxa"/>
              <w:right w:w="108" w:type="dxa"/>
            </w:tcMar>
            <w:vAlign w:val="center"/>
          </w:tcPr>
          <w:p w:rsidR="001F0CF8" w:rsidRPr="00E06A32" w:rsidRDefault="001F0CF8" w:rsidP="008D73EF">
            <w:pPr>
              <w:ind w:firstLine="10"/>
              <w:jc w:val="center"/>
              <w:rPr>
                <w:b/>
                <w:bCs/>
                <w:sz w:val="22"/>
                <w:lang w:val="ru-RU"/>
              </w:rPr>
            </w:pPr>
          </w:p>
        </w:tc>
      </w:tr>
      <w:tr w:rsidR="001F0CF8" w:rsidRPr="00BE443F" w:rsidTr="001F0CF8">
        <w:trPr>
          <w:cantSplit/>
          <w:jc w:val="center"/>
        </w:trPr>
        <w:tc>
          <w:tcPr>
            <w:tcW w:w="7064" w:type="dxa"/>
            <w:tcBorders>
              <w:left w:val="single" w:sz="4" w:space="0" w:color="000000"/>
              <w:bottom w:val="single" w:sz="4" w:space="0" w:color="000000"/>
            </w:tcBorders>
            <w:tcMar>
              <w:top w:w="0" w:type="dxa"/>
              <w:left w:w="108" w:type="dxa"/>
              <w:bottom w:w="0" w:type="dxa"/>
              <w:right w:w="108" w:type="dxa"/>
            </w:tcMar>
            <w:vAlign w:val="center"/>
          </w:tcPr>
          <w:p w:rsidR="001F0CF8" w:rsidRPr="00B6665D" w:rsidRDefault="001F0CF8" w:rsidP="008D73EF">
            <w:pPr>
              <w:ind w:firstLine="10"/>
              <w:rPr>
                <w:sz w:val="24"/>
                <w:lang w:val="ru-RU"/>
              </w:rPr>
            </w:pPr>
            <w:r w:rsidRPr="00B6665D">
              <w:rPr>
                <w:sz w:val="24"/>
                <w:lang w:val="ru-RU"/>
              </w:rPr>
              <w:t xml:space="preserve">Зона </w:t>
            </w:r>
            <w:r>
              <w:rPr>
                <w:sz w:val="24"/>
                <w:lang w:val="ru-RU"/>
              </w:rPr>
              <w:t>застройки многоэтажными жилыми домами (от 9 этажей и более)</w:t>
            </w:r>
          </w:p>
        </w:tc>
        <w:tc>
          <w:tcPr>
            <w:tcW w:w="2268" w:type="dxa"/>
            <w:tcBorders>
              <w:left w:val="single" w:sz="4" w:space="0" w:color="000000"/>
              <w:bottom w:val="single" w:sz="4" w:space="0" w:color="000000"/>
              <w:right w:val="single" w:sz="4" w:space="0" w:color="000000"/>
            </w:tcBorders>
            <w:shd w:val="clear" w:color="auto" w:fill="F81914"/>
            <w:tcMar>
              <w:top w:w="0" w:type="dxa"/>
              <w:left w:w="108" w:type="dxa"/>
              <w:bottom w:w="0" w:type="dxa"/>
              <w:right w:w="108" w:type="dxa"/>
            </w:tcMar>
            <w:vAlign w:val="center"/>
          </w:tcPr>
          <w:p w:rsidR="001F0CF8" w:rsidRPr="00B6665D" w:rsidRDefault="001F0CF8" w:rsidP="008D73EF">
            <w:pPr>
              <w:ind w:firstLine="10"/>
              <w:jc w:val="center"/>
              <w:rPr>
                <w:b/>
                <w:bCs/>
                <w:sz w:val="22"/>
                <w:lang w:val="ru-RU"/>
              </w:rPr>
            </w:pPr>
          </w:p>
        </w:tc>
      </w:tr>
      <w:tr w:rsidR="001F0CF8" w:rsidRPr="00BE443F" w:rsidTr="001F0CF8">
        <w:trPr>
          <w:cantSplit/>
          <w:trHeight w:val="441"/>
          <w:jc w:val="center"/>
        </w:trPr>
        <w:tc>
          <w:tcPr>
            <w:tcW w:w="7064" w:type="dxa"/>
            <w:tcBorders>
              <w:left w:val="single" w:sz="4" w:space="0" w:color="000000"/>
              <w:bottom w:val="single" w:sz="4" w:space="0" w:color="000000"/>
            </w:tcBorders>
            <w:tcMar>
              <w:top w:w="0" w:type="dxa"/>
              <w:left w:w="108" w:type="dxa"/>
              <w:bottom w:w="0" w:type="dxa"/>
              <w:right w:w="108" w:type="dxa"/>
            </w:tcMar>
            <w:vAlign w:val="center"/>
          </w:tcPr>
          <w:p w:rsidR="001F0CF8" w:rsidRPr="00C8288B" w:rsidRDefault="001F0CF8" w:rsidP="008D73EF">
            <w:pPr>
              <w:ind w:firstLine="10"/>
              <w:rPr>
                <w:sz w:val="24"/>
                <w:lang w:val="ru-RU"/>
              </w:rPr>
            </w:pPr>
            <w:r w:rsidRPr="00C8288B">
              <w:rPr>
                <w:sz w:val="24"/>
                <w:lang w:val="ru-RU"/>
              </w:rPr>
              <w:t xml:space="preserve">Зона застройки индивидуальными жилыми домами </w:t>
            </w:r>
          </w:p>
        </w:tc>
        <w:tc>
          <w:tcPr>
            <w:tcW w:w="2268" w:type="dxa"/>
            <w:tcBorders>
              <w:left w:val="single" w:sz="4" w:space="0" w:color="000000"/>
              <w:bottom w:val="single" w:sz="4" w:space="0" w:color="000000"/>
              <w:right w:val="single" w:sz="4" w:space="0" w:color="000000"/>
            </w:tcBorders>
            <w:shd w:val="clear" w:color="auto" w:fill="EFD621"/>
            <w:tcMar>
              <w:top w:w="0" w:type="dxa"/>
              <w:left w:w="108" w:type="dxa"/>
              <w:bottom w:w="0" w:type="dxa"/>
              <w:right w:w="108" w:type="dxa"/>
            </w:tcMar>
            <w:vAlign w:val="center"/>
          </w:tcPr>
          <w:p w:rsidR="001F0CF8" w:rsidRPr="00E06A32" w:rsidRDefault="001F0CF8" w:rsidP="008D73EF">
            <w:pPr>
              <w:ind w:firstLine="10"/>
              <w:jc w:val="center"/>
              <w:rPr>
                <w:b/>
                <w:bCs/>
                <w:sz w:val="22"/>
                <w:lang w:val="ru-RU"/>
              </w:rPr>
            </w:pPr>
          </w:p>
        </w:tc>
      </w:tr>
      <w:tr w:rsidR="001F0CF8" w:rsidRPr="00BE443F" w:rsidTr="001F0CF8">
        <w:trPr>
          <w:cantSplit/>
          <w:trHeight w:val="441"/>
          <w:jc w:val="center"/>
        </w:trPr>
        <w:tc>
          <w:tcPr>
            <w:tcW w:w="7064" w:type="dxa"/>
            <w:tcBorders>
              <w:left w:val="single" w:sz="4" w:space="0" w:color="000000"/>
              <w:bottom w:val="single" w:sz="4" w:space="0" w:color="000000"/>
            </w:tcBorders>
            <w:tcMar>
              <w:top w:w="0" w:type="dxa"/>
              <w:left w:w="108" w:type="dxa"/>
              <w:bottom w:w="0" w:type="dxa"/>
              <w:right w:w="108" w:type="dxa"/>
            </w:tcMar>
            <w:vAlign w:val="center"/>
          </w:tcPr>
          <w:p w:rsidR="001F0CF8" w:rsidRPr="00C8288B" w:rsidRDefault="001F0CF8" w:rsidP="008D73EF">
            <w:pPr>
              <w:ind w:firstLine="10"/>
              <w:rPr>
                <w:sz w:val="24"/>
                <w:lang w:val="ru-RU"/>
              </w:rPr>
            </w:pPr>
            <w:r>
              <w:rPr>
                <w:sz w:val="24"/>
                <w:lang w:val="ru-RU"/>
              </w:rPr>
              <w:t>Зона смешанной и общественно-деловой застройки</w:t>
            </w:r>
          </w:p>
        </w:tc>
        <w:tc>
          <w:tcPr>
            <w:tcW w:w="2268" w:type="dxa"/>
            <w:tcBorders>
              <w:left w:val="single" w:sz="4" w:space="0" w:color="000000"/>
              <w:bottom w:val="single" w:sz="4" w:space="0" w:color="000000"/>
              <w:right w:val="single" w:sz="4" w:space="0" w:color="000000"/>
            </w:tcBorders>
            <w:shd w:val="clear" w:color="auto" w:fill="7E206C"/>
            <w:tcMar>
              <w:top w:w="0" w:type="dxa"/>
              <w:left w:w="108" w:type="dxa"/>
              <w:bottom w:w="0" w:type="dxa"/>
              <w:right w:w="108" w:type="dxa"/>
            </w:tcMar>
            <w:vAlign w:val="center"/>
          </w:tcPr>
          <w:p w:rsidR="001F0CF8" w:rsidRPr="003A4CEE" w:rsidRDefault="001F0CF8" w:rsidP="008D73EF">
            <w:pPr>
              <w:ind w:firstLine="10"/>
              <w:jc w:val="center"/>
              <w:rPr>
                <w:b/>
                <w:bCs/>
                <w:sz w:val="22"/>
                <w:lang w:val="ru-RU"/>
              </w:rPr>
            </w:pPr>
          </w:p>
        </w:tc>
      </w:tr>
      <w:tr w:rsidR="001F0CF8" w:rsidRPr="00C8288B" w:rsidTr="001F0CF8">
        <w:trPr>
          <w:cantSplit/>
          <w:trHeight w:val="431"/>
          <w:jc w:val="center"/>
        </w:trPr>
        <w:tc>
          <w:tcPr>
            <w:tcW w:w="706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1F0CF8" w:rsidRPr="00C8288B" w:rsidRDefault="001F0CF8" w:rsidP="008D73EF">
            <w:pPr>
              <w:ind w:firstLine="10"/>
              <w:rPr>
                <w:sz w:val="24"/>
              </w:rPr>
            </w:pPr>
            <w:r w:rsidRPr="00C8288B">
              <w:rPr>
                <w:sz w:val="24"/>
              </w:rPr>
              <w:t xml:space="preserve">Многофункциональная общественно-деловая зона </w:t>
            </w:r>
          </w:p>
        </w:tc>
        <w:tc>
          <w:tcPr>
            <w:tcW w:w="2268" w:type="dxa"/>
            <w:tcBorders>
              <w:top w:val="single" w:sz="4" w:space="0" w:color="000000"/>
              <w:left w:val="single" w:sz="4" w:space="0" w:color="000000"/>
              <w:bottom w:val="single" w:sz="4" w:space="0" w:color="000000"/>
              <w:right w:val="single" w:sz="4" w:space="0" w:color="000000"/>
            </w:tcBorders>
            <w:shd w:val="clear" w:color="auto" w:fill="C422A5"/>
            <w:tcMar>
              <w:top w:w="0" w:type="dxa"/>
              <w:left w:w="108" w:type="dxa"/>
              <w:bottom w:w="0" w:type="dxa"/>
              <w:right w:w="108" w:type="dxa"/>
            </w:tcMar>
            <w:vAlign w:val="center"/>
          </w:tcPr>
          <w:p w:rsidR="001F0CF8" w:rsidRPr="00C8288B" w:rsidRDefault="001F0CF8" w:rsidP="008D73EF">
            <w:pPr>
              <w:ind w:firstLine="10"/>
              <w:jc w:val="center"/>
              <w:rPr>
                <w:b/>
                <w:bCs/>
                <w:sz w:val="22"/>
              </w:rPr>
            </w:pPr>
          </w:p>
        </w:tc>
      </w:tr>
      <w:tr w:rsidR="001F0CF8" w:rsidRPr="00C8288B" w:rsidTr="001F0CF8">
        <w:trPr>
          <w:cantSplit/>
          <w:trHeight w:val="435"/>
          <w:jc w:val="center"/>
        </w:trPr>
        <w:tc>
          <w:tcPr>
            <w:tcW w:w="706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1F0CF8" w:rsidRPr="00C8288B" w:rsidRDefault="001F0CF8" w:rsidP="008D73EF">
            <w:pPr>
              <w:ind w:firstLine="10"/>
              <w:rPr>
                <w:sz w:val="24"/>
                <w:lang w:val="ru-RU"/>
              </w:rPr>
            </w:pPr>
            <w:r w:rsidRPr="00C8288B">
              <w:rPr>
                <w:sz w:val="24"/>
                <w:lang w:val="ru-RU"/>
              </w:rPr>
              <w:t xml:space="preserve">Зона специализированной общественной застройки </w:t>
            </w:r>
          </w:p>
        </w:tc>
        <w:tc>
          <w:tcPr>
            <w:tcW w:w="2268" w:type="dxa"/>
            <w:tcBorders>
              <w:top w:val="single" w:sz="4" w:space="0" w:color="000000"/>
              <w:left w:val="single" w:sz="4" w:space="0" w:color="000000"/>
              <w:bottom w:val="single" w:sz="4" w:space="0" w:color="000000"/>
              <w:right w:val="single" w:sz="4" w:space="0" w:color="000000"/>
            </w:tcBorders>
            <w:shd w:val="clear" w:color="auto" w:fill="FA7AFA"/>
            <w:tcMar>
              <w:top w:w="0" w:type="dxa"/>
              <w:left w:w="108" w:type="dxa"/>
              <w:bottom w:w="0" w:type="dxa"/>
              <w:right w:w="108" w:type="dxa"/>
            </w:tcMar>
            <w:vAlign w:val="center"/>
          </w:tcPr>
          <w:p w:rsidR="001F0CF8" w:rsidRPr="00C8288B" w:rsidRDefault="001F0CF8" w:rsidP="008D73EF">
            <w:pPr>
              <w:ind w:firstLine="10"/>
              <w:jc w:val="center"/>
              <w:rPr>
                <w:b/>
                <w:bCs/>
                <w:sz w:val="22"/>
              </w:rPr>
            </w:pPr>
          </w:p>
        </w:tc>
      </w:tr>
      <w:tr w:rsidR="001F0CF8" w:rsidRPr="00C8288B" w:rsidTr="001F0CF8">
        <w:trPr>
          <w:cantSplit/>
          <w:trHeight w:val="439"/>
          <w:jc w:val="center"/>
        </w:trPr>
        <w:tc>
          <w:tcPr>
            <w:tcW w:w="706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1F0CF8" w:rsidRPr="00C8288B" w:rsidRDefault="001F0CF8" w:rsidP="008D73EF">
            <w:pPr>
              <w:ind w:firstLine="10"/>
              <w:rPr>
                <w:sz w:val="24"/>
              </w:rPr>
            </w:pPr>
            <w:r w:rsidRPr="00C8288B">
              <w:rPr>
                <w:sz w:val="24"/>
              </w:rPr>
              <w:t>Производственная зона</w:t>
            </w:r>
          </w:p>
        </w:tc>
        <w:tc>
          <w:tcPr>
            <w:tcW w:w="2268" w:type="dxa"/>
            <w:tcBorders>
              <w:top w:val="single" w:sz="4" w:space="0" w:color="000000"/>
              <w:left w:val="single" w:sz="4" w:space="0" w:color="000000"/>
              <w:bottom w:val="single" w:sz="4" w:space="0" w:color="000000"/>
              <w:right w:val="single" w:sz="4" w:space="0" w:color="000000"/>
            </w:tcBorders>
            <w:shd w:val="clear" w:color="auto" w:fill="874429"/>
            <w:tcMar>
              <w:top w:w="0" w:type="dxa"/>
              <w:left w:w="108" w:type="dxa"/>
              <w:bottom w:w="0" w:type="dxa"/>
              <w:right w:w="108" w:type="dxa"/>
            </w:tcMar>
            <w:vAlign w:val="center"/>
          </w:tcPr>
          <w:p w:rsidR="001F0CF8" w:rsidRPr="00C8288B" w:rsidRDefault="001F0CF8" w:rsidP="008D73EF">
            <w:pPr>
              <w:ind w:firstLine="10"/>
              <w:jc w:val="center"/>
              <w:rPr>
                <w:b/>
                <w:bCs/>
                <w:sz w:val="22"/>
              </w:rPr>
            </w:pPr>
          </w:p>
        </w:tc>
      </w:tr>
      <w:tr w:rsidR="001F0CF8" w:rsidRPr="00C8288B" w:rsidTr="001F0CF8">
        <w:trPr>
          <w:cantSplit/>
          <w:trHeight w:val="429"/>
          <w:jc w:val="center"/>
        </w:trPr>
        <w:tc>
          <w:tcPr>
            <w:tcW w:w="706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1F0CF8" w:rsidRPr="00F239C8" w:rsidRDefault="001F0CF8" w:rsidP="008D73EF">
            <w:pPr>
              <w:ind w:firstLine="10"/>
              <w:rPr>
                <w:sz w:val="24"/>
                <w:lang w:val="ru-RU"/>
              </w:rPr>
            </w:pPr>
            <w:r>
              <w:rPr>
                <w:sz w:val="24"/>
                <w:lang w:val="ru-RU"/>
              </w:rPr>
              <w:t>Коммунально-складская зона</w:t>
            </w:r>
          </w:p>
        </w:tc>
        <w:tc>
          <w:tcPr>
            <w:tcW w:w="2268" w:type="dxa"/>
            <w:tcBorders>
              <w:top w:val="single" w:sz="4" w:space="0" w:color="000000"/>
              <w:left w:val="single" w:sz="4" w:space="0" w:color="000000"/>
              <w:bottom w:val="single" w:sz="4" w:space="0" w:color="000000"/>
              <w:right w:val="single" w:sz="4" w:space="0" w:color="000000"/>
            </w:tcBorders>
            <w:shd w:val="clear" w:color="auto" w:fill="C5A595"/>
            <w:tcMar>
              <w:top w:w="0" w:type="dxa"/>
              <w:left w:w="108" w:type="dxa"/>
              <w:bottom w:w="0" w:type="dxa"/>
              <w:right w:w="108" w:type="dxa"/>
            </w:tcMar>
            <w:vAlign w:val="center"/>
          </w:tcPr>
          <w:p w:rsidR="001F0CF8" w:rsidRPr="00C8288B" w:rsidRDefault="001F0CF8" w:rsidP="008D73EF">
            <w:pPr>
              <w:ind w:firstLine="10"/>
              <w:jc w:val="center"/>
              <w:rPr>
                <w:b/>
                <w:bCs/>
                <w:sz w:val="22"/>
              </w:rPr>
            </w:pPr>
          </w:p>
        </w:tc>
      </w:tr>
      <w:tr w:rsidR="001F0CF8" w:rsidRPr="00C8288B" w:rsidTr="001F0CF8">
        <w:trPr>
          <w:cantSplit/>
          <w:trHeight w:val="421"/>
          <w:jc w:val="center"/>
        </w:trPr>
        <w:tc>
          <w:tcPr>
            <w:tcW w:w="706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1F0CF8" w:rsidRDefault="001F0CF8" w:rsidP="008D73EF">
            <w:pPr>
              <w:ind w:firstLine="10"/>
              <w:rPr>
                <w:sz w:val="24"/>
                <w:lang w:val="ru-RU"/>
              </w:rPr>
            </w:pPr>
            <w:r>
              <w:rPr>
                <w:sz w:val="24"/>
                <w:lang w:val="ru-RU"/>
              </w:rPr>
              <w:t>Зона инженерной инфраст</w:t>
            </w:r>
            <w:r w:rsidR="00C538F9">
              <w:rPr>
                <w:sz w:val="24"/>
                <w:lang w:val="ru-RU"/>
              </w:rPr>
              <w:t>р</w:t>
            </w:r>
            <w:r>
              <w:rPr>
                <w:sz w:val="24"/>
                <w:lang w:val="ru-RU"/>
              </w:rPr>
              <w:t>уктуры</w:t>
            </w:r>
          </w:p>
        </w:tc>
        <w:tc>
          <w:tcPr>
            <w:tcW w:w="2268" w:type="dxa"/>
            <w:tcBorders>
              <w:top w:val="single" w:sz="4" w:space="0" w:color="000000"/>
              <w:left w:val="single" w:sz="4" w:space="0" w:color="000000"/>
              <w:bottom w:val="single" w:sz="4" w:space="0" w:color="000000"/>
              <w:right w:val="single" w:sz="4" w:space="0" w:color="000000"/>
            </w:tcBorders>
            <w:shd w:val="clear" w:color="auto" w:fill="2F556F"/>
            <w:tcMar>
              <w:top w:w="0" w:type="dxa"/>
              <w:left w:w="108" w:type="dxa"/>
              <w:bottom w:w="0" w:type="dxa"/>
              <w:right w:w="108" w:type="dxa"/>
            </w:tcMar>
            <w:vAlign w:val="center"/>
          </w:tcPr>
          <w:p w:rsidR="001F0CF8" w:rsidRPr="00F239C8" w:rsidRDefault="001F0CF8" w:rsidP="008D73EF">
            <w:pPr>
              <w:ind w:firstLine="10"/>
              <w:jc w:val="center"/>
              <w:rPr>
                <w:b/>
                <w:bCs/>
                <w:sz w:val="22"/>
                <w:lang w:val="ru-RU"/>
              </w:rPr>
            </w:pPr>
          </w:p>
        </w:tc>
      </w:tr>
      <w:tr w:rsidR="001F0CF8" w:rsidRPr="00BE443F" w:rsidTr="001F0CF8">
        <w:trPr>
          <w:cantSplit/>
          <w:jc w:val="center"/>
        </w:trPr>
        <w:tc>
          <w:tcPr>
            <w:tcW w:w="706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1F0CF8" w:rsidRPr="00C8288B" w:rsidRDefault="001F0CF8" w:rsidP="008D73EF">
            <w:pPr>
              <w:ind w:firstLine="10"/>
              <w:rPr>
                <w:sz w:val="24"/>
                <w:lang w:val="ru-RU"/>
              </w:rPr>
            </w:pPr>
            <w:r w:rsidRPr="00C8288B">
              <w:rPr>
                <w:sz w:val="24"/>
                <w:lang w:val="ru-RU"/>
              </w:rPr>
              <w:t xml:space="preserve">Зона озелененных </w:t>
            </w:r>
            <w:r>
              <w:rPr>
                <w:sz w:val="24"/>
                <w:lang w:val="ru-RU"/>
              </w:rPr>
              <w:t>территорий общего пользования (лесопарки, парки, сады, скверы, бульвары, городские леса)</w:t>
            </w:r>
          </w:p>
        </w:tc>
        <w:tc>
          <w:tcPr>
            <w:tcW w:w="2268" w:type="dxa"/>
            <w:tcBorders>
              <w:top w:val="single" w:sz="4" w:space="0" w:color="000000"/>
              <w:left w:val="single" w:sz="4" w:space="0" w:color="000000"/>
              <w:bottom w:val="single" w:sz="4" w:space="0" w:color="000000"/>
              <w:right w:val="single" w:sz="4" w:space="0" w:color="000000"/>
            </w:tcBorders>
            <w:shd w:val="clear" w:color="auto" w:fill="45F1AF"/>
            <w:tcMar>
              <w:top w:w="0" w:type="dxa"/>
              <w:left w:w="108" w:type="dxa"/>
              <w:bottom w:w="0" w:type="dxa"/>
              <w:right w:w="108" w:type="dxa"/>
            </w:tcMar>
            <w:vAlign w:val="center"/>
          </w:tcPr>
          <w:p w:rsidR="001F0CF8" w:rsidRPr="00E06A32" w:rsidRDefault="001F0CF8" w:rsidP="008D73EF">
            <w:pPr>
              <w:ind w:firstLine="10"/>
              <w:jc w:val="center"/>
              <w:rPr>
                <w:b/>
                <w:bCs/>
                <w:sz w:val="22"/>
                <w:lang w:val="ru-RU"/>
              </w:rPr>
            </w:pPr>
          </w:p>
        </w:tc>
      </w:tr>
      <w:tr w:rsidR="001F0CF8" w:rsidRPr="00913E06" w:rsidTr="001F0CF8">
        <w:trPr>
          <w:cantSplit/>
          <w:trHeight w:val="481"/>
          <w:jc w:val="center"/>
        </w:trPr>
        <w:tc>
          <w:tcPr>
            <w:tcW w:w="706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1F0CF8" w:rsidRPr="00C8288B" w:rsidRDefault="001F0CF8" w:rsidP="008D73EF">
            <w:pPr>
              <w:ind w:firstLine="10"/>
              <w:rPr>
                <w:sz w:val="24"/>
                <w:lang w:val="ru-RU"/>
              </w:rPr>
            </w:pPr>
            <w:r>
              <w:rPr>
                <w:sz w:val="24"/>
                <w:lang w:val="ru-RU"/>
              </w:rPr>
              <w:t>Зоны рекреационного назначения</w:t>
            </w:r>
          </w:p>
        </w:tc>
        <w:tc>
          <w:tcPr>
            <w:tcW w:w="2268" w:type="dxa"/>
            <w:tcBorders>
              <w:top w:val="single" w:sz="4" w:space="0" w:color="000000"/>
              <w:left w:val="single" w:sz="4" w:space="0" w:color="000000"/>
              <w:bottom w:val="single" w:sz="4" w:space="0" w:color="000000"/>
              <w:right w:val="single" w:sz="4" w:space="0" w:color="000000"/>
            </w:tcBorders>
            <w:shd w:val="clear" w:color="auto" w:fill="54958D"/>
            <w:tcMar>
              <w:top w:w="0" w:type="dxa"/>
              <w:left w:w="108" w:type="dxa"/>
              <w:bottom w:w="0" w:type="dxa"/>
              <w:right w:w="108" w:type="dxa"/>
            </w:tcMar>
            <w:vAlign w:val="center"/>
          </w:tcPr>
          <w:p w:rsidR="001F0CF8" w:rsidRPr="00E06A32" w:rsidRDefault="001F0CF8" w:rsidP="008D73EF">
            <w:pPr>
              <w:ind w:firstLine="10"/>
              <w:jc w:val="center"/>
              <w:rPr>
                <w:b/>
                <w:bCs/>
                <w:sz w:val="22"/>
                <w:lang w:val="ru-RU"/>
              </w:rPr>
            </w:pPr>
          </w:p>
        </w:tc>
      </w:tr>
      <w:tr w:rsidR="001F0CF8" w:rsidRPr="00BE443F" w:rsidTr="001F0CF8">
        <w:trPr>
          <w:cantSplit/>
          <w:trHeight w:val="481"/>
          <w:jc w:val="center"/>
        </w:trPr>
        <w:tc>
          <w:tcPr>
            <w:tcW w:w="706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1F0CF8" w:rsidRPr="00C8288B" w:rsidRDefault="001F0CF8" w:rsidP="008D73EF">
            <w:pPr>
              <w:ind w:firstLine="10"/>
              <w:rPr>
                <w:sz w:val="24"/>
                <w:lang w:val="ru-RU"/>
              </w:rPr>
            </w:pPr>
            <w:r>
              <w:rPr>
                <w:sz w:val="24"/>
                <w:lang w:val="ru-RU"/>
              </w:rPr>
              <w:t>Зона озелененных территорий специального назначения</w:t>
            </w:r>
          </w:p>
        </w:tc>
        <w:tc>
          <w:tcPr>
            <w:tcW w:w="2268" w:type="dxa"/>
            <w:tcBorders>
              <w:top w:val="single" w:sz="4" w:space="0" w:color="000000"/>
              <w:left w:val="single" w:sz="4" w:space="0" w:color="000000"/>
              <w:bottom w:val="single" w:sz="4" w:space="0" w:color="000000"/>
              <w:right w:val="single" w:sz="4" w:space="0" w:color="000000"/>
            </w:tcBorders>
            <w:shd w:val="clear" w:color="auto" w:fill="69B366"/>
            <w:tcMar>
              <w:top w:w="0" w:type="dxa"/>
              <w:left w:w="108" w:type="dxa"/>
              <w:bottom w:w="0" w:type="dxa"/>
              <w:right w:w="108" w:type="dxa"/>
            </w:tcMar>
            <w:vAlign w:val="center"/>
          </w:tcPr>
          <w:p w:rsidR="001F0CF8" w:rsidRPr="00E06A32" w:rsidRDefault="001F0CF8" w:rsidP="008D73EF">
            <w:pPr>
              <w:ind w:firstLine="10"/>
              <w:jc w:val="center"/>
              <w:rPr>
                <w:b/>
                <w:bCs/>
                <w:sz w:val="22"/>
                <w:lang w:val="ru-RU"/>
              </w:rPr>
            </w:pPr>
          </w:p>
        </w:tc>
      </w:tr>
      <w:tr w:rsidR="001F0CF8" w:rsidRPr="00C8288B" w:rsidTr="001F0CF8">
        <w:trPr>
          <w:cantSplit/>
          <w:trHeight w:val="488"/>
          <w:jc w:val="center"/>
        </w:trPr>
        <w:tc>
          <w:tcPr>
            <w:tcW w:w="706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1F0CF8" w:rsidRPr="00C8288B" w:rsidRDefault="001F0CF8" w:rsidP="008D73EF">
            <w:pPr>
              <w:ind w:firstLine="10"/>
              <w:rPr>
                <w:sz w:val="24"/>
              </w:rPr>
            </w:pPr>
            <w:r>
              <w:rPr>
                <w:sz w:val="24"/>
                <w:lang w:val="ru-RU"/>
              </w:rPr>
              <w:t>Зоны</w:t>
            </w:r>
            <w:r w:rsidRPr="00C8288B">
              <w:rPr>
                <w:sz w:val="24"/>
              </w:rPr>
              <w:t xml:space="preserve"> специального назначения</w:t>
            </w:r>
          </w:p>
        </w:tc>
        <w:tc>
          <w:tcPr>
            <w:tcW w:w="2268" w:type="dxa"/>
            <w:tcBorders>
              <w:top w:val="single" w:sz="4" w:space="0" w:color="000000"/>
              <w:left w:val="single" w:sz="4" w:space="0" w:color="000000"/>
              <w:bottom w:val="single" w:sz="4" w:space="0" w:color="000000"/>
              <w:right w:val="single" w:sz="4" w:space="0" w:color="auto"/>
            </w:tcBorders>
            <w:shd w:val="clear" w:color="auto" w:fill="A7D55D"/>
            <w:tcMar>
              <w:top w:w="0" w:type="dxa"/>
              <w:left w:w="108" w:type="dxa"/>
              <w:bottom w:w="0" w:type="dxa"/>
              <w:right w:w="108" w:type="dxa"/>
            </w:tcMar>
            <w:vAlign w:val="center"/>
          </w:tcPr>
          <w:p w:rsidR="001F0CF8" w:rsidRPr="00C8288B" w:rsidRDefault="001F0CF8" w:rsidP="008D73EF">
            <w:pPr>
              <w:ind w:firstLine="10"/>
              <w:jc w:val="center"/>
              <w:rPr>
                <w:b/>
                <w:bCs/>
                <w:sz w:val="22"/>
              </w:rPr>
            </w:pPr>
          </w:p>
        </w:tc>
      </w:tr>
      <w:tr w:rsidR="001F0CF8" w:rsidRPr="00BE443F" w:rsidTr="001F0CF8">
        <w:trPr>
          <w:cantSplit/>
          <w:trHeight w:val="559"/>
          <w:jc w:val="center"/>
        </w:trPr>
        <w:tc>
          <w:tcPr>
            <w:tcW w:w="706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1F0CF8" w:rsidRDefault="001F0CF8" w:rsidP="008D73EF">
            <w:pPr>
              <w:ind w:firstLine="10"/>
              <w:rPr>
                <w:sz w:val="24"/>
                <w:lang w:val="ru-RU"/>
              </w:rPr>
            </w:pPr>
            <w:r>
              <w:rPr>
                <w:sz w:val="24"/>
                <w:lang w:val="ru-RU"/>
              </w:rPr>
              <w:t>Зона складирования и захоронения отходов</w:t>
            </w:r>
          </w:p>
        </w:tc>
        <w:tc>
          <w:tcPr>
            <w:tcW w:w="2268" w:type="dxa"/>
            <w:tcBorders>
              <w:top w:val="single" w:sz="4" w:space="0" w:color="000000"/>
              <w:left w:val="single" w:sz="4" w:space="0" w:color="000000"/>
              <w:bottom w:val="single" w:sz="4" w:space="0" w:color="000000"/>
              <w:right w:val="single" w:sz="4" w:space="0" w:color="auto"/>
            </w:tcBorders>
            <w:shd w:val="clear" w:color="auto" w:fill="E2C2F4"/>
            <w:tcMar>
              <w:top w:w="0" w:type="dxa"/>
              <w:left w:w="108" w:type="dxa"/>
              <w:bottom w:w="0" w:type="dxa"/>
              <w:right w:w="108" w:type="dxa"/>
            </w:tcMar>
            <w:vAlign w:val="center"/>
          </w:tcPr>
          <w:p w:rsidR="001F0CF8" w:rsidRPr="00915442" w:rsidRDefault="001F0CF8" w:rsidP="008D73EF">
            <w:pPr>
              <w:ind w:firstLine="10"/>
              <w:jc w:val="center"/>
              <w:rPr>
                <w:b/>
                <w:bCs/>
                <w:sz w:val="22"/>
                <w:lang w:val="ru-RU"/>
              </w:rPr>
            </w:pPr>
          </w:p>
        </w:tc>
      </w:tr>
      <w:tr w:rsidR="001F0CF8" w:rsidRPr="00C8288B" w:rsidTr="001F0CF8">
        <w:trPr>
          <w:cantSplit/>
          <w:trHeight w:val="410"/>
          <w:jc w:val="center"/>
        </w:trPr>
        <w:tc>
          <w:tcPr>
            <w:tcW w:w="706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1F0CF8" w:rsidRPr="00207CB0" w:rsidRDefault="001F0CF8" w:rsidP="008D73EF">
            <w:pPr>
              <w:ind w:firstLine="10"/>
              <w:rPr>
                <w:sz w:val="24"/>
                <w:lang w:val="ru-RU"/>
              </w:rPr>
            </w:pPr>
            <w:r>
              <w:rPr>
                <w:sz w:val="24"/>
                <w:lang w:val="ru-RU"/>
              </w:rPr>
              <w:t>Зона транспортной инфраструктуры</w:t>
            </w:r>
          </w:p>
        </w:tc>
        <w:tc>
          <w:tcPr>
            <w:tcW w:w="2268" w:type="dxa"/>
            <w:tcBorders>
              <w:top w:val="single" w:sz="4" w:space="0" w:color="000000"/>
              <w:left w:val="single" w:sz="4" w:space="0" w:color="000000"/>
              <w:bottom w:val="single" w:sz="4" w:space="0" w:color="000000"/>
              <w:right w:val="single" w:sz="4" w:space="0" w:color="auto"/>
            </w:tcBorders>
            <w:shd w:val="clear" w:color="auto" w:fill="023580"/>
            <w:tcMar>
              <w:top w:w="0" w:type="dxa"/>
              <w:left w:w="108" w:type="dxa"/>
              <w:bottom w:w="0" w:type="dxa"/>
              <w:right w:w="108" w:type="dxa"/>
            </w:tcMar>
            <w:vAlign w:val="center"/>
          </w:tcPr>
          <w:p w:rsidR="001F0CF8" w:rsidRPr="00C8288B" w:rsidRDefault="001F0CF8" w:rsidP="008D73EF">
            <w:pPr>
              <w:ind w:firstLine="10"/>
              <w:jc w:val="center"/>
              <w:rPr>
                <w:b/>
                <w:bCs/>
                <w:sz w:val="22"/>
              </w:rPr>
            </w:pPr>
          </w:p>
        </w:tc>
      </w:tr>
      <w:tr w:rsidR="001F0CF8" w:rsidRPr="00C8288B" w:rsidTr="001F0CF8">
        <w:trPr>
          <w:cantSplit/>
          <w:trHeight w:val="557"/>
          <w:jc w:val="center"/>
        </w:trPr>
        <w:tc>
          <w:tcPr>
            <w:tcW w:w="706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1F0CF8" w:rsidRPr="00207CB0" w:rsidRDefault="001F0CF8" w:rsidP="008D73EF">
            <w:pPr>
              <w:ind w:firstLine="10"/>
              <w:rPr>
                <w:sz w:val="24"/>
                <w:lang w:val="ru-RU"/>
              </w:rPr>
            </w:pPr>
            <w:r w:rsidRPr="00C8288B">
              <w:rPr>
                <w:sz w:val="24"/>
              </w:rPr>
              <w:t xml:space="preserve">Зона </w:t>
            </w:r>
            <w:r>
              <w:rPr>
                <w:sz w:val="24"/>
                <w:lang w:val="ru-RU"/>
              </w:rPr>
              <w:t>акваторий</w:t>
            </w:r>
          </w:p>
        </w:tc>
        <w:tc>
          <w:tcPr>
            <w:tcW w:w="2268" w:type="dxa"/>
            <w:tcBorders>
              <w:top w:val="single" w:sz="4" w:space="0" w:color="000000"/>
              <w:left w:val="single" w:sz="4" w:space="0" w:color="000000"/>
              <w:bottom w:val="single" w:sz="4" w:space="0" w:color="000000"/>
              <w:right w:val="single" w:sz="4" w:space="0" w:color="000000"/>
            </w:tcBorders>
            <w:shd w:val="clear" w:color="auto" w:fill="D1F7FB"/>
            <w:tcMar>
              <w:top w:w="0" w:type="dxa"/>
              <w:left w:w="108" w:type="dxa"/>
              <w:bottom w:w="0" w:type="dxa"/>
              <w:right w:w="108" w:type="dxa"/>
            </w:tcMar>
            <w:vAlign w:val="center"/>
          </w:tcPr>
          <w:p w:rsidR="001F0CF8" w:rsidRPr="00C8288B" w:rsidRDefault="001F0CF8" w:rsidP="008D73EF">
            <w:pPr>
              <w:ind w:firstLine="10"/>
              <w:jc w:val="center"/>
              <w:rPr>
                <w:b/>
                <w:bCs/>
                <w:sz w:val="22"/>
              </w:rPr>
            </w:pPr>
          </w:p>
        </w:tc>
      </w:tr>
    </w:tbl>
    <w:p w:rsidR="00DE27F7" w:rsidRPr="00C8288B" w:rsidRDefault="00DE27F7" w:rsidP="00DE27F7">
      <w:pPr>
        <w:ind w:firstLine="709"/>
        <w:jc w:val="both"/>
        <w:rPr>
          <w:i/>
          <w:sz w:val="24"/>
        </w:rPr>
      </w:pPr>
    </w:p>
    <w:p w:rsidR="00DE27F7" w:rsidRPr="00C8288B" w:rsidRDefault="00DE27F7" w:rsidP="00DE27F7">
      <w:pPr>
        <w:ind w:firstLine="709"/>
        <w:jc w:val="both"/>
        <w:rPr>
          <w:b/>
          <w:i/>
          <w:sz w:val="24"/>
        </w:rPr>
      </w:pPr>
      <w:r w:rsidRPr="00C8288B">
        <w:rPr>
          <w:b/>
          <w:i/>
          <w:sz w:val="24"/>
        </w:rPr>
        <w:t>Параметры функциональных зон</w:t>
      </w:r>
      <w:bookmarkEnd w:id="43"/>
      <w:bookmarkEnd w:id="44"/>
    </w:p>
    <w:p w:rsidR="00DE27F7" w:rsidRPr="00C8288B" w:rsidRDefault="00DE27F7" w:rsidP="00DE27F7">
      <w:pPr>
        <w:ind w:firstLine="709"/>
        <w:jc w:val="both"/>
        <w:rPr>
          <w:i/>
          <w:sz w:val="24"/>
        </w:rPr>
      </w:pPr>
    </w:p>
    <w:p w:rsidR="00DE27F7" w:rsidRPr="00C8288B" w:rsidRDefault="00DE27F7" w:rsidP="00DE27F7">
      <w:pPr>
        <w:ind w:firstLine="709"/>
        <w:jc w:val="both"/>
        <w:rPr>
          <w:sz w:val="24"/>
          <w:lang w:val="ru-RU"/>
        </w:rPr>
      </w:pPr>
      <w:r w:rsidRPr="00C8288B">
        <w:rPr>
          <w:sz w:val="24"/>
          <w:lang w:val="ru-RU"/>
        </w:rPr>
        <w:t xml:space="preserve">Основными параметрами функциональных зон, на территории городского округа </w:t>
      </w:r>
      <w:r>
        <w:rPr>
          <w:sz w:val="24"/>
          <w:lang w:val="ru-RU"/>
        </w:rPr>
        <w:t>Реутов</w:t>
      </w:r>
      <w:r w:rsidRPr="00C8288B">
        <w:rPr>
          <w:sz w:val="24"/>
          <w:lang w:val="ru-RU"/>
        </w:rPr>
        <w:t>, приняты показатели, с учетом, установленных в пункте 9.8 Методических рекомендаций по разработке проектов генеральных планов поселений и городских округов, утвержденных приказом Минрегиона РФ от 26.05.2011 №244.</w:t>
      </w:r>
    </w:p>
    <w:p w:rsidR="00DE27F7" w:rsidRPr="00C8288B" w:rsidRDefault="00DE27F7" w:rsidP="00DE27F7">
      <w:pPr>
        <w:ind w:firstLine="709"/>
        <w:jc w:val="both"/>
        <w:rPr>
          <w:sz w:val="24"/>
          <w:lang w:val="ru-RU"/>
        </w:rPr>
      </w:pPr>
      <w:r w:rsidRPr="00C8288B">
        <w:rPr>
          <w:sz w:val="24"/>
          <w:lang w:val="ru-RU"/>
        </w:rPr>
        <w:t xml:space="preserve">Учет установленных </w:t>
      </w:r>
      <w:r w:rsidR="00B3542E">
        <w:rPr>
          <w:sz w:val="24"/>
          <w:lang w:val="ru-RU"/>
        </w:rPr>
        <w:t>внесением изменений в генеральный план</w:t>
      </w:r>
      <w:r w:rsidRPr="00C8288B">
        <w:rPr>
          <w:sz w:val="24"/>
          <w:lang w:val="ru-RU"/>
        </w:rPr>
        <w:t xml:space="preserve"> границ зон планируемого размещения объектов капитального строительства и границ функциональных зон осуществляется в соответствии с законодательством применительно к составу </w:t>
      </w:r>
      <w:r w:rsidRPr="00C8288B">
        <w:rPr>
          <w:sz w:val="24"/>
          <w:lang w:val="ru-RU"/>
        </w:rPr>
        <w:lastRenderedPageBreak/>
        <w:t>документации по планировке территории в различных случаях, при проведении публичных слушаний, в иных случаях.</w:t>
      </w:r>
    </w:p>
    <w:p w:rsidR="00DE27F7" w:rsidRPr="00C8288B" w:rsidRDefault="00DE27F7" w:rsidP="00DE27F7">
      <w:pPr>
        <w:ind w:firstLine="709"/>
        <w:jc w:val="both"/>
        <w:rPr>
          <w:sz w:val="24"/>
          <w:lang w:val="ru-RU"/>
        </w:rPr>
      </w:pPr>
      <w:r w:rsidRPr="00C8288B">
        <w:rPr>
          <w:sz w:val="24"/>
          <w:lang w:val="ru-RU"/>
        </w:rPr>
        <w:t>Границы функциональных зон установлены на карте функциональных зон городского округа.</w:t>
      </w:r>
    </w:p>
    <w:p w:rsidR="00DE27F7" w:rsidRPr="00C8288B" w:rsidRDefault="00DE27F7" w:rsidP="00DE27F7">
      <w:pPr>
        <w:ind w:firstLine="709"/>
        <w:jc w:val="both"/>
        <w:rPr>
          <w:sz w:val="24"/>
          <w:lang w:val="ru-RU"/>
        </w:rPr>
      </w:pPr>
      <w:r w:rsidRPr="00C8288B">
        <w:rPr>
          <w:sz w:val="24"/>
          <w:lang w:val="ru-RU"/>
        </w:rPr>
        <w:t xml:space="preserve">В соответствии с законодательством Российской Федерации правовой статус установленных </w:t>
      </w:r>
      <w:r w:rsidR="00B3542E">
        <w:rPr>
          <w:sz w:val="24"/>
          <w:lang w:val="ru-RU"/>
        </w:rPr>
        <w:t>внесением изменений в г</w:t>
      </w:r>
      <w:r w:rsidRPr="00C8288B">
        <w:rPr>
          <w:sz w:val="24"/>
          <w:lang w:val="ru-RU"/>
        </w:rPr>
        <w:t>енеральн</w:t>
      </w:r>
      <w:r w:rsidR="00B3542E">
        <w:rPr>
          <w:sz w:val="24"/>
          <w:lang w:val="ru-RU"/>
        </w:rPr>
        <w:t>ый</w:t>
      </w:r>
      <w:r w:rsidRPr="00C8288B">
        <w:rPr>
          <w:sz w:val="24"/>
          <w:lang w:val="ru-RU"/>
        </w:rPr>
        <w:t xml:space="preserve"> план границ функциональных зон определяется следующими положениями:</w:t>
      </w:r>
    </w:p>
    <w:p w:rsidR="00DE27F7" w:rsidRPr="00C8288B" w:rsidRDefault="00DE27F7" w:rsidP="00DE27F7">
      <w:pPr>
        <w:ind w:firstLine="709"/>
        <w:jc w:val="both"/>
        <w:rPr>
          <w:sz w:val="24"/>
          <w:lang w:val="ru-RU"/>
        </w:rPr>
      </w:pPr>
      <w:r w:rsidRPr="00C8288B">
        <w:rPr>
          <w:sz w:val="24"/>
          <w:lang w:val="ru-RU"/>
        </w:rPr>
        <w:t>1) установление границ функциональных зон не создает правовых последствий для правообладателей земельных участков и иных объектов недвижимости;</w:t>
      </w:r>
    </w:p>
    <w:p w:rsidR="00DE27F7" w:rsidRPr="00C8288B" w:rsidRDefault="00DE27F7" w:rsidP="00DE27F7">
      <w:pPr>
        <w:ind w:firstLine="709"/>
        <w:jc w:val="both"/>
        <w:rPr>
          <w:sz w:val="24"/>
          <w:lang w:val="ru-RU"/>
        </w:rPr>
      </w:pPr>
      <w:r w:rsidRPr="00C8288B">
        <w:rPr>
          <w:sz w:val="24"/>
          <w:lang w:val="ru-RU"/>
        </w:rPr>
        <w:t>2) в отношении границ функциональных зон не применяется требование первого абзаца пункта 2 статьи 85 Земельного кодекса Российской Федерации (требование, согласно которому каждый земельный участок должен принадлежать только одной зоне). Пересечение границами функциональных зон границ земельных участков не является требованием о приведении границ функциональных зон в соответствие с границами земельных участков;</w:t>
      </w:r>
    </w:p>
    <w:p w:rsidR="00DE27F7" w:rsidRPr="00C8288B" w:rsidRDefault="00DE27F7" w:rsidP="00DE27F7">
      <w:pPr>
        <w:ind w:firstLine="709"/>
        <w:jc w:val="both"/>
        <w:rPr>
          <w:sz w:val="24"/>
          <w:lang w:val="ru-RU"/>
        </w:rPr>
      </w:pPr>
      <w:r w:rsidRPr="00C8288B">
        <w:rPr>
          <w:sz w:val="24"/>
          <w:lang w:val="ru-RU"/>
        </w:rPr>
        <w:t>3) факт наличия расхождений между границами функциональных зон и границами территориальных зон, установленных правилами землепользования и застройки, не является требованием о приведении в соответствие указанных границ друг другу.</w:t>
      </w:r>
    </w:p>
    <w:p w:rsidR="00DE27F7" w:rsidRPr="00C8288B" w:rsidRDefault="00DE27F7" w:rsidP="00DE27F7">
      <w:pPr>
        <w:ind w:firstLine="709"/>
        <w:jc w:val="both"/>
        <w:rPr>
          <w:sz w:val="24"/>
          <w:lang w:val="ru-RU"/>
        </w:rPr>
      </w:pPr>
      <w:r w:rsidRPr="00C8288B">
        <w:rPr>
          <w:sz w:val="24"/>
          <w:lang w:val="ru-RU"/>
        </w:rPr>
        <w:t>Границы, характеристики и параметры функциональных зон подлежат учету при:</w:t>
      </w:r>
    </w:p>
    <w:p w:rsidR="00DE27F7" w:rsidRPr="00C8288B" w:rsidRDefault="00DE27F7" w:rsidP="00DE27F7">
      <w:pPr>
        <w:ind w:firstLine="709"/>
        <w:jc w:val="both"/>
        <w:rPr>
          <w:sz w:val="24"/>
          <w:lang w:val="ru-RU"/>
        </w:rPr>
      </w:pPr>
      <w:r w:rsidRPr="00C8288B">
        <w:rPr>
          <w:sz w:val="24"/>
          <w:lang w:val="ru-RU"/>
        </w:rPr>
        <w:t xml:space="preserve">1) определении градостроительных регламентов, подготавливаемых как предложения о внесении изменений в правила землепользования и застройки – изменений, целесообразность которых следует из </w:t>
      </w:r>
      <w:r w:rsidR="00B3542E">
        <w:rPr>
          <w:sz w:val="24"/>
          <w:lang w:val="ru-RU"/>
        </w:rPr>
        <w:t>внесения изменений в г</w:t>
      </w:r>
      <w:r w:rsidRPr="00C8288B">
        <w:rPr>
          <w:sz w:val="24"/>
          <w:lang w:val="ru-RU"/>
        </w:rPr>
        <w:t>енеральн</w:t>
      </w:r>
      <w:r w:rsidR="00B3542E">
        <w:rPr>
          <w:sz w:val="24"/>
          <w:lang w:val="ru-RU"/>
        </w:rPr>
        <w:t>ый</w:t>
      </w:r>
      <w:r w:rsidRPr="00C8288B">
        <w:rPr>
          <w:sz w:val="24"/>
          <w:lang w:val="ru-RU"/>
        </w:rPr>
        <w:t xml:space="preserve"> план;</w:t>
      </w:r>
    </w:p>
    <w:p w:rsidR="00DE27F7" w:rsidRPr="00C8288B" w:rsidRDefault="00DE27F7" w:rsidP="00DE27F7">
      <w:pPr>
        <w:ind w:firstLine="709"/>
        <w:jc w:val="both"/>
        <w:rPr>
          <w:sz w:val="24"/>
          <w:lang w:val="ru-RU"/>
        </w:rPr>
      </w:pPr>
      <w:r w:rsidRPr="00C8288B">
        <w:rPr>
          <w:sz w:val="24"/>
          <w:lang w:val="ru-RU"/>
        </w:rPr>
        <w:t xml:space="preserve"> 2) подготовке местных нормативов градостроительного проектирования на основании и с учетом расчетных показателей </w:t>
      </w:r>
      <w:r w:rsidR="00B3542E">
        <w:rPr>
          <w:sz w:val="24"/>
          <w:lang w:val="ru-RU"/>
        </w:rPr>
        <w:t>внесения изменений в г</w:t>
      </w:r>
      <w:r w:rsidRPr="00C8288B">
        <w:rPr>
          <w:sz w:val="24"/>
          <w:lang w:val="ru-RU"/>
        </w:rPr>
        <w:t>енеральн</w:t>
      </w:r>
      <w:r w:rsidR="00B3542E">
        <w:rPr>
          <w:sz w:val="24"/>
          <w:lang w:val="ru-RU"/>
        </w:rPr>
        <w:t>ый</w:t>
      </w:r>
      <w:r w:rsidRPr="00C8288B">
        <w:rPr>
          <w:sz w:val="24"/>
          <w:lang w:val="ru-RU"/>
        </w:rPr>
        <w:t xml:space="preserve"> план; </w:t>
      </w:r>
    </w:p>
    <w:p w:rsidR="00DE27F7" w:rsidRPr="00C8288B" w:rsidRDefault="00DE27F7" w:rsidP="00DE27F7">
      <w:pPr>
        <w:ind w:firstLine="709"/>
        <w:jc w:val="both"/>
        <w:rPr>
          <w:sz w:val="24"/>
          <w:lang w:val="ru-RU"/>
        </w:rPr>
      </w:pPr>
      <w:r w:rsidRPr="00C8288B">
        <w:rPr>
          <w:sz w:val="24"/>
          <w:lang w:val="ru-RU"/>
        </w:rPr>
        <w:t xml:space="preserve"> 3) подготовке Муниципальных программ социально-экономического развития, в том числе в отношении развития муниципальной инфраструктуры, подготовке иных актов и документов, регулирующих развитие округа; </w:t>
      </w:r>
    </w:p>
    <w:p w:rsidR="00DE27F7" w:rsidRPr="00C8288B" w:rsidRDefault="00DE27F7" w:rsidP="00DE27F7">
      <w:pPr>
        <w:ind w:firstLine="709"/>
        <w:jc w:val="both"/>
        <w:rPr>
          <w:sz w:val="24"/>
          <w:lang w:val="ru-RU"/>
        </w:rPr>
      </w:pPr>
      <w:r w:rsidRPr="00C8288B">
        <w:rPr>
          <w:sz w:val="24"/>
          <w:lang w:val="ru-RU"/>
        </w:rPr>
        <w:t xml:space="preserve"> 4) подготовке документации по планировке территории. </w:t>
      </w:r>
    </w:p>
    <w:p w:rsidR="00DE27F7" w:rsidRPr="00C8288B" w:rsidRDefault="00DE27F7" w:rsidP="00DE27F7">
      <w:pPr>
        <w:ind w:firstLine="709"/>
        <w:jc w:val="both"/>
        <w:rPr>
          <w:sz w:val="24"/>
          <w:lang w:val="ru-RU"/>
        </w:rPr>
      </w:pPr>
      <w:r w:rsidRPr="00C8288B">
        <w:rPr>
          <w:sz w:val="24"/>
          <w:lang w:val="ru-RU"/>
        </w:rPr>
        <w:t>Значения показателей площади функциональных зон определены в соответствии с границами, отображенными на карте функциональных зон городского округа.</w:t>
      </w:r>
    </w:p>
    <w:p w:rsidR="00DE27F7" w:rsidRPr="00C8288B" w:rsidRDefault="00DE27F7" w:rsidP="00DE27F7">
      <w:pPr>
        <w:ind w:firstLine="709"/>
        <w:jc w:val="both"/>
        <w:rPr>
          <w:sz w:val="24"/>
          <w:lang w:val="ru-RU"/>
        </w:rPr>
      </w:pPr>
      <w:r w:rsidRPr="00C8288B">
        <w:rPr>
          <w:sz w:val="24"/>
          <w:lang w:val="ru-RU"/>
        </w:rPr>
        <w:t xml:space="preserve">Указанные показатели действуют с момента утверждения </w:t>
      </w:r>
      <w:r w:rsidR="00B3542E">
        <w:rPr>
          <w:sz w:val="24"/>
          <w:lang w:val="ru-RU"/>
        </w:rPr>
        <w:t>внесения изменений в г</w:t>
      </w:r>
      <w:r w:rsidRPr="00C8288B">
        <w:rPr>
          <w:sz w:val="24"/>
          <w:lang w:val="ru-RU"/>
        </w:rPr>
        <w:t>енеральн</w:t>
      </w:r>
      <w:r w:rsidR="00B3542E">
        <w:rPr>
          <w:sz w:val="24"/>
          <w:lang w:val="ru-RU"/>
        </w:rPr>
        <w:t>ый</w:t>
      </w:r>
      <w:r w:rsidRPr="00C8288B">
        <w:rPr>
          <w:sz w:val="24"/>
          <w:lang w:val="ru-RU"/>
        </w:rPr>
        <w:t xml:space="preserve"> план и на перспективу.</w:t>
      </w:r>
    </w:p>
    <w:p w:rsidR="00DE27F7" w:rsidRPr="00C8288B" w:rsidRDefault="00DE27F7" w:rsidP="00DE27F7">
      <w:pPr>
        <w:ind w:firstLine="709"/>
        <w:jc w:val="both"/>
        <w:rPr>
          <w:sz w:val="24"/>
          <w:lang w:val="ru-RU"/>
        </w:rPr>
      </w:pPr>
      <w:r w:rsidRPr="00C8288B">
        <w:rPr>
          <w:sz w:val="24"/>
          <w:lang w:val="ru-RU"/>
        </w:rPr>
        <w:t>Площадь функциональных зон приведена на основании обмера цифровых карт в границах, отображенных в графической части.</w:t>
      </w:r>
    </w:p>
    <w:p w:rsidR="003E5BB0" w:rsidRDefault="003E5BB0" w:rsidP="00DE27F7">
      <w:pPr>
        <w:ind w:firstLine="709"/>
        <w:jc w:val="both"/>
        <w:rPr>
          <w:sz w:val="24"/>
          <w:lang w:val="ru-RU"/>
        </w:rPr>
      </w:pPr>
    </w:p>
    <w:p w:rsidR="00DE27F7" w:rsidRPr="003E5BB0" w:rsidRDefault="003E5BB0" w:rsidP="00DE27F7">
      <w:pPr>
        <w:ind w:firstLine="709"/>
        <w:jc w:val="both"/>
        <w:rPr>
          <w:b/>
          <w:lang w:val="ru-RU"/>
        </w:rPr>
      </w:pPr>
      <w:r w:rsidRPr="003E5BB0">
        <w:rPr>
          <w:b/>
          <w:sz w:val="24"/>
          <w:lang w:val="ru-RU"/>
        </w:rPr>
        <w:t>Характеристика и параметры функциональных зон.</w:t>
      </w:r>
    </w:p>
    <w:p w:rsidR="003E5BB0" w:rsidRPr="00C8288B" w:rsidRDefault="003E5BB0" w:rsidP="00DE27F7">
      <w:pPr>
        <w:ind w:firstLine="709"/>
        <w:jc w:val="both"/>
        <w:rPr>
          <w:lang w:val="ru-RU"/>
        </w:rPr>
      </w:pPr>
    </w:p>
    <w:p w:rsidR="00DE27F7" w:rsidRPr="00E63F28" w:rsidRDefault="00DE27F7" w:rsidP="00DE27F7">
      <w:pPr>
        <w:ind w:firstLine="709"/>
        <w:jc w:val="both"/>
        <w:rPr>
          <w:i/>
          <w:sz w:val="24"/>
          <w:u w:val="single"/>
          <w:lang w:val="ru-RU"/>
        </w:rPr>
      </w:pPr>
      <w:r w:rsidRPr="00E63F28">
        <w:rPr>
          <w:i/>
          <w:sz w:val="24"/>
          <w:u w:val="single"/>
          <w:lang w:val="ru-RU"/>
        </w:rPr>
        <w:t>Зона застройки среднеэтажными жилыми домами (от 5 до 8 этажей, включая мансардный)</w:t>
      </w:r>
    </w:p>
    <w:p w:rsidR="00DE27F7" w:rsidRPr="00C8288B" w:rsidRDefault="00DE27F7" w:rsidP="00DE27F7">
      <w:pPr>
        <w:ind w:firstLine="709"/>
        <w:jc w:val="both"/>
        <w:rPr>
          <w:i/>
          <w:sz w:val="24"/>
          <w:u w:val="single"/>
          <w:lang w:val="ru-RU"/>
        </w:rPr>
      </w:pPr>
    </w:p>
    <w:p w:rsidR="00DE27F7" w:rsidRPr="00C8288B" w:rsidRDefault="00DE27F7" w:rsidP="00DE27F7">
      <w:pPr>
        <w:ind w:firstLine="709"/>
        <w:jc w:val="both"/>
        <w:rPr>
          <w:sz w:val="24"/>
          <w:lang w:val="ru-RU"/>
        </w:rPr>
      </w:pPr>
      <w:r w:rsidRPr="00C8288B">
        <w:rPr>
          <w:sz w:val="24"/>
          <w:lang w:val="ru-RU"/>
        </w:rPr>
        <w:t>Функциональная зона  предназначена для застройки многоквартирными жилыми домами</w:t>
      </w:r>
      <w:r>
        <w:rPr>
          <w:sz w:val="24"/>
          <w:lang w:val="ru-RU"/>
        </w:rPr>
        <w:t xml:space="preserve"> с максимальной этажностью от 5-8 этажей</w:t>
      </w:r>
      <w:r w:rsidRPr="00C8288B">
        <w:rPr>
          <w:sz w:val="24"/>
          <w:lang w:val="ru-RU"/>
        </w:rPr>
        <w:t xml:space="preserve"> (с сохранением существующего жилого фонда), а также размещения необходимых объектов социального обслуживания.</w:t>
      </w:r>
    </w:p>
    <w:p w:rsidR="00DE27F7" w:rsidRPr="00C8288B" w:rsidRDefault="00DE27F7" w:rsidP="00DE27F7">
      <w:pPr>
        <w:ind w:firstLine="709"/>
        <w:jc w:val="both"/>
        <w:rPr>
          <w:sz w:val="24"/>
          <w:lang w:val="ru-RU"/>
        </w:rPr>
      </w:pPr>
      <w:r w:rsidRPr="00C8288B">
        <w:rPr>
          <w:sz w:val="24"/>
          <w:lang w:val="ru-RU"/>
        </w:rPr>
        <w:t>В зоне допускается размещение отдельно стоящих, встроенных или пристроенных объектов социального и коммунально-бытового назначения, объектов здравоохранения, объектов дошкольного, начального общего и среднего (полного) общего образования, культовых зданий, спортивных объектов, озелененных территорий общего пользования, стоянок автомобильного транспорта, гаражей, объектов, связанных с проживанием граждан и не оказывающих негативного воздействия.</w:t>
      </w:r>
    </w:p>
    <w:p w:rsidR="00DE27F7" w:rsidRDefault="00DE27F7" w:rsidP="00DE27F7">
      <w:pPr>
        <w:ind w:firstLine="709"/>
        <w:jc w:val="both"/>
        <w:rPr>
          <w:i/>
          <w:sz w:val="24"/>
          <w:u w:val="single"/>
          <w:lang w:val="ru-RU"/>
        </w:rPr>
      </w:pPr>
    </w:p>
    <w:p w:rsidR="00DE27F7" w:rsidRPr="00E63F28" w:rsidRDefault="00DE27F7" w:rsidP="00DE27F7">
      <w:pPr>
        <w:ind w:firstLine="709"/>
        <w:jc w:val="both"/>
        <w:rPr>
          <w:i/>
          <w:sz w:val="24"/>
          <w:u w:val="single"/>
          <w:lang w:val="ru-RU"/>
        </w:rPr>
      </w:pPr>
      <w:r w:rsidRPr="00E63F28">
        <w:rPr>
          <w:i/>
          <w:sz w:val="24"/>
          <w:u w:val="single"/>
          <w:lang w:val="ru-RU"/>
        </w:rPr>
        <w:t>Зона застройки многоэтажными жилыми домами (от 9 эт</w:t>
      </w:r>
      <w:r>
        <w:rPr>
          <w:i/>
          <w:sz w:val="24"/>
          <w:u w:val="single"/>
          <w:lang w:val="ru-RU"/>
        </w:rPr>
        <w:t>а</w:t>
      </w:r>
      <w:r w:rsidRPr="00E63F28">
        <w:rPr>
          <w:i/>
          <w:sz w:val="24"/>
          <w:u w:val="single"/>
          <w:lang w:val="ru-RU"/>
        </w:rPr>
        <w:t>жей и более)</w:t>
      </w:r>
    </w:p>
    <w:p w:rsidR="00DE27F7" w:rsidRPr="00C8288B" w:rsidRDefault="00DE27F7" w:rsidP="00DE27F7">
      <w:pPr>
        <w:ind w:firstLine="709"/>
        <w:jc w:val="both"/>
        <w:rPr>
          <w:i/>
          <w:sz w:val="24"/>
          <w:u w:val="single"/>
          <w:lang w:val="ru-RU"/>
        </w:rPr>
      </w:pPr>
    </w:p>
    <w:p w:rsidR="00DE27F7" w:rsidRPr="00C8288B" w:rsidRDefault="00DE27F7" w:rsidP="00DE27F7">
      <w:pPr>
        <w:ind w:firstLine="709"/>
        <w:rPr>
          <w:sz w:val="24"/>
          <w:lang w:val="ru-RU"/>
        </w:rPr>
      </w:pPr>
      <w:r w:rsidRPr="00C8288B">
        <w:rPr>
          <w:sz w:val="24"/>
          <w:lang w:val="ru-RU"/>
        </w:rPr>
        <w:lastRenderedPageBreak/>
        <w:t>Функциональная зона  предназначена для застройки многоквартирными жилыми домами</w:t>
      </w:r>
      <w:r>
        <w:rPr>
          <w:sz w:val="24"/>
          <w:lang w:val="ru-RU"/>
        </w:rPr>
        <w:t xml:space="preserve"> с этажностью от 9 этажей и более</w:t>
      </w:r>
      <w:r w:rsidRPr="00C8288B">
        <w:rPr>
          <w:sz w:val="24"/>
          <w:lang w:val="ru-RU"/>
        </w:rPr>
        <w:t xml:space="preserve"> (с сохранением существующего жилого фонда), а также размещения необходимых объектов социального обслуживания.</w:t>
      </w:r>
    </w:p>
    <w:p w:rsidR="00DE27F7" w:rsidRPr="00C8288B" w:rsidRDefault="00DE27F7" w:rsidP="00DE27F7">
      <w:pPr>
        <w:ind w:firstLine="709"/>
        <w:rPr>
          <w:sz w:val="24"/>
          <w:lang w:val="ru-RU"/>
        </w:rPr>
      </w:pPr>
      <w:r w:rsidRPr="00C8288B">
        <w:rPr>
          <w:sz w:val="24"/>
          <w:lang w:val="ru-RU"/>
        </w:rPr>
        <w:t>В зоне допускается размещение отдельно стоящих, встроенных или пристроенных объектов социального и коммунально-бытового назначения, объектов здравоохранения, объектов дошкольного, начального общего и среднего (полного) общего образования, культовых зданий, спортивных объектов, озелененных территорий общего пользования, стоянок автомобильного транспорта, гаражей, объектов, связанных с проживанием граждан и не оказывающих негативного воздействия.</w:t>
      </w:r>
    </w:p>
    <w:p w:rsidR="00DE27F7" w:rsidRPr="00C8288B" w:rsidRDefault="00DE27F7" w:rsidP="00DE27F7">
      <w:pPr>
        <w:ind w:firstLine="709"/>
        <w:jc w:val="both"/>
        <w:rPr>
          <w:i/>
          <w:sz w:val="24"/>
          <w:u w:val="single"/>
          <w:lang w:val="ru-RU"/>
        </w:rPr>
      </w:pPr>
    </w:p>
    <w:p w:rsidR="00DE27F7" w:rsidRPr="00E63F28" w:rsidRDefault="00DE27F7" w:rsidP="00DE27F7">
      <w:pPr>
        <w:ind w:firstLine="709"/>
        <w:jc w:val="both"/>
        <w:rPr>
          <w:i/>
          <w:sz w:val="24"/>
          <w:u w:val="single"/>
          <w:lang w:val="ru-RU"/>
        </w:rPr>
      </w:pPr>
      <w:r w:rsidRPr="00E63F28">
        <w:rPr>
          <w:i/>
          <w:sz w:val="24"/>
          <w:u w:val="single"/>
          <w:lang w:val="ru-RU"/>
        </w:rPr>
        <w:t>Зона застройки индивидуальными жилыми домами</w:t>
      </w:r>
    </w:p>
    <w:p w:rsidR="00DE27F7" w:rsidRDefault="00DE27F7" w:rsidP="00DE27F7">
      <w:pPr>
        <w:ind w:firstLine="709"/>
        <w:jc w:val="both"/>
        <w:rPr>
          <w:sz w:val="24"/>
          <w:lang w:val="ru-RU"/>
        </w:rPr>
      </w:pPr>
    </w:p>
    <w:p w:rsidR="00DE27F7" w:rsidRPr="0066160D" w:rsidRDefault="00DE27F7" w:rsidP="00DE27F7">
      <w:pPr>
        <w:ind w:firstLine="709"/>
        <w:jc w:val="both"/>
        <w:rPr>
          <w:sz w:val="24"/>
          <w:lang w:val="ru-RU"/>
        </w:rPr>
      </w:pPr>
      <w:r w:rsidRPr="0066160D">
        <w:rPr>
          <w:sz w:val="24"/>
          <w:lang w:val="ru-RU"/>
        </w:rPr>
        <w:t>Территория зоны предназначена для формирования жилых районов низкой плотности застройки (отдельно стоящих и блокированных жилых домов этажностью не выше 3 этажей с земельными участками) с обязательным размещением объектов социальной инфраструктуры, спортивных объектов, озелененных территорий общего пользования, объекты транспортной инфраструктуры, стоянок автомобильного транспорта необходимых для обслуживания населения. Допускается использовать недостающие объекты обслуживания в прилегающих существующих или проектируемых общественных центрах. Допускается использование земельных участков для ведения огородничества, ведения садоводства и ведение дачного хозяйства.</w:t>
      </w:r>
    </w:p>
    <w:p w:rsidR="00DE27F7" w:rsidRPr="00C8288B" w:rsidRDefault="00DE27F7" w:rsidP="00DE27F7">
      <w:pPr>
        <w:ind w:firstLine="709"/>
        <w:jc w:val="both"/>
        <w:rPr>
          <w:sz w:val="24"/>
          <w:lang w:val="ru-RU"/>
        </w:rPr>
      </w:pPr>
    </w:p>
    <w:p w:rsidR="00DE27F7" w:rsidRDefault="00DE27F7" w:rsidP="00DE27F7">
      <w:pPr>
        <w:ind w:firstLine="709"/>
        <w:jc w:val="both"/>
        <w:rPr>
          <w:i/>
          <w:sz w:val="24"/>
          <w:u w:val="single"/>
          <w:lang w:val="ru-RU"/>
        </w:rPr>
      </w:pPr>
      <w:r>
        <w:rPr>
          <w:i/>
          <w:sz w:val="24"/>
          <w:u w:val="single"/>
          <w:lang w:val="ru-RU"/>
        </w:rPr>
        <w:t>Зона смешанной и общественно-деловой застройки</w:t>
      </w:r>
    </w:p>
    <w:p w:rsidR="00DE27F7" w:rsidRDefault="00DE27F7" w:rsidP="00DE27F7">
      <w:pPr>
        <w:ind w:firstLine="709"/>
        <w:jc w:val="both"/>
        <w:rPr>
          <w:i/>
          <w:sz w:val="24"/>
          <w:u w:val="single"/>
          <w:lang w:val="ru-RU"/>
        </w:rPr>
      </w:pPr>
    </w:p>
    <w:p w:rsidR="001F0CF8" w:rsidRPr="003A4CEE" w:rsidRDefault="001F0CF8" w:rsidP="001F0CF8">
      <w:pPr>
        <w:ind w:firstLine="709"/>
        <w:jc w:val="both"/>
        <w:rPr>
          <w:sz w:val="24"/>
          <w:lang w:val="ru-RU"/>
        </w:rPr>
      </w:pPr>
      <w:r>
        <w:rPr>
          <w:sz w:val="24"/>
          <w:lang w:val="ru-RU"/>
        </w:rPr>
        <w:t>Территория з</w:t>
      </w:r>
      <w:r w:rsidR="00C90F6A">
        <w:rPr>
          <w:sz w:val="24"/>
          <w:lang w:val="ru-RU"/>
        </w:rPr>
        <w:t>оны предназначена преимущественн</w:t>
      </w:r>
      <w:r>
        <w:rPr>
          <w:sz w:val="24"/>
          <w:lang w:val="ru-RU"/>
        </w:rPr>
        <w:t>о для размещения</w:t>
      </w:r>
      <w:r w:rsidRPr="003A4CEE">
        <w:rPr>
          <w:sz w:val="24"/>
          <w:lang w:val="ru-RU"/>
        </w:rPr>
        <w:t>: общественные здания, учреждения науки и научного обслуживания, уч</w:t>
      </w:r>
      <w:r>
        <w:rPr>
          <w:sz w:val="24"/>
          <w:lang w:val="ru-RU"/>
        </w:rPr>
        <w:t>ебные заведения и объекты спорта, объекты здравоохранения, объекты финансово-делового назначения, торгового назначения</w:t>
      </w:r>
      <w:r w:rsidRPr="003A4CEE">
        <w:rPr>
          <w:sz w:val="24"/>
          <w:lang w:val="ru-RU"/>
        </w:rPr>
        <w:t>, промышленные предприятия и другие производственные объекты с непожароопасными и невзрывоопасными производственными процессами, не создающие шума, вибрации, электромагнитных и ионизирующих излучений, загрязнений атмосферного воздуха, поверхностных и подземных вод, превышающих установленных для жилой и общественной за</w:t>
      </w:r>
      <w:r>
        <w:rPr>
          <w:sz w:val="24"/>
          <w:lang w:val="ru-RU"/>
        </w:rPr>
        <w:t>стройки норм.</w:t>
      </w:r>
    </w:p>
    <w:p w:rsidR="00DE27F7" w:rsidRDefault="00DE27F7" w:rsidP="00DE27F7">
      <w:pPr>
        <w:ind w:firstLine="709"/>
        <w:jc w:val="both"/>
        <w:rPr>
          <w:i/>
          <w:sz w:val="24"/>
          <w:u w:val="single"/>
          <w:lang w:val="ru-RU"/>
        </w:rPr>
      </w:pPr>
    </w:p>
    <w:p w:rsidR="001F0CF8" w:rsidRPr="00C8288B" w:rsidRDefault="001F0CF8" w:rsidP="001F0CF8">
      <w:pPr>
        <w:ind w:firstLine="709"/>
        <w:jc w:val="both"/>
        <w:rPr>
          <w:i/>
          <w:sz w:val="24"/>
          <w:u w:val="single"/>
          <w:lang w:val="ru-RU"/>
        </w:rPr>
      </w:pPr>
      <w:r w:rsidRPr="00C8288B">
        <w:rPr>
          <w:i/>
          <w:sz w:val="24"/>
          <w:u w:val="single"/>
          <w:lang w:val="ru-RU"/>
        </w:rPr>
        <w:t>Многофункцион</w:t>
      </w:r>
      <w:r>
        <w:rPr>
          <w:i/>
          <w:sz w:val="24"/>
          <w:u w:val="single"/>
          <w:lang w:val="ru-RU"/>
        </w:rPr>
        <w:t>альная общественно-деловая зона</w:t>
      </w:r>
    </w:p>
    <w:p w:rsidR="001F0CF8" w:rsidRPr="00C8288B" w:rsidRDefault="001F0CF8" w:rsidP="001F0CF8">
      <w:pPr>
        <w:ind w:firstLine="709"/>
        <w:jc w:val="both"/>
        <w:rPr>
          <w:i/>
          <w:sz w:val="24"/>
          <w:u w:val="single"/>
          <w:lang w:val="ru-RU"/>
        </w:rPr>
      </w:pPr>
    </w:p>
    <w:p w:rsidR="001F0CF8" w:rsidRPr="00C8288B" w:rsidRDefault="001F0CF8" w:rsidP="001F0CF8">
      <w:pPr>
        <w:ind w:firstLine="709"/>
        <w:jc w:val="both"/>
        <w:rPr>
          <w:sz w:val="24"/>
          <w:lang w:val="ru-RU"/>
        </w:rPr>
      </w:pPr>
      <w:r w:rsidRPr="00C8288B">
        <w:rPr>
          <w:sz w:val="24"/>
          <w:lang w:val="ru-RU"/>
        </w:rPr>
        <w:t xml:space="preserve">Территория зоны предназначена </w:t>
      </w:r>
      <w:r w:rsidR="007A1C13">
        <w:rPr>
          <w:sz w:val="24"/>
          <w:lang w:val="ru-RU"/>
        </w:rPr>
        <w:t xml:space="preserve">преимущественно </w:t>
      </w:r>
      <w:r w:rsidRPr="00C8288B">
        <w:rPr>
          <w:sz w:val="24"/>
          <w:lang w:val="ru-RU"/>
        </w:rPr>
        <w:t xml:space="preserve">для размещения:  </w:t>
      </w:r>
    </w:p>
    <w:p w:rsidR="001F0CF8" w:rsidRPr="00C8288B" w:rsidRDefault="001F0CF8" w:rsidP="001F0CF8">
      <w:pPr>
        <w:ind w:firstLine="709"/>
        <w:jc w:val="both"/>
        <w:rPr>
          <w:sz w:val="24"/>
          <w:lang w:val="ru-RU"/>
        </w:rPr>
      </w:pPr>
      <w:r w:rsidRPr="00C8288B">
        <w:rPr>
          <w:sz w:val="24"/>
          <w:lang w:val="ru-RU"/>
        </w:rPr>
        <w:t>-  объектов делового, финансового назначения, оптовой и розничной торговли, общественного питания, бытового обслуживания, амбулаторного ветеринарного обслуживания, культурного развития, религиозного использования;</w:t>
      </w:r>
    </w:p>
    <w:p w:rsidR="001F0CF8" w:rsidRPr="00C8288B" w:rsidRDefault="001F0CF8" w:rsidP="001F0CF8">
      <w:pPr>
        <w:ind w:firstLine="709"/>
        <w:jc w:val="both"/>
        <w:rPr>
          <w:sz w:val="24"/>
          <w:lang w:val="ru-RU"/>
        </w:rPr>
      </w:pPr>
      <w:r w:rsidRPr="00C8288B">
        <w:rPr>
          <w:sz w:val="24"/>
          <w:lang w:val="ru-RU"/>
        </w:rPr>
        <w:t>- объектов транспортной инфраструктуры (стоянки автомобильного транспорта);</w:t>
      </w:r>
    </w:p>
    <w:p w:rsidR="001F0CF8" w:rsidRPr="00C8288B" w:rsidRDefault="001F0CF8" w:rsidP="001F0CF8">
      <w:pPr>
        <w:ind w:firstLine="709"/>
        <w:jc w:val="both"/>
        <w:rPr>
          <w:sz w:val="24"/>
          <w:lang w:val="ru-RU"/>
        </w:rPr>
      </w:pPr>
      <w:r w:rsidRPr="00C8288B">
        <w:rPr>
          <w:sz w:val="24"/>
          <w:lang w:val="ru-RU"/>
        </w:rPr>
        <w:t>- объектов коммунального и производственного назначения;</w:t>
      </w:r>
    </w:p>
    <w:p w:rsidR="001F0CF8" w:rsidRPr="00C8288B" w:rsidRDefault="001F0CF8" w:rsidP="001F0CF8">
      <w:pPr>
        <w:ind w:firstLine="709"/>
        <w:jc w:val="both"/>
        <w:rPr>
          <w:sz w:val="24"/>
          <w:lang w:val="ru-RU"/>
        </w:rPr>
      </w:pPr>
      <w:r w:rsidRPr="00C8288B">
        <w:rPr>
          <w:sz w:val="24"/>
          <w:lang w:val="ru-RU"/>
        </w:rPr>
        <w:t xml:space="preserve">- озелененных территорий общего использования. </w:t>
      </w:r>
    </w:p>
    <w:p w:rsidR="001F0CF8" w:rsidRPr="00C8288B" w:rsidRDefault="001F0CF8" w:rsidP="001F0CF8">
      <w:pPr>
        <w:ind w:firstLine="709"/>
        <w:jc w:val="both"/>
        <w:rPr>
          <w:sz w:val="24"/>
          <w:lang w:val="ru-RU"/>
        </w:rPr>
      </w:pPr>
    </w:p>
    <w:p w:rsidR="001F0CF8" w:rsidRPr="00C8288B" w:rsidRDefault="001F0CF8" w:rsidP="001F0CF8">
      <w:pPr>
        <w:ind w:firstLine="709"/>
        <w:jc w:val="both"/>
        <w:rPr>
          <w:i/>
          <w:sz w:val="24"/>
          <w:u w:val="single"/>
          <w:lang w:val="ru-RU"/>
        </w:rPr>
      </w:pPr>
      <w:r w:rsidRPr="00E63F28">
        <w:rPr>
          <w:i/>
          <w:sz w:val="24"/>
          <w:u w:val="single"/>
          <w:lang w:val="ru-RU"/>
        </w:rPr>
        <w:t>Зона специализи</w:t>
      </w:r>
      <w:r>
        <w:rPr>
          <w:i/>
          <w:sz w:val="24"/>
          <w:u w:val="single"/>
          <w:lang w:val="ru-RU"/>
        </w:rPr>
        <w:t>рованной общественной застройки</w:t>
      </w:r>
    </w:p>
    <w:p w:rsidR="001F0CF8" w:rsidRDefault="001F0CF8" w:rsidP="001F0CF8">
      <w:pPr>
        <w:ind w:firstLine="709"/>
        <w:jc w:val="both"/>
        <w:rPr>
          <w:sz w:val="24"/>
          <w:lang w:val="ru-RU"/>
        </w:rPr>
      </w:pPr>
    </w:p>
    <w:p w:rsidR="001F0CF8" w:rsidRPr="00C8288B" w:rsidRDefault="001F0CF8" w:rsidP="001F0CF8">
      <w:pPr>
        <w:ind w:firstLine="709"/>
        <w:jc w:val="both"/>
        <w:rPr>
          <w:sz w:val="24"/>
          <w:lang w:val="ru-RU"/>
        </w:rPr>
      </w:pPr>
      <w:r w:rsidRPr="00C8288B">
        <w:rPr>
          <w:sz w:val="24"/>
          <w:lang w:val="ru-RU"/>
        </w:rPr>
        <w:t>В составе данной зоны располагаются:</w:t>
      </w:r>
    </w:p>
    <w:p w:rsidR="001F0CF8" w:rsidRPr="00C8288B" w:rsidRDefault="001F0CF8" w:rsidP="001F0CF8">
      <w:pPr>
        <w:ind w:firstLine="709"/>
        <w:jc w:val="both"/>
        <w:rPr>
          <w:sz w:val="24"/>
          <w:lang w:val="ru-RU"/>
        </w:rPr>
      </w:pPr>
      <w:r w:rsidRPr="00C8288B">
        <w:rPr>
          <w:sz w:val="24"/>
          <w:lang w:val="ru-RU"/>
        </w:rPr>
        <w:t>- отдельно стоящие объекты социального и культурно-бытового обслуживания населения – объекты высшего, среднего, дошкольного, школьного и дополнительного образования, досуговые учреждения, библиотеки, больничные и амбулаторно-поликлинические учреждения, объекты спорта, объекты культуры, религиозно-культовые объекты, объекты административно-хозяйственного управления, а также исторические объекты;</w:t>
      </w:r>
    </w:p>
    <w:p w:rsidR="001F0CF8" w:rsidRPr="00C8288B" w:rsidRDefault="001F0CF8" w:rsidP="001F0CF8">
      <w:pPr>
        <w:ind w:firstLine="709"/>
        <w:jc w:val="both"/>
        <w:rPr>
          <w:sz w:val="24"/>
          <w:lang w:val="ru-RU"/>
        </w:rPr>
      </w:pPr>
      <w:r w:rsidRPr="00C8288B">
        <w:rPr>
          <w:sz w:val="24"/>
          <w:lang w:val="ru-RU"/>
        </w:rPr>
        <w:lastRenderedPageBreak/>
        <w:t>- объектов транспортной инфраструктуры (стоянки автомобильного транспорта);</w:t>
      </w:r>
    </w:p>
    <w:p w:rsidR="001F0CF8" w:rsidRPr="00C8288B" w:rsidRDefault="001F0CF8" w:rsidP="001F0CF8">
      <w:pPr>
        <w:ind w:firstLine="709"/>
        <w:jc w:val="both"/>
        <w:rPr>
          <w:sz w:val="24"/>
          <w:lang w:val="ru-RU"/>
        </w:rPr>
      </w:pPr>
      <w:r w:rsidRPr="00C8288B">
        <w:rPr>
          <w:sz w:val="24"/>
          <w:lang w:val="ru-RU"/>
        </w:rPr>
        <w:t xml:space="preserve">- озелененных территорий общего использования. </w:t>
      </w:r>
    </w:p>
    <w:p w:rsidR="001F0CF8" w:rsidRPr="00C8288B" w:rsidRDefault="001F0CF8" w:rsidP="001F0CF8">
      <w:pPr>
        <w:ind w:firstLine="709"/>
        <w:rPr>
          <w:lang w:val="ru-RU"/>
        </w:rPr>
      </w:pPr>
      <w:bookmarkStart w:id="45" w:name="_Toc466037990"/>
    </w:p>
    <w:bookmarkEnd w:id="45"/>
    <w:p w:rsidR="001F0CF8" w:rsidRPr="00C8288B" w:rsidRDefault="001F0CF8" w:rsidP="001F0CF8">
      <w:pPr>
        <w:ind w:firstLine="709"/>
        <w:jc w:val="both"/>
        <w:rPr>
          <w:i/>
          <w:sz w:val="24"/>
          <w:u w:val="single"/>
          <w:lang w:val="ru-RU"/>
        </w:rPr>
      </w:pPr>
      <w:r w:rsidRPr="00C8288B">
        <w:rPr>
          <w:i/>
          <w:sz w:val="24"/>
          <w:u w:val="single"/>
          <w:lang w:val="ru-RU"/>
        </w:rPr>
        <w:t xml:space="preserve">Производственная зона </w:t>
      </w:r>
    </w:p>
    <w:p w:rsidR="001F0CF8" w:rsidRPr="00C8288B" w:rsidRDefault="001F0CF8" w:rsidP="001F0CF8">
      <w:pPr>
        <w:ind w:firstLine="709"/>
        <w:jc w:val="both"/>
        <w:rPr>
          <w:i/>
          <w:sz w:val="24"/>
          <w:u w:val="single"/>
          <w:lang w:val="ru-RU"/>
        </w:rPr>
      </w:pPr>
    </w:p>
    <w:p w:rsidR="001F0CF8" w:rsidRPr="00C8288B" w:rsidRDefault="001F0CF8" w:rsidP="001F0CF8">
      <w:pPr>
        <w:ind w:firstLine="709"/>
        <w:jc w:val="both"/>
        <w:rPr>
          <w:rFonts w:eastAsia="Times New Roman"/>
          <w:sz w:val="24"/>
          <w:lang w:val="ru-RU" w:eastAsia="ru-RU" w:bidi="ar-SA"/>
        </w:rPr>
      </w:pPr>
      <w:r w:rsidRPr="00C8288B">
        <w:rPr>
          <w:rFonts w:eastAsia="Times New Roman"/>
          <w:sz w:val="24"/>
          <w:lang w:val="ru-RU" w:eastAsia="ru-RU" w:bidi="ar-SA"/>
        </w:rPr>
        <w:t>Территория зоны предназначена для размещения промышленных, коммунально-складских, транспортного обслуживания и иных производств и объектов, обеспечивающих их функционирование, а также для определения и размещения организованных санитарно-защитных зон этих объектов в соответствии с требованиями технических регламентов. Благоустройство территории производственных зон и их санитарно-защитных зон осуществляется за счет собственников производственных объектов.</w:t>
      </w:r>
    </w:p>
    <w:p w:rsidR="001F0CF8" w:rsidRPr="00C8288B" w:rsidRDefault="001F0CF8" w:rsidP="001F0CF8">
      <w:pPr>
        <w:ind w:firstLine="709"/>
        <w:jc w:val="both"/>
        <w:rPr>
          <w:rFonts w:eastAsia="Times New Roman"/>
          <w:sz w:val="24"/>
          <w:lang w:val="ru-RU" w:eastAsia="ru-RU" w:bidi="ar-SA"/>
        </w:rPr>
      </w:pPr>
      <w:r w:rsidRPr="00C8288B">
        <w:rPr>
          <w:rFonts w:eastAsia="Times New Roman"/>
          <w:sz w:val="24"/>
          <w:lang w:val="ru-RU" w:eastAsia="ru-RU" w:bidi="ar-SA"/>
        </w:rPr>
        <w:t>Участки размещения производственной застройки, участки с другими видами разрешенного использования могут находиться в ее границах при условии соблюдения действующих норм и правил.</w:t>
      </w:r>
    </w:p>
    <w:p w:rsidR="001F0CF8" w:rsidRPr="00C8288B" w:rsidRDefault="001F0CF8" w:rsidP="001F0CF8">
      <w:pPr>
        <w:ind w:firstLine="709"/>
        <w:jc w:val="both"/>
        <w:rPr>
          <w:i/>
          <w:u w:val="single"/>
          <w:lang w:val="ru-RU"/>
        </w:rPr>
      </w:pPr>
    </w:p>
    <w:p w:rsidR="001F0CF8" w:rsidRPr="00C8288B" w:rsidRDefault="001F0CF8" w:rsidP="001F0CF8">
      <w:pPr>
        <w:ind w:firstLine="709"/>
        <w:jc w:val="both"/>
        <w:rPr>
          <w:i/>
          <w:sz w:val="24"/>
          <w:u w:val="single"/>
          <w:lang w:val="ru-RU"/>
        </w:rPr>
      </w:pPr>
      <w:r w:rsidRPr="00E63F28">
        <w:rPr>
          <w:i/>
          <w:sz w:val="24"/>
          <w:u w:val="single"/>
          <w:lang w:val="ru-RU"/>
        </w:rPr>
        <w:t>Коммунально-складская зона</w:t>
      </w:r>
      <w:r w:rsidRPr="00C8288B">
        <w:rPr>
          <w:i/>
          <w:sz w:val="24"/>
          <w:u w:val="single"/>
          <w:lang w:val="ru-RU"/>
        </w:rPr>
        <w:t xml:space="preserve"> </w:t>
      </w:r>
    </w:p>
    <w:p w:rsidR="001F0CF8" w:rsidRPr="00C8288B" w:rsidRDefault="001F0CF8" w:rsidP="001F0CF8">
      <w:pPr>
        <w:ind w:firstLine="709"/>
        <w:jc w:val="both"/>
        <w:rPr>
          <w:i/>
          <w:sz w:val="24"/>
          <w:u w:val="single"/>
          <w:lang w:val="ru-RU"/>
        </w:rPr>
      </w:pPr>
    </w:p>
    <w:p w:rsidR="00C90F6A" w:rsidRPr="00C8288B" w:rsidRDefault="00C90F6A" w:rsidP="00C90F6A">
      <w:pPr>
        <w:ind w:firstLine="709"/>
        <w:jc w:val="both"/>
        <w:rPr>
          <w:sz w:val="24"/>
          <w:lang w:val="ru-RU"/>
        </w:rPr>
      </w:pPr>
      <w:r w:rsidRPr="00C8288B">
        <w:rPr>
          <w:sz w:val="24"/>
          <w:lang w:val="ru-RU"/>
        </w:rPr>
        <w:t>Территория зоны предназначена для размещения объектов коммунального обслуживания (котельных, водозаборов, очистных сооружений, насосных станций, электроподстанций), стоянок, гаражей</w:t>
      </w:r>
      <w:r>
        <w:rPr>
          <w:sz w:val="24"/>
          <w:lang w:val="ru-RU"/>
        </w:rPr>
        <w:t>, объектов обслуживания автомобильного транспорта</w:t>
      </w:r>
      <w:r w:rsidRPr="00C8288B">
        <w:rPr>
          <w:sz w:val="24"/>
          <w:lang w:val="ru-RU"/>
        </w:rPr>
        <w:t xml:space="preserve"> и складов в случае необходимости их выделения из других зон.</w:t>
      </w:r>
    </w:p>
    <w:p w:rsidR="001F0CF8" w:rsidRDefault="001F0CF8" w:rsidP="001F0CF8">
      <w:pPr>
        <w:ind w:firstLine="709"/>
        <w:jc w:val="both"/>
        <w:rPr>
          <w:sz w:val="24"/>
          <w:lang w:val="ru-RU"/>
        </w:rPr>
      </w:pPr>
    </w:p>
    <w:p w:rsidR="001F0CF8" w:rsidRDefault="001F0CF8" w:rsidP="001F0CF8">
      <w:pPr>
        <w:ind w:firstLine="709"/>
        <w:jc w:val="both"/>
        <w:rPr>
          <w:i/>
          <w:sz w:val="24"/>
          <w:u w:val="single"/>
          <w:lang w:val="ru-RU"/>
        </w:rPr>
      </w:pPr>
      <w:r w:rsidRPr="00207CB0">
        <w:rPr>
          <w:i/>
          <w:sz w:val="24"/>
          <w:u w:val="single"/>
          <w:lang w:val="ru-RU"/>
        </w:rPr>
        <w:t>Зона инженерной инфраструктуры</w:t>
      </w:r>
    </w:p>
    <w:p w:rsidR="001F0CF8" w:rsidRPr="00207CB0" w:rsidRDefault="001F0CF8" w:rsidP="001F0CF8">
      <w:pPr>
        <w:ind w:firstLine="709"/>
        <w:jc w:val="both"/>
        <w:rPr>
          <w:i/>
          <w:sz w:val="24"/>
          <w:u w:val="single"/>
          <w:lang w:val="ru-RU"/>
        </w:rPr>
      </w:pPr>
    </w:p>
    <w:p w:rsidR="001F0CF8" w:rsidRDefault="001F0CF8" w:rsidP="001F0CF8">
      <w:pPr>
        <w:ind w:firstLine="709"/>
        <w:jc w:val="both"/>
        <w:rPr>
          <w:sz w:val="24"/>
          <w:lang w:val="ru-RU"/>
        </w:rPr>
      </w:pPr>
      <w:r w:rsidRPr="00207CB0">
        <w:rPr>
          <w:sz w:val="24"/>
          <w:lang w:val="ru-RU"/>
        </w:rPr>
        <w:t>Зона инженерной инфраструктуры предназначена для размещения объектов, сооружений и коммуникаций инженерной инфраструктуры, в том числе водоснабжения, канализации, санитарной очистки, тепло-, газо- и электроснабжения, связи, радиовещания и телевидения, пожарной и охранной сигнализации, диспетчеризации систем инженерного оборудования, а также для установления санитарно-защитных зон и зон санитарной охраны данных объектов, сооружений и коммуникаций</w:t>
      </w:r>
    </w:p>
    <w:p w:rsidR="001F0CF8" w:rsidRPr="00207CB0" w:rsidRDefault="001F0CF8" w:rsidP="001F0CF8">
      <w:pPr>
        <w:ind w:firstLine="709"/>
        <w:jc w:val="both"/>
        <w:rPr>
          <w:sz w:val="24"/>
          <w:lang w:val="ru-RU"/>
        </w:rPr>
      </w:pPr>
    </w:p>
    <w:p w:rsidR="001F0CF8" w:rsidRPr="00C8288B" w:rsidRDefault="001F0CF8" w:rsidP="001F0CF8">
      <w:pPr>
        <w:ind w:firstLine="709"/>
        <w:jc w:val="both"/>
        <w:rPr>
          <w:i/>
          <w:sz w:val="24"/>
          <w:u w:val="single"/>
          <w:lang w:val="ru-RU"/>
        </w:rPr>
      </w:pPr>
      <w:r w:rsidRPr="00207CB0">
        <w:rPr>
          <w:i/>
          <w:sz w:val="24"/>
          <w:u w:val="single"/>
          <w:lang w:val="ru-RU"/>
        </w:rPr>
        <w:t>Зона озелененных территорий общего пользования (лесопарки, парки, сады, скверы, бульвары, городские леса)</w:t>
      </w:r>
      <w:r w:rsidRPr="00C8288B">
        <w:rPr>
          <w:i/>
          <w:sz w:val="24"/>
          <w:u w:val="single"/>
          <w:lang w:val="ru-RU"/>
        </w:rPr>
        <w:t xml:space="preserve"> </w:t>
      </w:r>
    </w:p>
    <w:p w:rsidR="001F0CF8" w:rsidRPr="00C8288B" w:rsidRDefault="001F0CF8" w:rsidP="001F0CF8">
      <w:pPr>
        <w:ind w:firstLine="709"/>
        <w:jc w:val="both"/>
        <w:rPr>
          <w:i/>
          <w:sz w:val="24"/>
          <w:u w:val="single"/>
          <w:lang w:val="ru-RU"/>
        </w:rPr>
      </w:pPr>
    </w:p>
    <w:p w:rsidR="001F0CF8" w:rsidRPr="00C8288B" w:rsidRDefault="001F0CF8" w:rsidP="001F0CF8">
      <w:pPr>
        <w:ind w:firstLine="709"/>
        <w:jc w:val="both"/>
        <w:rPr>
          <w:sz w:val="24"/>
          <w:lang w:val="ru-RU"/>
        </w:rPr>
      </w:pPr>
      <w:r w:rsidRPr="00C8288B">
        <w:rPr>
          <w:sz w:val="24"/>
          <w:lang w:val="ru-RU"/>
        </w:rPr>
        <w:t>Территория зоны предназначена для организации мест массового отдыха населения и включают в себя скверы, парки, сады, водоемы, пляжи и иные объекты, формирующие систему озелененных</w:t>
      </w:r>
      <w:r>
        <w:rPr>
          <w:sz w:val="24"/>
          <w:lang w:val="ru-RU"/>
        </w:rPr>
        <w:t xml:space="preserve"> территорий общего пользования.</w:t>
      </w:r>
    </w:p>
    <w:p w:rsidR="001F0CF8" w:rsidRDefault="001F0CF8" w:rsidP="001F0CF8">
      <w:pPr>
        <w:ind w:firstLine="709"/>
        <w:jc w:val="both"/>
        <w:rPr>
          <w:sz w:val="24"/>
          <w:lang w:val="ru-RU"/>
        </w:rPr>
      </w:pPr>
    </w:p>
    <w:p w:rsidR="001F0CF8" w:rsidRDefault="001F0CF8" w:rsidP="001F0CF8">
      <w:pPr>
        <w:ind w:firstLine="709"/>
        <w:jc w:val="both"/>
        <w:rPr>
          <w:i/>
          <w:sz w:val="24"/>
          <w:u w:val="single"/>
          <w:lang w:val="ru-RU"/>
        </w:rPr>
      </w:pPr>
      <w:r w:rsidRPr="00893BD2">
        <w:rPr>
          <w:i/>
          <w:sz w:val="24"/>
          <w:u w:val="single"/>
          <w:lang w:val="ru-RU"/>
        </w:rPr>
        <w:t>Зона рекреационного назначения</w:t>
      </w:r>
    </w:p>
    <w:p w:rsidR="001F0CF8" w:rsidRDefault="001F0CF8" w:rsidP="001F0CF8">
      <w:pPr>
        <w:ind w:firstLine="709"/>
        <w:jc w:val="both"/>
        <w:rPr>
          <w:i/>
          <w:sz w:val="24"/>
          <w:u w:val="single"/>
          <w:lang w:val="ru-RU"/>
        </w:rPr>
      </w:pPr>
    </w:p>
    <w:p w:rsidR="001F0CF8" w:rsidRDefault="001F0CF8" w:rsidP="001F0CF8">
      <w:pPr>
        <w:ind w:firstLine="709"/>
        <w:jc w:val="both"/>
        <w:rPr>
          <w:sz w:val="24"/>
          <w:lang w:val="ru-RU"/>
        </w:rPr>
      </w:pPr>
      <w:r w:rsidRPr="00154891">
        <w:rPr>
          <w:sz w:val="24"/>
          <w:lang w:val="ru-RU"/>
        </w:rPr>
        <w:t>Территории прогулочных рекреационных зон в жилых кварталах, специально предназначенные для использования в целях досуга. Направлено на обеспечение комфортного отдыха населения.</w:t>
      </w:r>
    </w:p>
    <w:p w:rsidR="001F0CF8" w:rsidRDefault="001F0CF8" w:rsidP="001F0CF8">
      <w:pPr>
        <w:ind w:firstLine="709"/>
        <w:jc w:val="both"/>
        <w:rPr>
          <w:sz w:val="24"/>
          <w:lang w:val="ru-RU"/>
        </w:rPr>
      </w:pPr>
    </w:p>
    <w:p w:rsidR="001F0CF8" w:rsidRDefault="001F0CF8" w:rsidP="001F0CF8">
      <w:pPr>
        <w:ind w:firstLine="709"/>
        <w:jc w:val="both"/>
        <w:rPr>
          <w:i/>
          <w:sz w:val="24"/>
          <w:u w:val="single"/>
          <w:lang w:val="ru-RU"/>
        </w:rPr>
      </w:pPr>
      <w:r w:rsidRPr="00154891">
        <w:rPr>
          <w:i/>
          <w:sz w:val="24"/>
          <w:u w:val="single"/>
          <w:lang w:val="ru-RU"/>
        </w:rPr>
        <w:t>Зона озелененных территорий специального назначения</w:t>
      </w:r>
    </w:p>
    <w:p w:rsidR="001F0CF8" w:rsidRDefault="001F0CF8" w:rsidP="001F0CF8">
      <w:pPr>
        <w:ind w:firstLine="709"/>
        <w:jc w:val="both"/>
        <w:rPr>
          <w:i/>
          <w:sz w:val="24"/>
          <w:u w:val="single"/>
          <w:lang w:val="ru-RU"/>
        </w:rPr>
      </w:pPr>
    </w:p>
    <w:p w:rsidR="001F0CF8" w:rsidRPr="00154891" w:rsidRDefault="001F0CF8" w:rsidP="001F0CF8">
      <w:pPr>
        <w:ind w:firstLine="709"/>
        <w:jc w:val="both"/>
        <w:rPr>
          <w:i/>
          <w:sz w:val="24"/>
          <w:u w:val="single"/>
          <w:lang w:val="ru-RU"/>
        </w:rPr>
      </w:pPr>
      <w:r w:rsidRPr="00C8288B">
        <w:rPr>
          <w:sz w:val="24"/>
          <w:lang w:val="ru-RU"/>
        </w:rPr>
        <w:t xml:space="preserve">Территория данной зоны не застроена и занята зелеными насаждениями, выполняющими средозащитную роль в санитарно-защитных зонах предприятий, либо </w:t>
      </w:r>
      <w:r>
        <w:rPr>
          <w:sz w:val="24"/>
          <w:lang w:val="ru-RU"/>
        </w:rPr>
        <w:t xml:space="preserve">вдоль прохождения инженерных коммуникаций, либо </w:t>
      </w:r>
      <w:r w:rsidRPr="00C8288B">
        <w:rPr>
          <w:sz w:val="24"/>
          <w:lang w:val="ru-RU"/>
        </w:rPr>
        <w:t>вокруг источников питьевого водоснабжения (в зонах первого пояса охраны).</w:t>
      </w:r>
    </w:p>
    <w:p w:rsidR="001F0CF8" w:rsidRPr="00C8288B" w:rsidRDefault="001F0CF8" w:rsidP="001F0CF8">
      <w:pPr>
        <w:ind w:firstLine="709"/>
        <w:jc w:val="both"/>
        <w:rPr>
          <w:sz w:val="24"/>
          <w:lang w:val="ru-RU"/>
        </w:rPr>
      </w:pPr>
    </w:p>
    <w:p w:rsidR="001F0CF8" w:rsidRPr="00C8288B" w:rsidRDefault="001F0CF8" w:rsidP="001F0CF8">
      <w:pPr>
        <w:ind w:firstLine="709"/>
        <w:jc w:val="both"/>
        <w:rPr>
          <w:i/>
          <w:sz w:val="24"/>
          <w:u w:val="single"/>
          <w:lang w:val="ru-RU"/>
        </w:rPr>
      </w:pPr>
      <w:r w:rsidRPr="00C8288B">
        <w:rPr>
          <w:i/>
          <w:sz w:val="24"/>
          <w:u w:val="single"/>
          <w:lang w:val="ru-RU"/>
        </w:rPr>
        <w:t xml:space="preserve">Зона специального назначения </w:t>
      </w:r>
    </w:p>
    <w:p w:rsidR="001F0CF8" w:rsidRPr="00C8288B" w:rsidRDefault="001F0CF8" w:rsidP="001F0CF8">
      <w:pPr>
        <w:ind w:firstLine="709"/>
        <w:jc w:val="both"/>
        <w:rPr>
          <w:i/>
          <w:sz w:val="24"/>
          <w:u w:val="single"/>
          <w:lang w:val="ru-RU"/>
        </w:rPr>
      </w:pPr>
    </w:p>
    <w:p w:rsidR="001F0CF8" w:rsidRPr="00C8288B" w:rsidRDefault="001F0CF8" w:rsidP="001F0CF8">
      <w:pPr>
        <w:ind w:firstLine="709"/>
        <w:jc w:val="both"/>
        <w:rPr>
          <w:sz w:val="24"/>
          <w:lang w:val="ru-RU"/>
        </w:rPr>
      </w:pPr>
      <w:r w:rsidRPr="00C8288B">
        <w:rPr>
          <w:sz w:val="24"/>
          <w:lang w:val="ru-RU"/>
        </w:rPr>
        <w:t xml:space="preserve">Территория зоны предназначена для размещения объектов обеспечения обороны и безопасности, обеспечения вооруженных сил, охраны Государственной границы РФ, обеспечения внутреннего правопорядка, деятельности по исполнению наказаний. </w:t>
      </w:r>
    </w:p>
    <w:p w:rsidR="001F0CF8" w:rsidRDefault="001F0CF8" w:rsidP="001F0CF8">
      <w:pPr>
        <w:ind w:firstLine="709"/>
        <w:jc w:val="both"/>
        <w:rPr>
          <w:i/>
          <w:sz w:val="24"/>
          <w:u w:val="single"/>
          <w:lang w:val="ru-RU"/>
        </w:rPr>
      </w:pPr>
    </w:p>
    <w:p w:rsidR="001F0CF8" w:rsidRDefault="001F0CF8" w:rsidP="001F0CF8">
      <w:pPr>
        <w:ind w:firstLine="709"/>
        <w:jc w:val="both"/>
        <w:rPr>
          <w:i/>
          <w:sz w:val="24"/>
          <w:u w:val="single"/>
          <w:lang w:val="ru-RU"/>
        </w:rPr>
      </w:pPr>
      <w:r w:rsidRPr="00915442">
        <w:rPr>
          <w:i/>
          <w:sz w:val="24"/>
          <w:u w:val="single"/>
          <w:lang w:val="ru-RU"/>
        </w:rPr>
        <w:t>Зона складирования и захоронения отходов</w:t>
      </w:r>
    </w:p>
    <w:p w:rsidR="001F0CF8" w:rsidRDefault="001F0CF8" w:rsidP="001F0CF8">
      <w:pPr>
        <w:ind w:firstLine="709"/>
        <w:jc w:val="both"/>
        <w:rPr>
          <w:i/>
          <w:sz w:val="24"/>
          <w:u w:val="single"/>
          <w:lang w:val="ru-RU"/>
        </w:rPr>
      </w:pPr>
    </w:p>
    <w:p w:rsidR="001F0CF8" w:rsidRPr="00FD6CA5" w:rsidRDefault="001F0CF8" w:rsidP="001F0CF8">
      <w:pPr>
        <w:ind w:firstLine="709"/>
        <w:jc w:val="both"/>
        <w:rPr>
          <w:sz w:val="24"/>
          <w:lang w:val="ru-RU"/>
        </w:rPr>
      </w:pPr>
      <w:r w:rsidRPr="00FD6CA5">
        <w:rPr>
          <w:sz w:val="24"/>
          <w:lang w:val="ru-RU"/>
        </w:rPr>
        <w:t>Территория предназначена для размещения предприятия по сортировке твердых бытовых отходов.</w:t>
      </w:r>
    </w:p>
    <w:p w:rsidR="001F0CF8" w:rsidRPr="00C8288B" w:rsidRDefault="001F0CF8" w:rsidP="001F0CF8">
      <w:pPr>
        <w:ind w:firstLine="709"/>
        <w:jc w:val="both"/>
        <w:rPr>
          <w:i/>
          <w:sz w:val="24"/>
          <w:u w:val="single"/>
          <w:lang w:val="ru-RU"/>
        </w:rPr>
      </w:pPr>
    </w:p>
    <w:p w:rsidR="001F0CF8" w:rsidRPr="00C8288B" w:rsidRDefault="001F0CF8" w:rsidP="001F0CF8">
      <w:pPr>
        <w:ind w:firstLine="709"/>
        <w:jc w:val="both"/>
        <w:rPr>
          <w:i/>
          <w:sz w:val="24"/>
          <w:u w:val="single"/>
          <w:lang w:val="ru-RU"/>
        </w:rPr>
      </w:pPr>
      <w:r w:rsidRPr="00207CB0">
        <w:rPr>
          <w:i/>
          <w:sz w:val="24"/>
          <w:u w:val="single"/>
          <w:lang w:val="ru-RU"/>
        </w:rPr>
        <w:t>Зона транспортной инфраструктуры</w:t>
      </w:r>
      <w:r w:rsidRPr="00C8288B">
        <w:rPr>
          <w:i/>
          <w:sz w:val="24"/>
          <w:u w:val="single"/>
          <w:lang w:val="ru-RU"/>
        </w:rPr>
        <w:t xml:space="preserve"> </w:t>
      </w:r>
    </w:p>
    <w:p w:rsidR="001F0CF8" w:rsidRPr="00C8288B" w:rsidRDefault="001F0CF8" w:rsidP="001F0CF8">
      <w:pPr>
        <w:ind w:firstLine="709"/>
        <w:jc w:val="both"/>
        <w:rPr>
          <w:i/>
          <w:sz w:val="24"/>
          <w:u w:val="single"/>
          <w:lang w:val="ru-RU"/>
        </w:rPr>
      </w:pPr>
    </w:p>
    <w:p w:rsidR="001F0CF8" w:rsidRPr="00C8288B" w:rsidRDefault="001F0CF8" w:rsidP="001F0CF8">
      <w:pPr>
        <w:ind w:firstLine="709"/>
        <w:jc w:val="both"/>
        <w:rPr>
          <w:sz w:val="24"/>
          <w:lang w:val="ru-RU"/>
        </w:rPr>
      </w:pPr>
      <w:r w:rsidRPr="00C8288B">
        <w:rPr>
          <w:sz w:val="24"/>
          <w:lang w:val="ru-RU"/>
        </w:rPr>
        <w:t>В состав зоны могут входить автомобильные дороги федерального</w:t>
      </w:r>
      <w:r>
        <w:rPr>
          <w:sz w:val="24"/>
          <w:lang w:val="ru-RU"/>
        </w:rPr>
        <w:t xml:space="preserve"> и</w:t>
      </w:r>
      <w:r w:rsidRPr="00C8288B">
        <w:rPr>
          <w:sz w:val="24"/>
          <w:lang w:val="ru-RU"/>
        </w:rPr>
        <w:t xml:space="preserve"> регионального значения (включая отводы земельных участков) и технически связанные с ними сооружения, объекты, предназначенные для обслуживания пассажиров, обеспечивающие работу транспортных средств, объекты размещения постов органов внутренних дел, ответственных за безопасность дорожного движения, </w:t>
      </w:r>
      <w:r>
        <w:rPr>
          <w:sz w:val="24"/>
          <w:lang w:val="ru-RU"/>
        </w:rPr>
        <w:t xml:space="preserve">многоярусные парковки и </w:t>
      </w:r>
      <w:r w:rsidRPr="00C8288B">
        <w:rPr>
          <w:sz w:val="24"/>
          <w:lang w:val="ru-RU"/>
        </w:rPr>
        <w:t>стоянки автотранспорта</w:t>
      </w:r>
      <w:r>
        <w:rPr>
          <w:sz w:val="24"/>
          <w:lang w:val="ru-RU"/>
        </w:rPr>
        <w:t>,</w:t>
      </w:r>
      <w:r w:rsidRPr="00C8288B">
        <w:rPr>
          <w:sz w:val="24"/>
          <w:lang w:val="ru-RU"/>
        </w:rPr>
        <w:t xml:space="preserve"> депо маршрутного автотранспорта, составляющие единую систему транспортного обеспечения; улицы местного значения, а так же территории для размещения объектов придорожного сервиса, обслуживания автомобилей, внутриквартальные проезды и проезды для специального транспорта отдельно не выделяются и входят в иные функциональные зоны. </w:t>
      </w:r>
      <w:r>
        <w:rPr>
          <w:sz w:val="24"/>
          <w:lang w:val="ru-RU"/>
        </w:rPr>
        <w:t>Так же в</w:t>
      </w:r>
      <w:r w:rsidRPr="00C8288B">
        <w:rPr>
          <w:sz w:val="24"/>
          <w:lang w:val="ru-RU"/>
        </w:rPr>
        <w:t xml:space="preserve"> данную зону входят территории железнодорожного транспорта</w:t>
      </w:r>
      <w:r>
        <w:rPr>
          <w:sz w:val="24"/>
          <w:lang w:val="ru-RU"/>
        </w:rPr>
        <w:t xml:space="preserve">, </w:t>
      </w:r>
      <w:r w:rsidRPr="00C8288B">
        <w:rPr>
          <w:sz w:val="24"/>
          <w:lang w:val="ru-RU"/>
        </w:rPr>
        <w:t xml:space="preserve">территории вертолетных площадок и </w:t>
      </w:r>
      <w:r>
        <w:rPr>
          <w:sz w:val="24"/>
          <w:lang w:val="ru-RU"/>
        </w:rPr>
        <w:t>их</w:t>
      </w:r>
      <w:r w:rsidRPr="00C8288B">
        <w:rPr>
          <w:sz w:val="24"/>
          <w:lang w:val="ru-RU"/>
        </w:rPr>
        <w:t xml:space="preserve"> инфраструктуры</w:t>
      </w:r>
      <w:r>
        <w:rPr>
          <w:sz w:val="24"/>
          <w:lang w:val="ru-RU"/>
        </w:rPr>
        <w:t>.</w:t>
      </w:r>
      <w:r w:rsidRPr="00C8288B">
        <w:rPr>
          <w:sz w:val="24"/>
          <w:lang w:val="ru-RU"/>
        </w:rPr>
        <w:t xml:space="preserve"> Участки объектов автомобильного транспорта могут включаться в другие функциональные зоны и не выделяться в отдельную функциональную зону.</w:t>
      </w:r>
    </w:p>
    <w:p w:rsidR="001F0CF8" w:rsidRPr="00C8288B" w:rsidRDefault="001F0CF8" w:rsidP="001F0CF8">
      <w:pPr>
        <w:ind w:firstLine="709"/>
        <w:jc w:val="both"/>
        <w:rPr>
          <w:sz w:val="24"/>
          <w:lang w:val="ru-RU"/>
        </w:rPr>
      </w:pPr>
    </w:p>
    <w:p w:rsidR="001F0CF8" w:rsidRPr="00C8288B" w:rsidRDefault="001F0CF8" w:rsidP="001F0CF8">
      <w:pPr>
        <w:ind w:firstLine="709"/>
        <w:jc w:val="both"/>
        <w:rPr>
          <w:i/>
          <w:sz w:val="24"/>
          <w:u w:val="single"/>
          <w:lang w:val="ru-RU"/>
        </w:rPr>
      </w:pPr>
      <w:r w:rsidRPr="00C8288B">
        <w:rPr>
          <w:i/>
          <w:sz w:val="24"/>
          <w:u w:val="single"/>
          <w:lang w:val="ru-RU"/>
        </w:rPr>
        <w:t xml:space="preserve">Зона </w:t>
      </w:r>
      <w:r>
        <w:rPr>
          <w:i/>
          <w:sz w:val="24"/>
          <w:u w:val="single"/>
          <w:lang w:val="ru-RU"/>
        </w:rPr>
        <w:t xml:space="preserve">акваторий </w:t>
      </w:r>
    </w:p>
    <w:p w:rsidR="001F0CF8" w:rsidRPr="00C8288B" w:rsidRDefault="001F0CF8" w:rsidP="001F0CF8">
      <w:pPr>
        <w:ind w:firstLine="709"/>
        <w:jc w:val="both"/>
        <w:rPr>
          <w:i/>
          <w:sz w:val="24"/>
          <w:u w:val="single"/>
          <w:lang w:val="ru-RU"/>
        </w:rPr>
      </w:pPr>
    </w:p>
    <w:p w:rsidR="001F0CF8" w:rsidRPr="00C8288B" w:rsidRDefault="001F0CF8" w:rsidP="001F0CF8">
      <w:pPr>
        <w:ind w:firstLine="709"/>
        <w:jc w:val="both"/>
        <w:rPr>
          <w:sz w:val="24"/>
          <w:lang w:val="ru-RU"/>
        </w:rPr>
      </w:pPr>
      <w:r w:rsidRPr="00C8288B">
        <w:rPr>
          <w:sz w:val="24"/>
          <w:lang w:val="ru-RU"/>
        </w:rPr>
        <w:t>Данная зона включает в себя территории общего пользования водными объектами, территории гидротехнических сооружений.</w:t>
      </w:r>
    </w:p>
    <w:p w:rsidR="001F0CF8" w:rsidRPr="00C8288B" w:rsidRDefault="001F0CF8" w:rsidP="001F0CF8">
      <w:pPr>
        <w:ind w:firstLine="709"/>
        <w:jc w:val="both"/>
        <w:rPr>
          <w:sz w:val="24"/>
          <w:lang w:val="ru-RU"/>
        </w:rPr>
      </w:pPr>
    </w:p>
    <w:p w:rsidR="001F0CF8" w:rsidRPr="00C8288B" w:rsidRDefault="001F0CF8" w:rsidP="001F0CF8">
      <w:pPr>
        <w:ind w:firstLine="709"/>
        <w:jc w:val="both"/>
        <w:rPr>
          <w:sz w:val="24"/>
          <w:lang w:val="ru-RU"/>
        </w:rPr>
      </w:pPr>
      <w:r w:rsidRPr="00C8288B">
        <w:rPr>
          <w:sz w:val="24"/>
          <w:lang w:val="ru-RU"/>
        </w:rPr>
        <w:t>Территории реорганизации (</w:t>
      </w:r>
      <w:r w:rsidRPr="00FD1120">
        <w:rPr>
          <w:sz w:val="24"/>
          <w:lang w:val="ru-RU"/>
        </w:rPr>
        <w:t>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w:t>
      </w:r>
      <w:r>
        <w:rPr>
          <w:sz w:val="24"/>
          <w:lang w:val="ru-RU"/>
        </w:rPr>
        <w:t>ого строительства, а также полная замена устаревшего фонда на новый</w:t>
      </w:r>
      <w:r w:rsidRPr="00C8288B">
        <w:rPr>
          <w:sz w:val="24"/>
          <w:lang w:val="ru-RU"/>
        </w:rPr>
        <w:t xml:space="preserve">)  отображены </w:t>
      </w:r>
      <w:r>
        <w:rPr>
          <w:sz w:val="24"/>
          <w:lang w:val="ru-RU"/>
        </w:rPr>
        <w:t>сетчатой</w:t>
      </w:r>
      <w:r w:rsidRPr="00C8288B">
        <w:rPr>
          <w:sz w:val="24"/>
          <w:lang w:val="ru-RU"/>
        </w:rPr>
        <w:t xml:space="preserve"> штриховкой поверх цветовой заливки функциональной зоны.</w:t>
      </w:r>
    </w:p>
    <w:p w:rsidR="001F0CF8" w:rsidRPr="00C8288B" w:rsidRDefault="001F0CF8" w:rsidP="001F0CF8">
      <w:pPr>
        <w:ind w:firstLine="709"/>
        <w:jc w:val="both"/>
        <w:rPr>
          <w:sz w:val="24"/>
          <w:lang w:val="ru-RU"/>
        </w:rPr>
      </w:pPr>
      <w:r w:rsidRPr="00C8288B">
        <w:rPr>
          <w:sz w:val="24"/>
          <w:lang w:val="ru-RU"/>
        </w:rPr>
        <w:t xml:space="preserve">Подробно планировочные режимы и регламенты должны разрабатываться в установленном порядке в отдельном документе: «Правилах землепользования и застройки городского округа </w:t>
      </w:r>
      <w:r>
        <w:rPr>
          <w:sz w:val="24"/>
          <w:lang w:val="ru-RU"/>
        </w:rPr>
        <w:t>Реутов</w:t>
      </w:r>
      <w:r w:rsidRPr="00C8288B">
        <w:rPr>
          <w:sz w:val="24"/>
          <w:lang w:val="ru-RU"/>
        </w:rPr>
        <w:t xml:space="preserve">». </w:t>
      </w:r>
    </w:p>
    <w:p w:rsidR="001F0CF8" w:rsidRPr="00C8288B" w:rsidRDefault="001F0CF8" w:rsidP="001F0CF8">
      <w:pPr>
        <w:ind w:firstLine="709"/>
        <w:jc w:val="both"/>
        <w:rPr>
          <w:sz w:val="24"/>
          <w:lang w:val="ru-RU"/>
        </w:rPr>
      </w:pPr>
      <w:r w:rsidRPr="00C8288B">
        <w:rPr>
          <w:sz w:val="24"/>
          <w:lang w:val="ru-RU"/>
        </w:rPr>
        <w:t xml:space="preserve">На все типы функциональных зон устанавливаются ограничения на использование территории: санитарно-защитные зоны, водоохранные зоны и прибрежные полосы, технические коридоры и охранные зоны инженерных коммуникаций, придорожные полосы, зоны охраны объектов культурного наследия, иные зоны, установленные в соответствии с законодательством Российской Федерации. </w:t>
      </w:r>
    </w:p>
    <w:p w:rsidR="001F0CF8" w:rsidRPr="00C8288B" w:rsidRDefault="001F0CF8" w:rsidP="001F0CF8">
      <w:pPr>
        <w:ind w:firstLine="709"/>
        <w:jc w:val="both"/>
        <w:rPr>
          <w:sz w:val="24"/>
          <w:lang w:val="ru-RU"/>
        </w:rPr>
      </w:pPr>
      <w:r w:rsidRPr="00C8288B">
        <w:rPr>
          <w:sz w:val="24"/>
          <w:lang w:val="ru-RU"/>
        </w:rPr>
        <w:t xml:space="preserve">Баланс функциональных зон территории городского округа </w:t>
      </w:r>
      <w:r>
        <w:rPr>
          <w:sz w:val="24"/>
          <w:lang w:val="ru-RU"/>
        </w:rPr>
        <w:t>Реутов</w:t>
      </w:r>
      <w:r w:rsidRPr="00C8288B">
        <w:rPr>
          <w:sz w:val="24"/>
          <w:lang w:val="ru-RU"/>
        </w:rPr>
        <w:t xml:space="preserve"> определен на основе картографического материала – Карты функциональных зон городского округа, разработанной в составе картографических материалов</w:t>
      </w:r>
      <w:r w:rsidR="00B3542E">
        <w:rPr>
          <w:sz w:val="24"/>
          <w:lang w:val="ru-RU"/>
        </w:rPr>
        <w:t xml:space="preserve"> внесения изменений в </w:t>
      </w:r>
      <w:r w:rsidRPr="00C8288B">
        <w:rPr>
          <w:sz w:val="24"/>
          <w:lang w:val="ru-RU"/>
        </w:rPr>
        <w:t>генеральн</w:t>
      </w:r>
      <w:r w:rsidR="00B3542E">
        <w:rPr>
          <w:sz w:val="24"/>
          <w:lang w:val="ru-RU"/>
        </w:rPr>
        <w:t>ый</w:t>
      </w:r>
      <w:r w:rsidRPr="00C8288B">
        <w:rPr>
          <w:sz w:val="24"/>
          <w:lang w:val="ru-RU"/>
        </w:rPr>
        <w:t xml:space="preserve"> план. Баланс дает комплексное представление о приоритетах перспективного использования территории городского округа (таблица 2.4.1).</w:t>
      </w:r>
    </w:p>
    <w:p w:rsidR="00DE27F7" w:rsidRPr="00C8288B" w:rsidRDefault="00DE27F7" w:rsidP="00DE27F7">
      <w:pPr>
        <w:ind w:firstLine="709"/>
        <w:jc w:val="both"/>
        <w:rPr>
          <w:sz w:val="24"/>
          <w:lang w:val="ru-RU"/>
        </w:rPr>
      </w:pPr>
    </w:p>
    <w:p w:rsidR="00DE27F7" w:rsidRPr="00636290" w:rsidRDefault="00B06DFE" w:rsidP="00DE27F7">
      <w:pPr>
        <w:ind w:firstLine="709"/>
        <w:jc w:val="both"/>
        <w:rPr>
          <w:rFonts w:eastAsiaTheme="minorHAnsi"/>
          <w:sz w:val="24"/>
          <w:lang w:val="ru-RU" w:bidi="ar-SA"/>
        </w:rPr>
      </w:pPr>
      <w:r>
        <w:rPr>
          <w:rFonts w:eastAsiaTheme="minorHAnsi"/>
          <w:b/>
          <w:sz w:val="24"/>
          <w:lang w:val="ru-RU" w:bidi="ar-SA"/>
        </w:rPr>
        <w:t>Таблица 2.</w:t>
      </w:r>
      <w:r w:rsidR="00DE27F7" w:rsidRPr="00636290">
        <w:rPr>
          <w:rFonts w:eastAsiaTheme="minorHAnsi"/>
          <w:b/>
          <w:sz w:val="24"/>
          <w:lang w:val="ru-RU" w:bidi="ar-SA"/>
        </w:rPr>
        <w:t>1.</w:t>
      </w:r>
      <w:r w:rsidR="00DE27F7" w:rsidRPr="00636290">
        <w:rPr>
          <w:rFonts w:eastAsiaTheme="minorHAnsi"/>
          <w:sz w:val="24"/>
          <w:lang w:val="ru-RU" w:bidi="ar-SA"/>
        </w:rPr>
        <w:t xml:space="preserve"> Баланс территории городского округа Реутов </w:t>
      </w:r>
    </w:p>
    <w:tbl>
      <w:tblPr>
        <w:tblW w:w="8628" w:type="dxa"/>
        <w:jc w:val="center"/>
        <w:tblLook w:val="04A0" w:firstRow="1" w:lastRow="0" w:firstColumn="1" w:lastColumn="0" w:noHBand="0" w:noVBand="1"/>
      </w:tblPr>
      <w:tblGrid>
        <w:gridCol w:w="3756"/>
        <w:gridCol w:w="2228"/>
        <w:gridCol w:w="1368"/>
        <w:gridCol w:w="1276"/>
      </w:tblGrid>
      <w:tr w:rsidR="001F0CF8" w:rsidRPr="00310655" w:rsidTr="008D73EF">
        <w:trPr>
          <w:trHeight w:val="300"/>
          <w:jc w:val="center"/>
        </w:trPr>
        <w:tc>
          <w:tcPr>
            <w:tcW w:w="3756"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1F0CF8" w:rsidRPr="00310655" w:rsidRDefault="001F0CF8" w:rsidP="008D73EF">
            <w:pPr>
              <w:jc w:val="center"/>
              <w:rPr>
                <w:b/>
                <w:bCs/>
                <w:color w:val="000000"/>
                <w:sz w:val="24"/>
              </w:rPr>
            </w:pPr>
            <w:r w:rsidRPr="00310655">
              <w:rPr>
                <w:b/>
                <w:bCs/>
                <w:color w:val="000000"/>
                <w:sz w:val="24"/>
              </w:rPr>
              <w:t>Наименование функциональных зон</w:t>
            </w:r>
          </w:p>
        </w:tc>
        <w:tc>
          <w:tcPr>
            <w:tcW w:w="2228"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1F0CF8" w:rsidRPr="00310655" w:rsidRDefault="001F0CF8" w:rsidP="008D73EF">
            <w:pPr>
              <w:jc w:val="center"/>
              <w:rPr>
                <w:b/>
                <w:bCs/>
                <w:color w:val="000000"/>
                <w:sz w:val="24"/>
                <w:highlight w:val="yellow"/>
              </w:rPr>
            </w:pPr>
            <w:r w:rsidRPr="00636290">
              <w:rPr>
                <w:b/>
                <w:bCs/>
                <w:color w:val="000000"/>
                <w:sz w:val="24"/>
              </w:rPr>
              <w:t>Существующее положение, га</w:t>
            </w:r>
          </w:p>
        </w:tc>
        <w:tc>
          <w:tcPr>
            <w:tcW w:w="2644" w:type="dxa"/>
            <w:gridSpan w:val="2"/>
            <w:tcBorders>
              <w:top w:val="single" w:sz="8" w:space="0" w:color="auto"/>
              <w:left w:val="nil"/>
              <w:bottom w:val="nil"/>
              <w:right w:val="single" w:sz="8" w:space="0" w:color="000000"/>
            </w:tcBorders>
            <w:shd w:val="clear" w:color="000000" w:fill="FFFFFF"/>
            <w:noWrap/>
            <w:vAlign w:val="center"/>
            <w:hideMark/>
          </w:tcPr>
          <w:p w:rsidR="001F0CF8" w:rsidRPr="00892F34" w:rsidRDefault="001F0CF8" w:rsidP="008D73EF">
            <w:pPr>
              <w:jc w:val="center"/>
              <w:rPr>
                <w:b/>
                <w:bCs/>
                <w:color w:val="000000"/>
                <w:sz w:val="24"/>
              </w:rPr>
            </w:pPr>
            <w:r w:rsidRPr="00892F34">
              <w:rPr>
                <w:b/>
                <w:bCs/>
                <w:color w:val="000000"/>
                <w:sz w:val="24"/>
              </w:rPr>
              <w:t>Проектное положение</w:t>
            </w:r>
          </w:p>
        </w:tc>
      </w:tr>
      <w:tr w:rsidR="001F0CF8" w:rsidRPr="00310655" w:rsidTr="008D73EF">
        <w:trPr>
          <w:trHeight w:val="315"/>
          <w:jc w:val="center"/>
        </w:trPr>
        <w:tc>
          <w:tcPr>
            <w:tcW w:w="3756" w:type="dxa"/>
            <w:vMerge/>
            <w:tcBorders>
              <w:top w:val="single" w:sz="8" w:space="0" w:color="auto"/>
              <w:left w:val="single" w:sz="8" w:space="0" w:color="auto"/>
              <w:bottom w:val="single" w:sz="8" w:space="0" w:color="000000"/>
              <w:right w:val="single" w:sz="8" w:space="0" w:color="auto"/>
            </w:tcBorders>
            <w:vAlign w:val="center"/>
            <w:hideMark/>
          </w:tcPr>
          <w:p w:rsidR="001F0CF8" w:rsidRPr="00310655" w:rsidRDefault="001F0CF8" w:rsidP="008D73EF">
            <w:pPr>
              <w:rPr>
                <w:b/>
                <w:bCs/>
                <w:color w:val="000000"/>
                <w:sz w:val="24"/>
              </w:rPr>
            </w:pPr>
          </w:p>
        </w:tc>
        <w:tc>
          <w:tcPr>
            <w:tcW w:w="2228" w:type="dxa"/>
            <w:vMerge/>
            <w:tcBorders>
              <w:top w:val="single" w:sz="8" w:space="0" w:color="auto"/>
              <w:left w:val="single" w:sz="8" w:space="0" w:color="auto"/>
              <w:bottom w:val="single" w:sz="8" w:space="0" w:color="000000"/>
              <w:right w:val="single" w:sz="8" w:space="0" w:color="auto"/>
            </w:tcBorders>
            <w:vAlign w:val="center"/>
            <w:hideMark/>
          </w:tcPr>
          <w:p w:rsidR="001F0CF8" w:rsidRPr="00310655" w:rsidRDefault="001F0CF8" w:rsidP="008D73EF">
            <w:pPr>
              <w:rPr>
                <w:b/>
                <w:bCs/>
                <w:color w:val="000000"/>
                <w:sz w:val="24"/>
                <w:highlight w:val="yellow"/>
              </w:rPr>
            </w:pPr>
          </w:p>
        </w:tc>
        <w:tc>
          <w:tcPr>
            <w:tcW w:w="2644" w:type="dxa"/>
            <w:gridSpan w:val="2"/>
            <w:tcBorders>
              <w:top w:val="nil"/>
              <w:left w:val="nil"/>
              <w:bottom w:val="single" w:sz="8" w:space="0" w:color="auto"/>
              <w:right w:val="single" w:sz="8" w:space="0" w:color="000000"/>
            </w:tcBorders>
            <w:shd w:val="clear" w:color="000000" w:fill="FFFFFF"/>
            <w:noWrap/>
            <w:vAlign w:val="center"/>
            <w:hideMark/>
          </w:tcPr>
          <w:p w:rsidR="001F0CF8" w:rsidRPr="00892F34" w:rsidRDefault="001F0CF8" w:rsidP="000C63E7">
            <w:pPr>
              <w:jc w:val="center"/>
              <w:rPr>
                <w:b/>
                <w:bCs/>
                <w:color w:val="000000"/>
                <w:sz w:val="24"/>
              </w:rPr>
            </w:pPr>
            <w:r w:rsidRPr="00892F34">
              <w:rPr>
                <w:b/>
                <w:bCs/>
                <w:color w:val="000000"/>
                <w:sz w:val="24"/>
              </w:rPr>
              <w:t>(</w:t>
            </w:r>
            <w:r w:rsidR="000C63E7">
              <w:rPr>
                <w:b/>
                <w:bCs/>
                <w:color w:val="000000"/>
                <w:sz w:val="24"/>
                <w:lang w:val="ru-RU"/>
              </w:rPr>
              <w:t>2039</w:t>
            </w:r>
            <w:r w:rsidRPr="00892F34">
              <w:rPr>
                <w:b/>
                <w:bCs/>
                <w:color w:val="000000"/>
                <w:sz w:val="24"/>
              </w:rPr>
              <w:t xml:space="preserve"> г.)</w:t>
            </w:r>
          </w:p>
        </w:tc>
      </w:tr>
      <w:tr w:rsidR="001F0CF8" w:rsidRPr="00310655" w:rsidTr="008D73EF">
        <w:trPr>
          <w:trHeight w:val="315"/>
          <w:jc w:val="center"/>
        </w:trPr>
        <w:tc>
          <w:tcPr>
            <w:tcW w:w="3756" w:type="dxa"/>
            <w:vMerge/>
            <w:tcBorders>
              <w:top w:val="single" w:sz="8" w:space="0" w:color="auto"/>
              <w:left w:val="single" w:sz="8" w:space="0" w:color="auto"/>
              <w:bottom w:val="single" w:sz="8" w:space="0" w:color="000000"/>
              <w:right w:val="single" w:sz="8" w:space="0" w:color="auto"/>
            </w:tcBorders>
            <w:vAlign w:val="center"/>
            <w:hideMark/>
          </w:tcPr>
          <w:p w:rsidR="001F0CF8" w:rsidRPr="00310655" w:rsidRDefault="001F0CF8" w:rsidP="008D73EF">
            <w:pPr>
              <w:rPr>
                <w:b/>
                <w:bCs/>
                <w:color w:val="000000"/>
                <w:sz w:val="24"/>
              </w:rPr>
            </w:pPr>
          </w:p>
        </w:tc>
        <w:tc>
          <w:tcPr>
            <w:tcW w:w="2228" w:type="dxa"/>
            <w:vMerge/>
            <w:tcBorders>
              <w:top w:val="single" w:sz="8" w:space="0" w:color="auto"/>
              <w:left w:val="single" w:sz="8" w:space="0" w:color="auto"/>
              <w:bottom w:val="single" w:sz="8" w:space="0" w:color="000000"/>
              <w:right w:val="single" w:sz="8" w:space="0" w:color="auto"/>
            </w:tcBorders>
            <w:vAlign w:val="center"/>
            <w:hideMark/>
          </w:tcPr>
          <w:p w:rsidR="001F0CF8" w:rsidRPr="00310655" w:rsidRDefault="001F0CF8" w:rsidP="008D73EF">
            <w:pPr>
              <w:rPr>
                <w:b/>
                <w:bCs/>
                <w:color w:val="000000"/>
                <w:sz w:val="24"/>
                <w:highlight w:val="yellow"/>
              </w:rPr>
            </w:pPr>
          </w:p>
        </w:tc>
        <w:tc>
          <w:tcPr>
            <w:tcW w:w="1368" w:type="dxa"/>
            <w:tcBorders>
              <w:top w:val="nil"/>
              <w:left w:val="nil"/>
              <w:bottom w:val="single" w:sz="8" w:space="0" w:color="auto"/>
              <w:right w:val="single" w:sz="8" w:space="0" w:color="auto"/>
            </w:tcBorders>
            <w:shd w:val="clear" w:color="000000" w:fill="FFFFFF"/>
            <w:noWrap/>
            <w:vAlign w:val="center"/>
            <w:hideMark/>
          </w:tcPr>
          <w:p w:rsidR="001F0CF8" w:rsidRPr="00892F34" w:rsidRDefault="001F0CF8" w:rsidP="008D73EF">
            <w:pPr>
              <w:jc w:val="center"/>
              <w:rPr>
                <w:b/>
                <w:bCs/>
                <w:color w:val="000000"/>
                <w:sz w:val="24"/>
              </w:rPr>
            </w:pPr>
            <w:r w:rsidRPr="00892F34">
              <w:rPr>
                <w:b/>
                <w:bCs/>
                <w:color w:val="000000"/>
                <w:sz w:val="24"/>
              </w:rPr>
              <w:t>га</w:t>
            </w:r>
          </w:p>
        </w:tc>
        <w:tc>
          <w:tcPr>
            <w:tcW w:w="1276" w:type="dxa"/>
            <w:tcBorders>
              <w:top w:val="nil"/>
              <w:left w:val="nil"/>
              <w:bottom w:val="single" w:sz="8" w:space="0" w:color="auto"/>
              <w:right w:val="single" w:sz="8" w:space="0" w:color="auto"/>
            </w:tcBorders>
            <w:shd w:val="clear" w:color="000000" w:fill="FFFFFF"/>
            <w:noWrap/>
            <w:vAlign w:val="center"/>
            <w:hideMark/>
          </w:tcPr>
          <w:p w:rsidR="001F0CF8" w:rsidRPr="00892F34" w:rsidRDefault="001F0CF8" w:rsidP="008D73EF">
            <w:pPr>
              <w:jc w:val="center"/>
              <w:rPr>
                <w:b/>
                <w:bCs/>
                <w:color w:val="000000"/>
                <w:sz w:val="24"/>
              </w:rPr>
            </w:pPr>
            <w:r w:rsidRPr="00892F34">
              <w:rPr>
                <w:b/>
                <w:bCs/>
                <w:color w:val="000000"/>
                <w:sz w:val="24"/>
              </w:rPr>
              <w:t>%</w:t>
            </w:r>
          </w:p>
        </w:tc>
      </w:tr>
      <w:tr w:rsidR="001F0CF8" w:rsidRPr="00310655" w:rsidTr="008D73EF">
        <w:trPr>
          <w:trHeight w:val="585"/>
          <w:jc w:val="center"/>
        </w:trPr>
        <w:tc>
          <w:tcPr>
            <w:tcW w:w="3756" w:type="dxa"/>
            <w:tcBorders>
              <w:top w:val="nil"/>
              <w:left w:val="single" w:sz="4" w:space="0" w:color="auto"/>
              <w:bottom w:val="single" w:sz="8" w:space="0" w:color="auto"/>
              <w:right w:val="single" w:sz="8" w:space="0" w:color="auto"/>
            </w:tcBorders>
            <w:shd w:val="clear" w:color="auto" w:fill="auto"/>
            <w:vAlign w:val="center"/>
            <w:hideMark/>
          </w:tcPr>
          <w:p w:rsidR="001F0CF8" w:rsidRPr="00310655" w:rsidRDefault="001F0CF8" w:rsidP="008D73EF">
            <w:pPr>
              <w:jc w:val="center"/>
              <w:rPr>
                <w:b/>
                <w:bCs/>
                <w:color w:val="000000"/>
                <w:sz w:val="24"/>
                <w:lang w:val="ru-RU"/>
              </w:rPr>
            </w:pPr>
            <w:r w:rsidRPr="00310655">
              <w:rPr>
                <w:b/>
                <w:bCs/>
                <w:color w:val="000000"/>
                <w:sz w:val="24"/>
                <w:lang w:val="ru-RU"/>
              </w:rPr>
              <w:t>Функциональные зоны городского округа, в т.ч.:</w:t>
            </w:r>
          </w:p>
        </w:tc>
        <w:tc>
          <w:tcPr>
            <w:tcW w:w="2228" w:type="dxa"/>
            <w:tcBorders>
              <w:top w:val="nil"/>
              <w:left w:val="nil"/>
              <w:bottom w:val="single" w:sz="8" w:space="0" w:color="auto"/>
              <w:right w:val="single" w:sz="8" w:space="0" w:color="auto"/>
            </w:tcBorders>
            <w:shd w:val="clear" w:color="000000" w:fill="FFFFFF"/>
            <w:noWrap/>
            <w:vAlign w:val="center"/>
            <w:hideMark/>
          </w:tcPr>
          <w:p w:rsidR="001F0CF8" w:rsidRPr="00923EA8" w:rsidRDefault="001F0CF8" w:rsidP="008D73EF">
            <w:pPr>
              <w:jc w:val="center"/>
              <w:rPr>
                <w:b/>
                <w:bCs/>
                <w:color w:val="000000"/>
                <w:sz w:val="24"/>
                <w:lang w:val="ru-RU"/>
              </w:rPr>
            </w:pPr>
            <w:r w:rsidRPr="00923EA8">
              <w:rPr>
                <w:b/>
                <w:bCs/>
                <w:color w:val="000000"/>
                <w:sz w:val="24"/>
                <w:lang w:val="ru-RU"/>
              </w:rPr>
              <w:t>889</w:t>
            </w:r>
          </w:p>
        </w:tc>
        <w:tc>
          <w:tcPr>
            <w:tcW w:w="1368" w:type="dxa"/>
            <w:tcBorders>
              <w:top w:val="nil"/>
              <w:left w:val="nil"/>
              <w:bottom w:val="single" w:sz="8" w:space="0" w:color="auto"/>
              <w:right w:val="single" w:sz="8" w:space="0" w:color="auto"/>
            </w:tcBorders>
            <w:shd w:val="clear" w:color="000000" w:fill="FFFFFF"/>
            <w:noWrap/>
            <w:vAlign w:val="center"/>
            <w:hideMark/>
          </w:tcPr>
          <w:p w:rsidR="001F0CF8" w:rsidRPr="00923EA8" w:rsidRDefault="001F0CF8" w:rsidP="008D73EF">
            <w:pPr>
              <w:jc w:val="center"/>
              <w:rPr>
                <w:b/>
                <w:bCs/>
                <w:color w:val="000000"/>
                <w:sz w:val="24"/>
                <w:lang w:val="ru-RU"/>
              </w:rPr>
            </w:pPr>
            <w:r w:rsidRPr="00923EA8">
              <w:rPr>
                <w:b/>
                <w:bCs/>
                <w:color w:val="000000"/>
                <w:sz w:val="24"/>
                <w:lang w:val="ru-RU"/>
              </w:rPr>
              <w:t>889</w:t>
            </w:r>
          </w:p>
        </w:tc>
        <w:tc>
          <w:tcPr>
            <w:tcW w:w="1276" w:type="dxa"/>
            <w:tcBorders>
              <w:top w:val="nil"/>
              <w:left w:val="nil"/>
              <w:bottom w:val="single" w:sz="8" w:space="0" w:color="auto"/>
              <w:right w:val="single" w:sz="8" w:space="0" w:color="auto"/>
            </w:tcBorders>
            <w:shd w:val="clear" w:color="000000" w:fill="FFFFFF"/>
            <w:noWrap/>
            <w:vAlign w:val="center"/>
            <w:hideMark/>
          </w:tcPr>
          <w:p w:rsidR="001F0CF8" w:rsidRPr="00923EA8" w:rsidRDefault="001F0CF8" w:rsidP="008D73EF">
            <w:pPr>
              <w:jc w:val="center"/>
              <w:rPr>
                <w:b/>
                <w:bCs/>
                <w:color w:val="000000"/>
                <w:sz w:val="24"/>
                <w:lang w:val="ru-RU"/>
              </w:rPr>
            </w:pPr>
            <w:r w:rsidRPr="00923EA8">
              <w:rPr>
                <w:b/>
                <w:bCs/>
                <w:color w:val="000000"/>
                <w:sz w:val="24"/>
                <w:lang w:val="ru-RU"/>
              </w:rPr>
              <w:t>100</w:t>
            </w:r>
          </w:p>
        </w:tc>
      </w:tr>
      <w:tr w:rsidR="001F0CF8" w:rsidRPr="00967A70" w:rsidTr="008D73EF">
        <w:trPr>
          <w:trHeight w:val="615"/>
          <w:jc w:val="center"/>
        </w:trPr>
        <w:tc>
          <w:tcPr>
            <w:tcW w:w="3756" w:type="dxa"/>
            <w:tcBorders>
              <w:top w:val="nil"/>
              <w:left w:val="single" w:sz="4" w:space="0" w:color="auto"/>
              <w:bottom w:val="single" w:sz="8" w:space="0" w:color="auto"/>
              <w:right w:val="single" w:sz="8" w:space="0" w:color="auto"/>
            </w:tcBorders>
            <w:shd w:val="clear" w:color="000000" w:fill="FFFFFF"/>
            <w:vAlign w:val="center"/>
            <w:hideMark/>
          </w:tcPr>
          <w:p w:rsidR="001F0CF8" w:rsidRPr="00B6665D" w:rsidRDefault="001F0CF8" w:rsidP="008D73EF">
            <w:pPr>
              <w:ind w:firstLine="10"/>
              <w:jc w:val="center"/>
              <w:rPr>
                <w:sz w:val="24"/>
                <w:lang w:val="ru-RU"/>
              </w:rPr>
            </w:pPr>
            <w:r w:rsidRPr="00B6665D">
              <w:rPr>
                <w:sz w:val="24"/>
                <w:lang w:val="ru-RU"/>
              </w:rPr>
              <w:t xml:space="preserve">Зона </w:t>
            </w:r>
            <w:r>
              <w:rPr>
                <w:sz w:val="24"/>
                <w:lang w:val="ru-RU"/>
              </w:rPr>
              <w:t>застройки малоэтажными жилыми домами (до 4 этажей, включая мансардный)</w:t>
            </w:r>
          </w:p>
        </w:tc>
        <w:tc>
          <w:tcPr>
            <w:tcW w:w="2228" w:type="dxa"/>
            <w:tcBorders>
              <w:top w:val="nil"/>
              <w:left w:val="nil"/>
              <w:bottom w:val="single" w:sz="8" w:space="0" w:color="auto"/>
              <w:right w:val="single" w:sz="8" w:space="0" w:color="auto"/>
            </w:tcBorders>
            <w:shd w:val="clear" w:color="000000" w:fill="FFFFFF"/>
            <w:vAlign w:val="center"/>
            <w:hideMark/>
          </w:tcPr>
          <w:p w:rsidR="001F0CF8" w:rsidRPr="00743BD5" w:rsidRDefault="001F0CF8" w:rsidP="008D73EF">
            <w:pPr>
              <w:jc w:val="center"/>
              <w:rPr>
                <w:color w:val="000000"/>
                <w:sz w:val="24"/>
              </w:rPr>
            </w:pPr>
            <w:r w:rsidRPr="00743BD5">
              <w:rPr>
                <w:color w:val="000000"/>
                <w:sz w:val="24"/>
              </w:rPr>
              <w:t>1,7</w:t>
            </w:r>
          </w:p>
        </w:tc>
        <w:tc>
          <w:tcPr>
            <w:tcW w:w="1368"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0</w:t>
            </w:r>
          </w:p>
        </w:tc>
        <w:tc>
          <w:tcPr>
            <w:tcW w:w="1276"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0,0</w:t>
            </w:r>
          </w:p>
        </w:tc>
      </w:tr>
      <w:tr w:rsidR="001F0CF8" w:rsidRPr="00310655" w:rsidTr="008D73EF">
        <w:trPr>
          <w:trHeight w:val="615"/>
          <w:jc w:val="center"/>
        </w:trPr>
        <w:tc>
          <w:tcPr>
            <w:tcW w:w="3756" w:type="dxa"/>
            <w:tcBorders>
              <w:top w:val="nil"/>
              <w:left w:val="single" w:sz="4" w:space="0" w:color="auto"/>
              <w:bottom w:val="single" w:sz="8" w:space="0" w:color="auto"/>
              <w:right w:val="single" w:sz="8" w:space="0" w:color="auto"/>
            </w:tcBorders>
            <w:shd w:val="clear" w:color="000000" w:fill="FFFFFF"/>
            <w:vAlign w:val="center"/>
            <w:hideMark/>
          </w:tcPr>
          <w:p w:rsidR="001F0CF8" w:rsidRPr="00B6665D" w:rsidRDefault="001F0CF8" w:rsidP="008D73EF">
            <w:pPr>
              <w:ind w:firstLine="10"/>
              <w:jc w:val="center"/>
              <w:rPr>
                <w:sz w:val="24"/>
                <w:lang w:val="ru-RU"/>
              </w:rPr>
            </w:pPr>
            <w:r w:rsidRPr="00B6665D">
              <w:rPr>
                <w:sz w:val="24"/>
                <w:lang w:val="ru-RU"/>
              </w:rPr>
              <w:t xml:space="preserve">Зона </w:t>
            </w:r>
            <w:r>
              <w:rPr>
                <w:sz w:val="24"/>
                <w:lang w:val="ru-RU"/>
              </w:rPr>
              <w:t>застройки среднеэтажными жилыми домами (от 5 до 8 этажей, включая мансардный)</w:t>
            </w:r>
          </w:p>
        </w:tc>
        <w:tc>
          <w:tcPr>
            <w:tcW w:w="2228" w:type="dxa"/>
            <w:tcBorders>
              <w:top w:val="nil"/>
              <w:left w:val="nil"/>
              <w:bottom w:val="single" w:sz="8" w:space="0" w:color="auto"/>
              <w:right w:val="single" w:sz="8" w:space="0" w:color="auto"/>
            </w:tcBorders>
            <w:shd w:val="clear" w:color="000000" w:fill="FFFFFF"/>
            <w:vAlign w:val="center"/>
            <w:hideMark/>
          </w:tcPr>
          <w:p w:rsidR="001F0CF8" w:rsidRPr="00743BD5" w:rsidRDefault="001F0CF8" w:rsidP="008D73EF">
            <w:pPr>
              <w:jc w:val="center"/>
              <w:rPr>
                <w:color w:val="000000"/>
                <w:sz w:val="24"/>
              </w:rPr>
            </w:pPr>
            <w:r w:rsidRPr="00743BD5">
              <w:rPr>
                <w:color w:val="000000"/>
                <w:sz w:val="24"/>
              </w:rPr>
              <w:t>56,3</w:t>
            </w:r>
          </w:p>
        </w:tc>
        <w:tc>
          <w:tcPr>
            <w:tcW w:w="1368"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46,3</w:t>
            </w:r>
          </w:p>
        </w:tc>
        <w:tc>
          <w:tcPr>
            <w:tcW w:w="1276"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5,2</w:t>
            </w:r>
          </w:p>
        </w:tc>
      </w:tr>
      <w:tr w:rsidR="001F0CF8" w:rsidRPr="00742624" w:rsidTr="008D73EF">
        <w:trPr>
          <w:trHeight w:val="615"/>
          <w:jc w:val="center"/>
        </w:trPr>
        <w:tc>
          <w:tcPr>
            <w:tcW w:w="3756" w:type="dxa"/>
            <w:tcBorders>
              <w:top w:val="nil"/>
              <w:left w:val="single" w:sz="4" w:space="0" w:color="auto"/>
              <w:bottom w:val="single" w:sz="8" w:space="0" w:color="auto"/>
              <w:right w:val="single" w:sz="8" w:space="0" w:color="auto"/>
            </w:tcBorders>
            <w:shd w:val="clear" w:color="000000" w:fill="FFFFFF"/>
            <w:vAlign w:val="center"/>
            <w:hideMark/>
          </w:tcPr>
          <w:p w:rsidR="001F0CF8" w:rsidRPr="00B6665D" w:rsidRDefault="001F0CF8" w:rsidP="008D73EF">
            <w:pPr>
              <w:ind w:firstLine="10"/>
              <w:jc w:val="center"/>
              <w:rPr>
                <w:sz w:val="24"/>
                <w:lang w:val="ru-RU"/>
              </w:rPr>
            </w:pPr>
            <w:r w:rsidRPr="00B6665D">
              <w:rPr>
                <w:sz w:val="24"/>
                <w:lang w:val="ru-RU"/>
              </w:rPr>
              <w:t xml:space="preserve">Зона </w:t>
            </w:r>
            <w:r>
              <w:rPr>
                <w:sz w:val="24"/>
                <w:lang w:val="ru-RU"/>
              </w:rPr>
              <w:t>застройки многоэтажными жилыми домами (от 9 этажей и более)</w:t>
            </w:r>
          </w:p>
        </w:tc>
        <w:tc>
          <w:tcPr>
            <w:tcW w:w="2228" w:type="dxa"/>
            <w:tcBorders>
              <w:top w:val="nil"/>
              <w:left w:val="nil"/>
              <w:bottom w:val="single" w:sz="8" w:space="0" w:color="auto"/>
              <w:right w:val="single" w:sz="8" w:space="0" w:color="auto"/>
            </w:tcBorders>
            <w:shd w:val="clear" w:color="000000" w:fill="FFFFFF"/>
            <w:vAlign w:val="center"/>
            <w:hideMark/>
          </w:tcPr>
          <w:p w:rsidR="001F0CF8" w:rsidRPr="00743BD5" w:rsidRDefault="001F0CF8" w:rsidP="008D73EF">
            <w:pPr>
              <w:jc w:val="center"/>
              <w:rPr>
                <w:color w:val="000000"/>
                <w:sz w:val="24"/>
              </w:rPr>
            </w:pPr>
            <w:r w:rsidRPr="00743BD5">
              <w:rPr>
                <w:color w:val="000000"/>
                <w:sz w:val="24"/>
              </w:rPr>
              <w:t>217,7</w:t>
            </w:r>
          </w:p>
        </w:tc>
        <w:tc>
          <w:tcPr>
            <w:tcW w:w="1368"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236,4</w:t>
            </w:r>
          </w:p>
        </w:tc>
        <w:tc>
          <w:tcPr>
            <w:tcW w:w="1276"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26,6</w:t>
            </w:r>
          </w:p>
        </w:tc>
      </w:tr>
      <w:tr w:rsidR="001F0CF8" w:rsidRPr="00310655" w:rsidTr="008D73EF">
        <w:trPr>
          <w:trHeight w:val="615"/>
          <w:jc w:val="center"/>
        </w:trPr>
        <w:tc>
          <w:tcPr>
            <w:tcW w:w="3756" w:type="dxa"/>
            <w:tcBorders>
              <w:top w:val="nil"/>
              <w:left w:val="single" w:sz="4" w:space="0" w:color="auto"/>
              <w:bottom w:val="single" w:sz="8" w:space="0" w:color="auto"/>
              <w:right w:val="single" w:sz="8" w:space="0" w:color="auto"/>
            </w:tcBorders>
            <w:shd w:val="clear" w:color="000000" w:fill="FFFFFF"/>
            <w:vAlign w:val="center"/>
            <w:hideMark/>
          </w:tcPr>
          <w:p w:rsidR="001F0CF8" w:rsidRPr="00C8288B" w:rsidRDefault="001F0CF8" w:rsidP="008D73EF">
            <w:pPr>
              <w:ind w:firstLine="10"/>
              <w:jc w:val="center"/>
              <w:rPr>
                <w:sz w:val="24"/>
                <w:lang w:val="ru-RU"/>
              </w:rPr>
            </w:pPr>
            <w:r w:rsidRPr="00C8288B">
              <w:rPr>
                <w:sz w:val="24"/>
                <w:lang w:val="ru-RU"/>
              </w:rPr>
              <w:t>Зона застройки индивидуальными жилыми домами</w:t>
            </w:r>
          </w:p>
        </w:tc>
        <w:tc>
          <w:tcPr>
            <w:tcW w:w="2228" w:type="dxa"/>
            <w:tcBorders>
              <w:top w:val="nil"/>
              <w:left w:val="nil"/>
              <w:bottom w:val="single" w:sz="8" w:space="0" w:color="auto"/>
              <w:right w:val="single" w:sz="8" w:space="0" w:color="auto"/>
            </w:tcBorders>
            <w:shd w:val="clear" w:color="000000" w:fill="FFFFFF"/>
            <w:vAlign w:val="center"/>
            <w:hideMark/>
          </w:tcPr>
          <w:p w:rsidR="001F0CF8" w:rsidRPr="00743BD5" w:rsidRDefault="001F0CF8" w:rsidP="008D73EF">
            <w:pPr>
              <w:jc w:val="center"/>
              <w:rPr>
                <w:color w:val="000000"/>
                <w:sz w:val="24"/>
              </w:rPr>
            </w:pPr>
            <w:r w:rsidRPr="00743BD5">
              <w:rPr>
                <w:color w:val="000000"/>
                <w:sz w:val="24"/>
              </w:rPr>
              <w:t>0,3</w:t>
            </w:r>
          </w:p>
        </w:tc>
        <w:tc>
          <w:tcPr>
            <w:tcW w:w="1368"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0,3</w:t>
            </w:r>
          </w:p>
        </w:tc>
        <w:tc>
          <w:tcPr>
            <w:tcW w:w="1276"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lang w:val="ru-RU"/>
              </w:rPr>
            </w:pPr>
            <w:r w:rsidRPr="00833DE7">
              <w:rPr>
                <w:color w:val="000000"/>
                <w:sz w:val="24"/>
              </w:rPr>
              <w:t>0,</w:t>
            </w:r>
            <w:r>
              <w:rPr>
                <w:color w:val="000000"/>
                <w:sz w:val="24"/>
                <w:lang w:val="ru-RU"/>
              </w:rPr>
              <w:t>1</w:t>
            </w:r>
          </w:p>
        </w:tc>
      </w:tr>
      <w:tr w:rsidR="001F0CF8" w:rsidRPr="003A4CEE" w:rsidTr="008D73EF">
        <w:trPr>
          <w:trHeight w:val="615"/>
          <w:jc w:val="center"/>
        </w:trPr>
        <w:tc>
          <w:tcPr>
            <w:tcW w:w="3756" w:type="dxa"/>
            <w:tcBorders>
              <w:top w:val="nil"/>
              <w:left w:val="single" w:sz="4" w:space="0" w:color="auto"/>
              <w:bottom w:val="single" w:sz="8" w:space="0" w:color="auto"/>
              <w:right w:val="single" w:sz="8" w:space="0" w:color="auto"/>
            </w:tcBorders>
            <w:shd w:val="clear" w:color="000000" w:fill="FFFFFF"/>
            <w:vAlign w:val="center"/>
            <w:hideMark/>
          </w:tcPr>
          <w:p w:rsidR="001F0CF8" w:rsidRPr="00C8288B" w:rsidRDefault="001F0CF8" w:rsidP="008D73EF">
            <w:pPr>
              <w:ind w:firstLine="10"/>
              <w:jc w:val="center"/>
              <w:rPr>
                <w:sz w:val="24"/>
                <w:lang w:val="ru-RU"/>
              </w:rPr>
            </w:pPr>
            <w:r>
              <w:rPr>
                <w:sz w:val="24"/>
                <w:lang w:val="ru-RU"/>
              </w:rPr>
              <w:t>Зона смешанной и общественно-деловой застройки</w:t>
            </w:r>
          </w:p>
        </w:tc>
        <w:tc>
          <w:tcPr>
            <w:tcW w:w="2228" w:type="dxa"/>
            <w:tcBorders>
              <w:top w:val="nil"/>
              <w:left w:val="nil"/>
              <w:bottom w:val="single" w:sz="8" w:space="0" w:color="auto"/>
              <w:right w:val="single" w:sz="8" w:space="0" w:color="auto"/>
            </w:tcBorders>
            <w:shd w:val="clear" w:color="000000" w:fill="FFFFFF"/>
            <w:vAlign w:val="bottom"/>
            <w:hideMark/>
          </w:tcPr>
          <w:p w:rsidR="001F0CF8" w:rsidRPr="00743BD5" w:rsidRDefault="001F0CF8" w:rsidP="008D73EF">
            <w:pPr>
              <w:jc w:val="center"/>
              <w:rPr>
                <w:color w:val="000000"/>
                <w:sz w:val="24"/>
              </w:rPr>
            </w:pPr>
            <w:r w:rsidRPr="00743BD5">
              <w:rPr>
                <w:color w:val="000000"/>
                <w:sz w:val="24"/>
              </w:rPr>
              <w:t>0</w:t>
            </w:r>
          </w:p>
        </w:tc>
        <w:tc>
          <w:tcPr>
            <w:tcW w:w="1368" w:type="dxa"/>
            <w:tcBorders>
              <w:top w:val="nil"/>
              <w:left w:val="nil"/>
              <w:bottom w:val="single" w:sz="8" w:space="0" w:color="auto"/>
              <w:right w:val="single" w:sz="8" w:space="0" w:color="auto"/>
            </w:tcBorders>
            <w:shd w:val="clear" w:color="000000" w:fill="FFFFFF"/>
            <w:noWrap/>
            <w:vAlign w:val="bottom"/>
            <w:hideMark/>
          </w:tcPr>
          <w:p w:rsidR="001F0CF8" w:rsidRPr="00833DE7" w:rsidRDefault="001F0CF8" w:rsidP="008D73EF">
            <w:pPr>
              <w:jc w:val="center"/>
              <w:rPr>
                <w:color w:val="000000"/>
                <w:sz w:val="24"/>
              </w:rPr>
            </w:pPr>
            <w:r w:rsidRPr="00833DE7">
              <w:rPr>
                <w:color w:val="000000"/>
                <w:sz w:val="24"/>
              </w:rPr>
              <w:t>27,8</w:t>
            </w:r>
          </w:p>
        </w:tc>
        <w:tc>
          <w:tcPr>
            <w:tcW w:w="1276"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3,1</w:t>
            </w:r>
          </w:p>
        </w:tc>
      </w:tr>
      <w:tr w:rsidR="001F0CF8" w:rsidRPr="00310655" w:rsidTr="008D73EF">
        <w:trPr>
          <w:trHeight w:val="615"/>
          <w:jc w:val="center"/>
        </w:trPr>
        <w:tc>
          <w:tcPr>
            <w:tcW w:w="3756" w:type="dxa"/>
            <w:tcBorders>
              <w:top w:val="nil"/>
              <w:left w:val="single" w:sz="4" w:space="0" w:color="auto"/>
              <w:bottom w:val="single" w:sz="8" w:space="0" w:color="auto"/>
              <w:right w:val="single" w:sz="8" w:space="0" w:color="auto"/>
            </w:tcBorders>
            <w:shd w:val="clear" w:color="auto" w:fill="auto"/>
            <w:vAlign w:val="center"/>
            <w:hideMark/>
          </w:tcPr>
          <w:p w:rsidR="001F0CF8" w:rsidRPr="00C8288B" w:rsidRDefault="001F0CF8" w:rsidP="008D73EF">
            <w:pPr>
              <w:ind w:firstLine="10"/>
              <w:jc w:val="center"/>
              <w:rPr>
                <w:sz w:val="24"/>
              </w:rPr>
            </w:pPr>
            <w:r w:rsidRPr="00C8288B">
              <w:rPr>
                <w:sz w:val="24"/>
              </w:rPr>
              <w:t>Многофункциональная общественно-деловая зона</w:t>
            </w:r>
          </w:p>
        </w:tc>
        <w:tc>
          <w:tcPr>
            <w:tcW w:w="2228" w:type="dxa"/>
            <w:tcBorders>
              <w:top w:val="nil"/>
              <w:left w:val="nil"/>
              <w:bottom w:val="single" w:sz="8" w:space="0" w:color="auto"/>
              <w:right w:val="single" w:sz="8" w:space="0" w:color="auto"/>
            </w:tcBorders>
            <w:shd w:val="clear" w:color="auto" w:fill="auto"/>
            <w:vAlign w:val="center"/>
            <w:hideMark/>
          </w:tcPr>
          <w:p w:rsidR="001F0CF8" w:rsidRPr="00743BD5" w:rsidRDefault="001F0CF8" w:rsidP="008D73EF">
            <w:pPr>
              <w:jc w:val="center"/>
              <w:rPr>
                <w:color w:val="000000"/>
                <w:sz w:val="24"/>
              </w:rPr>
            </w:pPr>
            <w:r w:rsidRPr="00743BD5">
              <w:rPr>
                <w:color w:val="000000"/>
                <w:sz w:val="24"/>
              </w:rPr>
              <w:t>58,7</w:t>
            </w:r>
          </w:p>
        </w:tc>
        <w:tc>
          <w:tcPr>
            <w:tcW w:w="1368"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60,1</w:t>
            </w:r>
          </w:p>
        </w:tc>
        <w:tc>
          <w:tcPr>
            <w:tcW w:w="1276"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6,8</w:t>
            </w:r>
          </w:p>
        </w:tc>
      </w:tr>
      <w:tr w:rsidR="001F0CF8" w:rsidRPr="00310655" w:rsidTr="008D73EF">
        <w:trPr>
          <w:trHeight w:val="315"/>
          <w:jc w:val="center"/>
        </w:trPr>
        <w:tc>
          <w:tcPr>
            <w:tcW w:w="3756" w:type="dxa"/>
            <w:tcBorders>
              <w:top w:val="nil"/>
              <w:left w:val="single" w:sz="4" w:space="0" w:color="auto"/>
              <w:bottom w:val="single" w:sz="8" w:space="0" w:color="auto"/>
              <w:right w:val="single" w:sz="8" w:space="0" w:color="auto"/>
            </w:tcBorders>
            <w:shd w:val="clear" w:color="auto" w:fill="auto"/>
            <w:vAlign w:val="center"/>
            <w:hideMark/>
          </w:tcPr>
          <w:p w:rsidR="001F0CF8" w:rsidRPr="00C8288B" w:rsidRDefault="001F0CF8" w:rsidP="008D73EF">
            <w:pPr>
              <w:ind w:firstLine="10"/>
              <w:jc w:val="center"/>
              <w:rPr>
                <w:sz w:val="24"/>
                <w:lang w:val="ru-RU"/>
              </w:rPr>
            </w:pPr>
            <w:r w:rsidRPr="00C8288B">
              <w:rPr>
                <w:sz w:val="24"/>
                <w:lang w:val="ru-RU"/>
              </w:rPr>
              <w:t>Зона специализированной общественной застройки</w:t>
            </w:r>
          </w:p>
        </w:tc>
        <w:tc>
          <w:tcPr>
            <w:tcW w:w="2228" w:type="dxa"/>
            <w:tcBorders>
              <w:top w:val="nil"/>
              <w:left w:val="nil"/>
              <w:bottom w:val="single" w:sz="8" w:space="0" w:color="auto"/>
              <w:right w:val="single" w:sz="8" w:space="0" w:color="auto"/>
            </w:tcBorders>
            <w:shd w:val="clear" w:color="auto" w:fill="auto"/>
            <w:vAlign w:val="center"/>
            <w:hideMark/>
          </w:tcPr>
          <w:p w:rsidR="001F0CF8" w:rsidRPr="00743BD5" w:rsidRDefault="001F0CF8" w:rsidP="008D73EF">
            <w:pPr>
              <w:jc w:val="center"/>
              <w:rPr>
                <w:color w:val="000000"/>
                <w:sz w:val="24"/>
              </w:rPr>
            </w:pPr>
            <w:r w:rsidRPr="00743BD5">
              <w:rPr>
                <w:color w:val="000000"/>
                <w:sz w:val="24"/>
              </w:rPr>
              <w:t>65,9</w:t>
            </w:r>
          </w:p>
        </w:tc>
        <w:tc>
          <w:tcPr>
            <w:tcW w:w="1368"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67</w:t>
            </w:r>
          </w:p>
        </w:tc>
        <w:tc>
          <w:tcPr>
            <w:tcW w:w="1276"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7,5</w:t>
            </w:r>
          </w:p>
        </w:tc>
      </w:tr>
      <w:tr w:rsidR="001F0CF8" w:rsidRPr="00310655" w:rsidTr="008D73EF">
        <w:trPr>
          <w:trHeight w:val="615"/>
          <w:jc w:val="center"/>
        </w:trPr>
        <w:tc>
          <w:tcPr>
            <w:tcW w:w="3756" w:type="dxa"/>
            <w:tcBorders>
              <w:top w:val="nil"/>
              <w:left w:val="single" w:sz="4" w:space="0" w:color="auto"/>
              <w:bottom w:val="single" w:sz="8" w:space="0" w:color="auto"/>
              <w:right w:val="single" w:sz="8" w:space="0" w:color="auto"/>
            </w:tcBorders>
            <w:shd w:val="clear" w:color="auto" w:fill="auto"/>
            <w:vAlign w:val="center"/>
            <w:hideMark/>
          </w:tcPr>
          <w:p w:rsidR="001F0CF8" w:rsidRPr="00310655" w:rsidRDefault="001F0CF8" w:rsidP="008D73EF">
            <w:pPr>
              <w:jc w:val="center"/>
              <w:rPr>
                <w:color w:val="000000"/>
                <w:sz w:val="24"/>
                <w:highlight w:val="yellow"/>
                <w:lang w:val="ru-RU"/>
              </w:rPr>
            </w:pPr>
            <w:r w:rsidRPr="00310655">
              <w:rPr>
                <w:color w:val="000000"/>
                <w:sz w:val="24"/>
                <w:lang w:val="ru-RU"/>
              </w:rPr>
              <w:t>Производственная зона</w:t>
            </w:r>
          </w:p>
        </w:tc>
        <w:tc>
          <w:tcPr>
            <w:tcW w:w="2228" w:type="dxa"/>
            <w:tcBorders>
              <w:top w:val="nil"/>
              <w:left w:val="nil"/>
              <w:bottom w:val="single" w:sz="8" w:space="0" w:color="auto"/>
              <w:right w:val="single" w:sz="8" w:space="0" w:color="auto"/>
            </w:tcBorders>
            <w:shd w:val="clear" w:color="000000" w:fill="FFFFFF"/>
            <w:noWrap/>
            <w:vAlign w:val="center"/>
            <w:hideMark/>
          </w:tcPr>
          <w:p w:rsidR="001F0CF8" w:rsidRPr="00743BD5" w:rsidRDefault="001F0CF8" w:rsidP="008D73EF">
            <w:pPr>
              <w:jc w:val="center"/>
              <w:rPr>
                <w:color w:val="000000"/>
                <w:sz w:val="24"/>
              </w:rPr>
            </w:pPr>
            <w:r w:rsidRPr="00743BD5">
              <w:rPr>
                <w:color w:val="000000"/>
                <w:sz w:val="24"/>
              </w:rPr>
              <w:t>154,3</w:t>
            </w:r>
          </w:p>
        </w:tc>
        <w:tc>
          <w:tcPr>
            <w:tcW w:w="1368"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133,9</w:t>
            </w:r>
          </w:p>
        </w:tc>
        <w:tc>
          <w:tcPr>
            <w:tcW w:w="1276"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15,1</w:t>
            </w:r>
          </w:p>
        </w:tc>
      </w:tr>
      <w:tr w:rsidR="001F0CF8" w:rsidRPr="00310655" w:rsidTr="008D73EF">
        <w:trPr>
          <w:trHeight w:val="315"/>
          <w:jc w:val="center"/>
        </w:trPr>
        <w:tc>
          <w:tcPr>
            <w:tcW w:w="3756" w:type="dxa"/>
            <w:tcBorders>
              <w:top w:val="nil"/>
              <w:left w:val="single" w:sz="4" w:space="0" w:color="auto"/>
              <w:bottom w:val="single" w:sz="8" w:space="0" w:color="auto"/>
              <w:right w:val="single" w:sz="8" w:space="0" w:color="auto"/>
            </w:tcBorders>
            <w:shd w:val="clear" w:color="auto" w:fill="auto"/>
            <w:vAlign w:val="center"/>
            <w:hideMark/>
          </w:tcPr>
          <w:p w:rsidR="001F0CF8" w:rsidRPr="00F239C8" w:rsidRDefault="001F0CF8" w:rsidP="008D73EF">
            <w:pPr>
              <w:ind w:firstLine="10"/>
              <w:jc w:val="center"/>
              <w:rPr>
                <w:sz w:val="24"/>
                <w:lang w:val="ru-RU"/>
              </w:rPr>
            </w:pPr>
            <w:r>
              <w:rPr>
                <w:sz w:val="24"/>
                <w:lang w:val="ru-RU"/>
              </w:rPr>
              <w:t>Коммунально-складская зона</w:t>
            </w:r>
          </w:p>
        </w:tc>
        <w:tc>
          <w:tcPr>
            <w:tcW w:w="2228" w:type="dxa"/>
            <w:tcBorders>
              <w:top w:val="nil"/>
              <w:left w:val="nil"/>
              <w:bottom w:val="single" w:sz="8" w:space="0" w:color="auto"/>
              <w:right w:val="single" w:sz="8" w:space="0" w:color="auto"/>
            </w:tcBorders>
            <w:shd w:val="clear" w:color="000000" w:fill="FFFFFF"/>
            <w:noWrap/>
            <w:vAlign w:val="center"/>
            <w:hideMark/>
          </w:tcPr>
          <w:p w:rsidR="001F0CF8" w:rsidRPr="00743BD5" w:rsidRDefault="001F0CF8" w:rsidP="008D73EF">
            <w:pPr>
              <w:jc w:val="center"/>
              <w:rPr>
                <w:color w:val="000000"/>
                <w:sz w:val="24"/>
              </w:rPr>
            </w:pPr>
            <w:r w:rsidRPr="00743BD5">
              <w:rPr>
                <w:color w:val="000000"/>
                <w:sz w:val="24"/>
              </w:rPr>
              <w:t>64,4</w:t>
            </w:r>
          </w:p>
        </w:tc>
        <w:tc>
          <w:tcPr>
            <w:tcW w:w="1368" w:type="dxa"/>
            <w:tcBorders>
              <w:top w:val="nil"/>
              <w:left w:val="nil"/>
              <w:bottom w:val="single" w:sz="8" w:space="0" w:color="auto"/>
              <w:right w:val="single" w:sz="8" w:space="0" w:color="auto"/>
            </w:tcBorders>
            <w:shd w:val="clear" w:color="auto" w:fill="auto"/>
            <w:noWrap/>
            <w:vAlign w:val="center"/>
            <w:hideMark/>
          </w:tcPr>
          <w:p w:rsidR="001F0CF8" w:rsidRPr="00833DE7" w:rsidRDefault="001F0CF8" w:rsidP="008D73EF">
            <w:pPr>
              <w:jc w:val="center"/>
              <w:rPr>
                <w:color w:val="000000"/>
                <w:sz w:val="24"/>
              </w:rPr>
            </w:pPr>
            <w:r w:rsidRPr="00833DE7">
              <w:rPr>
                <w:color w:val="000000"/>
                <w:sz w:val="24"/>
              </w:rPr>
              <w:t>18,2</w:t>
            </w:r>
          </w:p>
        </w:tc>
        <w:tc>
          <w:tcPr>
            <w:tcW w:w="1276"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2,0</w:t>
            </w:r>
          </w:p>
        </w:tc>
      </w:tr>
      <w:tr w:rsidR="001F0CF8" w:rsidRPr="00310655" w:rsidTr="008D73EF">
        <w:trPr>
          <w:trHeight w:val="315"/>
          <w:jc w:val="center"/>
        </w:trPr>
        <w:tc>
          <w:tcPr>
            <w:tcW w:w="3756" w:type="dxa"/>
            <w:tcBorders>
              <w:top w:val="nil"/>
              <w:left w:val="single" w:sz="4" w:space="0" w:color="auto"/>
              <w:bottom w:val="single" w:sz="8" w:space="0" w:color="auto"/>
              <w:right w:val="single" w:sz="8" w:space="0" w:color="auto"/>
            </w:tcBorders>
            <w:shd w:val="clear" w:color="auto" w:fill="auto"/>
            <w:vAlign w:val="center"/>
            <w:hideMark/>
          </w:tcPr>
          <w:p w:rsidR="001F0CF8" w:rsidRDefault="001F0CF8" w:rsidP="008D73EF">
            <w:pPr>
              <w:ind w:firstLine="10"/>
              <w:jc w:val="center"/>
              <w:rPr>
                <w:sz w:val="24"/>
                <w:lang w:val="ru-RU"/>
              </w:rPr>
            </w:pPr>
            <w:r>
              <w:rPr>
                <w:sz w:val="24"/>
                <w:lang w:val="ru-RU"/>
              </w:rPr>
              <w:t>Зона инженерной инфрастуктуры</w:t>
            </w:r>
          </w:p>
        </w:tc>
        <w:tc>
          <w:tcPr>
            <w:tcW w:w="2228" w:type="dxa"/>
            <w:tcBorders>
              <w:top w:val="nil"/>
              <w:left w:val="nil"/>
              <w:bottom w:val="single" w:sz="8" w:space="0" w:color="auto"/>
              <w:right w:val="single" w:sz="8" w:space="0" w:color="auto"/>
            </w:tcBorders>
            <w:shd w:val="clear" w:color="000000" w:fill="FFFFFF"/>
            <w:noWrap/>
            <w:vAlign w:val="center"/>
            <w:hideMark/>
          </w:tcPr>
          <w:p w:rsidR="001F0CF8" w:rsidRPr="00743BD5" w:rsidRDefault="001F0CF8" w:rsidP="008D73EF">
            <w:pPr>
              <w:jc w:val="center"/>
              <w:rPr>
                <w:color w:val="000000"/>
                <w:sz w:val="24"/>
              </w:rPr>
            </w:pPr>
            <w:r w:rsidRPr="00743BD5">
              <w:rPr>
                <w:color w:val="000000"/>
                <w:sz w:val="24"/>
              </w:rPr>
              <w:t>24,3</w:t>
            </w:r>
          </w:p>
        </w:tc>
        <w:tc>
          <w:tcPr>
            <w:tcW w:w="1368" w:type="dxa"/>
            <w:tcBorders>
              <w:top w:val="nil"/>
              <w:left w:val="nil"/>
              <w:bottom w:val="single" w:sz="8" w:space="0" w:color="auto"/>
              <w:right w:val="single" w:sz="8" w:space="0" w:color="auto"/>
            </w:tcBorders>
            <w:shd w:val="clear" w:color="auto" w:fill="auto"/>
            <w:noWrap/>
            <w:vAlign w:val="center"/>
            <w:hideMark/>
          </w:tcPr>
          <w:p w:rsidR="001F0CF8" w:rsidRPr="00833DE7" w:rsidRDefault="001F0CF8" w:rsidP="008D73EF">
            <w:pPr>
              <w:jc w:val="center"/>
              <w:rPr>
                <w:color w:val="000000"/>
                <w:sz w:val="24"/>
              </w:rPr>
            </w:pPr>
            <w:r w:rsidRPr="00833DE7">
              <w:rPr>
                <w:color w:val="000000"/>
                <w:sz w:val="24"/>
              </w:rPr>
              <w:t>23,1</w:t>
            </w:r>
          </w:p>
        </w:tc>
        <w:tc>
          <w:tcPr>
            <w:tcW w:w="1276"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2,6</w:t>
            </w:r>
          </w:p>
        </w:tc>
      </w:tr>
      <w:tr w:rsidR="001F0CF8" w:rsidRPr="00310655" w:rsidTr="008D73EF">
        <w:trPr>
          <w:trHeight w:val="615"/>
          <w:jc w:val="center"/>
        </w:trPr>
        <w:tc>
          <w:tcPr>
            <w:tcW w:w="3756" w:type="dxa"/>
            <w:tcBorders>
              <w:top w:val="nil"/>
              <w:left w:val="single" w:sz="4" w:space="0" w:color="auto"/>
              <w:bottom w:val="single" w:sz="8" w:space="0" w:color="auto"/>
              <w:right w:val="single" w:sz="8" w:space="0" w:color="auto"/>
            </w:tcBorders>
            <w:shd w:val="clear" w:color="auto" w:fill="auto"/>
            <w:vAlign w:val="center"/>
            <w:hideMark/>
          </w:tcPr>
          <w:p w:rsidR="001F0CF8" w:rsidRPr="00C8288B" w:rsidRDefault="001F0CF8" w:rsidP="008D73EF">
            <w:pPr>
              <w:ind w:firstLine="10"/>
              <w:jc w:val="center"/>
              <w:rPr>
                <w:sz w:val="24"/>
                <w:lang w:val="ru-RU"/>
              </w:rPr>
            </w:pPr>
            <w:r w:rsidRPr="00C8288B">
              <w:rPr>
                <w:sz w:val="24"/>
                <w:lang w:val="ru-RU"/>
              </w:rPr>
              <w:t xml:space="preserve">Зона озелененных </w:t>
            </w:r>
            <w:r>
              <w:rPr>
                <w:sz w:val="24"/>
                <w:lang w:val="ru-RU"/>
              </w:rPr>
              <w:t>территорий общего пользования (лесопарки, парки, сады, скверы, бульвары, городские леса)</w:t>
            </w:r>
          </w:p>
        </w:tc>
        <w:tc>
          <w:tcPr>
            <w:tcW w:w="2228" w:type="dxa"/>
            <w:tcBorders>
              <w:top w:val="nil"/>
              <w:left w:val="nil"/>
              <w:bottom w:val="single" w:sz="8" w:space="0" w:color="auto"/>
              <w:right w:val="single" w:sz="8" w:space="0" w:color="auto"/>
            </w:tcBorders>
            <w:shd w:val="clear" w:color="000000" w:fill="FFFFFF"/>
            <w:noWrap/>
            <w:vAlign w:val="center"/>
            <w:hideMark/>
          </w:tcPr>
          <w:p w:rsidR="001F0CF8" w:rsidRPr="00743BD5" w:rsidRDefault="001F0CF8" w:rsidP="008D73EF">
            <w:pPr>
              <w:jc w:val="center"/>
              <w:rPr>
                <w:color w:val="000000"/>
                <w:sz w:val="24"/>
              </w:rPr>
            </w:pPr>
            <w:r w:rsidRPr="00743BD5">
              <w:rPr>
                <w:color w:val="000000"/>
                <w:sz w:val="24"/>
              </w:rPr>
              <w:t>25,3</w:t>
            </w:r>
          </w:p>
        </w:tc>
        <w:tc>
          <w:tcPr>
            <w:tcW w:w="1368" w:type="dxa"/>
            <w:tcBorders>
              <w:top w:val="nil"/>
              <w:left w:val="nil"/>
              <w:bottom w:val="single" w:sz="8" w:space="0" w:color="auto"/>
              <w:right w:val="single" w:sz="8" w:space="0" w:color="auto"/>
            </w:tcBorders>
            <w:shd w:val="clear" w:color="auto" w:fill="auto"/>
            <w:noWrap/>
            <w:vAlign w:val="center"/>
            <w:hideMark/>
          </w:tcPr>
          <w:p w:rsidR="001F0CF8" w:rsidRPr="00833DE7" w:rsidRDefault="001F0CF8" w:rsidP="008D73EF">
            <w:pPr>
              <w:jc w:val="center"/>
              <w:rPr>
                <w:color w:val="000000"/>
                <w:sz w:val="24"/>
              </w:rPr>
            </w:pPr>
            <w:r w:rsidRPr="00833DE7">
              <w:rPr>
                <w:color w:val="000000"/>
                <w:sz w:val="24"/>
              </w:rPr>
              <w:t>39,9</w:t>
            </w:r>
          </w:p>
        </w:tc>
        <w:tc>
          <w:tcPr>
            <w:tcW w:w="1276"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4,5</w:t>
            </w:r>
          </w:p>
        </w:tc>
      </w:tr>
      <w:tr w:rsidR="001F0CF8" w:rsidRPr="00310655" w:rsidTr="008D73EF">
        <w:trPr>
          <w:trHeight w:val="615"/>
          <w:jc w:val="center"/>
        </w:trPr>
        <w:tc>
          <w:tcPr>
            <w:tcW w:w="3756" w:type="dxa"/>
            <w:tcBorders>
              <w:top w:val="nil"/>
              <w:left w:val="single" w:sz="4" w:space="0" w:color="auto"/>
              <w:bottom w:val="single" w:sz="8" w:space="0" w:color="auto"/>
              <w:right w:val="single" w:sz="8" w:space="0" w:color="auto"/>
            </w:tcBorders>
            <w:shd w:val="clear" w:color="auto" w:fill="auto"/>
            <w:vAlign w:val="center"/>
            <w:hideMark/>
          </w:tcPr>
          <w:p w:rsidR="001F0CF8" w:rsidRPr="00C8288B" w:rsidRDefault="001F0CF8" w:rsidP="008D73EF">
            <w:pPr>
              <w:ind w:firstLine="10"/>
              <w:jc w:val="center"/>
              <w:rPr>
                <w:sz w:val="24"/>
                <w:lang w:val="ru-RU"/>
              </w:rPr>
            </w:pPr>
            <w:r>
              <w:rPr>
                <w:sz w:val="24"/>
                <w:lang w:val="ru-RU"/>
              </w:rPr>
              <w:t>Зоны рекреационного назначения</w:t>
            </w:r>
          </w:p>
        </w:tc>
        <w:tc>
          <w:tcPr>
            <w:tcW w:w="2228"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lang w:val="ru-RU"/>
              </w:rPr>
            </w:pPr>
            <w:r>
              <w:rPr>
                <w:color w:val="000000"/>
                <w:sz w:val="24"/>
                <w:lang w:val="ru-RU"/>
              </w:rPr>
              <w:t>0</w:t>
            </w:r>
          </w:p>
        </w:tc>
        <w:tc>
          <w:tcPr>
            <w:tcW w:w="1368" w:type="dxa"/>
            <w:tcBorders>
              <w:top w:val="nil"/>
              <w:left w:val="nil"/>
              <w:bottom w:val="single" w:sz="8" w:space="0" w:color="auto"/>
              <w:right w:val="single" w:sz="8" w:space="0" w:color="auto"/>
            </w:tcBorders>
            <w:shd w:val="clear" w:color="auto" w:fill="auto"/>
            <w:noWrap/>
            <w:vAlign w:val="center"/>
            <w:hideMark/>
          </w:tcPr>
          <w:p w:rsidR="001F0CF8" w:rsidRPr="00833DE7" w:rsidRDefault="001F0CF8" w:rsidP="008D73EF">
            <w:pPr>
              <w:jc w:val="center"/>
              <w:rPr>
                <w:color w:val="000000"/>
                <w:sz w:val="24"/>
              </w:rPr>
            </w:pPr>
            <w:r w:rsidRPr="00833DE7">
              <w:rPr>
                <w:color w:val="000000"/>
                <w:sz w:val="24"/>
              </w:rPr>
              <w:t>8,3</w:t>
            </w:r>
          </w:p>
        </w:tc>
        <w:tc>
          <w:tcPr>
            <w:tcW w:w="1276"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0,9</w:t>
            </w:r>
          </w:p>
        </w:tc>
      </w:tr>
      <w:tr w:rsidR="001F0CF8" w:rsidRPr="00833DE7" w:rsidTr="008D73EF">
        <w:trPr>
          <w:trHeight w:val="615"/>
          <w:jc w:val="center"/>
        </w:trPr>
        <w:tc>
          <w:tcPr>
            <w:tcW w:w="3756" w:type="dxa"/>
            <w:tcBorders>
              <w:top w:val="nil"/>
              <w:left w:val="single" w:sz="4" w:space="0" w:color="auto"/>
              <w:bottom w:val="single" w:sz="8" w:space="0" w:color="auto"/>
              <w:right w:val="single" w:sz="8" w:space="0" w:color="auto"/>
            </w:tcBorders>
            <w:shd w:val="clear" w:color="auto" w:fill="auto"/>
            <w:vAlign w:val="center"/>
            <w:hideMark/>
          </w:tcPr>
          <w:p w:rsidR="001F0CF8" w:rsidRDefault="001F0CF8" w:rsidP="008D73EF">
            <w:pPr>
              <w:ind w:firstLine="10"/>
              <w:jc w:val="center"/>
              <w:rPr>
                <w:sz w:val="24"/>
                <w:lang w:val="ru-RU"/>
              </w:rPr>
            </w:pPr>
            <w:r>
              <w:rPr>
                <w:sz w:val="24"/>
                <w:lang w:val="ru-RU"/>
              </w:rPr>
              <w:t>Зона озелененных территорий специального назначения</w:t>
            </w:r>
          </w:p>
        </w:tc>
        <w:tc>
          <w:tcPr>
            <w:tcW w:w="2228" w:type="dxa"/>
            <w:tcBorders>
              <w:top w:val="nil"/>
              <w:left w:val="nil"/>
              <w:bottom w:val="single" w:sz="8" w:space="0" w:color="auto"/>
              <w:right w:val="single" w:sz="8" w:space="0" w:color="auto"/>
            </w:tcBorders>
            <w:shd w:val="clear" w:color="000000" w:fill="FFFFFF"/>
            <w:noWrap/>
            <w:vAlign w:val="center"/>
            <w:hideMark/>
          </w:tcPr>
          <w:p w:rsidR="001F0CF8" w:rsidRDefault="001F0CF8" w:rsidP="008D73EF">
            <w:pPr>
              <w:jc w:val="center"/>
              <w:rPr>
                <w:color w:val="000000"/>
                <w:sz w:val="24"/>
                <w:lang w:val="ru-RU"/>
              </w:rPr>
            </w:pPr>
            <w:r>
              <w:rPr>
                <w:color w:val="000000"/>
                <w:sz w:val="24"/>
                <w:lang w:val="ru-RU"/>
              </w:rPr>
              <w:t>0</w:t>
            </w:r>
          </w:p>
        </w:tc>
        <w:tc>
          <w:tcPr>
            <w:tcW w:w="1368" w:type="dxa"/>
            <w:tcBorders>
              <w:top w:val="nil"/>
              <w:left w:val="nil"/>
              <w:bottom w:val="single" w:sz="8" w:space="0" w:color="auto"/>
              <w:right w:val="single" w:sz="8" w:space="0" w:color="auto"/>
            </w:tcBorders>
            <w:shd w:val="clear" w:color="auto" w:fill="auto"/>
            <w:noWrap/>
            <w:vAlign w:val="center"/>
            <w:hideMark/>
          </w:tcPr>
          <w:p w:rsidR="001F0CF8" w:rsidRPr="00833DE7" w:rsidRDefault="001F0CF8" w:rsidP="008D73EF">
            <w:pPr>
              <w:jc w:val="center"/>
              <w:rPr>
                <w:color w:val="000000"/>
                <w:sz w:val="24"/>
              </w:rPr>
            </w:pPr>
            <w:r w:rsidRPr="00833DE7">
              <w:rPr>
                <w:color w:val="000000"/>
                <w:sz w:val="24"/>
              </w:rPr>
              <w:t>16,4</w:t>
            </w:r>
          </w:p>
        </w:tc>
        <w:tc>
          <w:tcPr>
            <w:tcW w:w="1276"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1,8</w:t>
            </w:r>
          </w:p>
        </w:tc>
      </w:tr>
      <w:tr w:rsidR="001F0CF8" w:rsidRPr="00833DE7" w:rsidTr="008D73EF">
        <w:trPr>
          <w:trHeight w:val="615"/>
          <w:jc w:val="center"/>
        </w:trPr>
        <w:tc>
          <w:tcPr>
            <w:tcW w:w="3756" w:type="dxa"/>
            <w:tcBorders>
              <w:top w:val="nil"/>
              <w:left w:val="single" w:sz="4" w:space="0" w:color="auto"/>
              <w:bottom w:val="single" w:sz="8" w:space="0" w:color="auto"/>
              <w:right w:val="single" w:sz="8" w:space="0" w:color="auto"/>
            </w:tcBorders>
            <w:shd w:val="clear" w:color="auto" w:fill="auto"/>
            <w:vAlign w:val="center"/>
            <w:hideMark/>
          </w:tcPr>
          <w:p w:rsidR="001F0CF8" w:rsidRDefault="001F0CF8" w:rsidP="008D73EF">
            <w:pPr>
              <w:ind w:firstLine="10"/>
              <w:jc w:val="center"/>
              <w:rPr>
                <w:sz w:val="24"/>
                <w:lang w:val="ru-RU"/>
              </w:rPr>
            </w:pPr>
            <w:r>
              <w:rPr>
                <w:sz w:val="24"/>
                <w:lang w:val="ru-RU"/>
              </w:rPr>
              <w:t>Зона складирования и захоронения отходов</w:t>
            </w:r>
          </w:p>
        </w:tc>
        <w:tc>
          <w:tcPr>
            <w:tcW w:w="2228" w:type="dxa"/>
            <w:tcBorders>
              <w:top w:val="nil"/>
              <w:left w:val="nil"/>
              <w:bottom w:val="single" w:sz="8" w:space="0" w:color="auto"/>
              <w:right w:val="single" w:sz="8" w:space="0" w:color="auto"/>
            </w:tcBorders>
            <w:shd w:val="clear" w:color="000000" w:fill="FFFFFF"/>
            <w:noWrap/>
            <w:vAlign w:val="center"/>
            <w:hideMark/>
          </w:tcPr>
          <w:p w:rsidR="001F0CF8" w:rsidRDefault="001F0CF8" w:rsidP="008D73EF">
            <w:pPr>
              <w:jc w:val="center"/>
              <w:rPr>
                <w:color w:val="000000"/>
                <w:sz w:val="24"/>
                <w:lang w:val="ru-RU"/>
              </w:rPr>
            </w:pPr>
            <w:r>
              <w:rPr>
                <w:color w:val="000000"/>
                <w:sz w:val="24"/>
                <w:lang w:val="ru-RU"/>
              </w:rPr>
              <w:t>0</w:t>
            </w:r>
          </w:p>
        </w:tc>
        <w:tc>
          <w:tcPr>
            <w:tcW w:w="1368" w:type="dxa"/>
            <w:tcBorders>
              <w:top w:val="nil"/>
              <w:left w:val="nil"/>
              <w:bottom w:val="single" w:sz="8" w:space="0" w:color="auto"/>
              <w:right w:val="single" w:sz="8" w:space="0" w:color="auto"/>
            </w:tcBorders>
            <w:shd w:val="clear" w:color="auto" w:fill="auto"/>
            <w:noWrap/>
            <w:vAlign w:val="center"/>
            <w:hideMark/>
          </w:tcPr>
          <w:p w:rsidR="001F0CF8" w:rsidRPr="00833DE7" w:rsidRDefault="001F0CF8" w:rsidP="008D73EF">
            <w:pPr>
              <w:jc w:val="center"/>
              <w:rPr>
                <w:color w:val="000000"/>
                <w:sz w:val="24"/>
              </w:rPr>
            </w:pPr>
            <w:r w:rsidRPr="00833DE7">
              <w:rPr>
                <w:color w:val="000000"/>
                <w:sz w:val="24"/>
              </w:rPr>
              <w:t>1,4</w:t>
            </w:r>
          </w:p>
        </w:tc>
        <w:tc>
          <w:tcPr>
            <w:tcW w:w="1276"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0,2</w:t>
            </w:r>
          </w:p>
        </w:tc>
      </w:tr>
      <w:tr w:rsidR="001F0CF8" w:rsidRPr="00310655" w:rsidTr="008D73EF">
        <w:trPr>
          <w:trHeight w:val="315"/>
          <w:jc w:val="center"/>
        </w:trPr>
        <w:tc>
          <w:tcPr>
            <w:tcW w:w="3756" w:type="dxa"/>
            <w:tcBorders>
              <w:top w:val="nil"/>
              <w:left w:val="single" w:sz="4" w:space="0" w:color="auto"/>
              <w:bottom w:val="single" w:sz="8" w:space="0" w:color="auto"/>
              <w:right w:val="single" w:sz="8" w:space="0" w:color="auto"/>
            </w:tcBorders>
            <w:shd w:val="clear" w:color="auto" w:fill="auto"/>
            <w:vAlign w:val="center"/>
            <w:hideMark/>
          </w:tcPr>
          <w:p w:rsidR="001F0CF8" w:rsidRPr="00C8288B" w:rsidRDefault="001F0CF8" w:rsidP="008D73EF">
            <w:pPr>
              <w:ind w:firstLine="10"/>
              <w:jc w:val="center"/>
              <w:rPr>
                <w:sz w:val="24"/>
              </w:rPr>
            </w:pPr>
            <w:r>
              <w:rPr>
                <w:sz w:val="24"/>
                <w:lang w:val="ru-RU"/>
              </w:rPr>
              <w:t>Зоны</w:t>
            </w:r>
            <w:r w:rsidRPr="00C8288B">
              <w:rPr>
                <w:sz w:val="24"/>
              </w:rPr>
              <w:t xml:space="preserve"> специального назначения</w:t>
            </w:r>
          </w:p>
        </w:tc>
        <w:tc>
          <w:tcPr>
            <w:tcW w:w="2228" w:type="dxa"/>
            <w:tcBorders>
              <w:top w:val="nil"/>
              <w:left w:val="nil"/>
              <w:bottom w:val="single" w:sz="8" w:space="0" w:color="auto"/>
              <w:right w:val="single" w:sz="8" w:space="0" w:color="auto"/>
            </w:tcBorders>
            <w:shd w:val="clear" w:color="000000" w:fill="FFFFFF"/>
            <w:noWrap/>
            <w:vAlign w:val="center"/>
            <w:hideMark/>
          </w:tcPr>
          <w:p w:rsidR="001F0CF8" w:rsidRPr="00743BD5" w:rsidRDefault="001F0CF8" w:rsidP="008D73EF">
            <w:pPr>
              <w:jc w:val="center"/>
              <w:rPr>
                <w:color w:val="000000"/>
                <w:sz w:val="24"/>
              </w:rPr>
            </w:pPr>
            <w:r w:rsidRPr="00743BD5">
              <w:rPr>
                <w:color w:val="000000"/>
                <w:sz w:val="24"/>
              </w:rPr>
              <w:t>66,6</w:t>
            </w:r>
          </w:p>
        </w:tc>
        <w:tc>
          <w:tcPr>
            <w:tcW w:w="1368"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66,6</w:t>
            </w:r>
          </w:p>
        </w:tc>
        <w:tc>
          <w:tcPr>
            <w:tcW w:w="1276"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7,5</w:t>
            </w:r>
          </w:p>
        </w:tc>
      </w:tr>
      <w:tr w:rsidR="001F0CF8" w:rsidRPr="00310655" w:rsidTr="008D73EF">
        <w:trPr>
          <w:trHeight w:val="615"/>
          <w:jc w:val="center"/>
        </w:trPr>
        <w:tc>
          <w:tcPr>
            <w:tcW w:w="3756" w:type="dxa"/>
            <w:tcBorders>
              <w:top w:val="nil"/>
              <w:left w:val="single" w:sz="4" w:space="0" w:color="auto"/>
              <w:bottom w:val="single" w:sz="8" w:space="0" w:color="auto"/>
              <w:right w:val="single" w:sz="8" w:space="0" w:color="auto"/>
            </w:tcBorders>
            <w:shd w:val="clear" w:color="auto" w:fill="auto"/>
            <w:vAlign w:val="center"/>
            <w:hideMark/>
          </w:tcPr>
          <w:p w:rsidR="001F0CF8" w:rsidRPr="00207CB0" w:rsidRDefault="001F0CF8" w:rsidP="008D73EF">
            <w:pPr>
              <w:ind w:firstLine="10"/>
              <w:jc w:val="center"/>
              <w:rPr>
                <w:sz w:val="24"/>
                <w:lang w:val="ru-RU"/>
              </w:rPr>
            </w:pPr>
            <w:r>
              <w:rPr>
                <w:sz w:val="24"/>
                <w:lang w:val="ru-RU"/>
              </w:rPr>
              <w:t>Зона транспортной инфраструктуры</w:t>
            </w:r>
          </w:p>
        </w:tc>
        <w:tc>
          <w:tcPr>
            <w:tcW w:w="2228" w:type="dxa"/>
            <w:tcBorders>
              <w:top w:val="nil"/>
              <w:left w:val="nil"/>
              <w:bottom w:val="single" w:sz="8" w:space="0" w:color="auto"/>
              <w:right w:val="single" w:sz="8" w:space="0" w:color="auto"/>
            </w:tcBorders>
            <w:shd w:val="clear" w:color="000000" w:fill="FFFFFF"/>
            <w:noWrap/>
            <w:vAlign w:val="center"/>
            <w:hideMark/>
          </w:tcPr>
          <w:p w:rsidR="001F0CF8" w:rsidRPr="00743BD5" w:rsidRDefault="001F0CF8" w:rsidP="008D73EF">
            <w:pPr>
              <w:jc w:val="center"/>
              <w:rPr>
                <w:color w:val="000000"/>
                <w:sz w:val="24"/>
              </w:rPr>
            </w:pPr>
            <w:r w:rsidRPr="00743BD5">
              <w:rPr>
                <w:color w:val="000000"/>
                <w:sz w:val="24"/>
              </w:rPr>
              <w:t>148,2</w:t>
            </w:r>
          </w:p>
        </w:tc>
        <w:tc>
          <w:tcPr>
            <w:tcW w:w="1368"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138</w:t>
            </w:r>
          </w:p>
        </w:tc>
        <w:tc>
          <w:tcPr>
            <w:tcW w:w="1276"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15,5</w:t>
            </w:r>
          </w:p>
        </w:tc>
      </w:tr>
      <w:tr w:rsidR="001F0CF8" w:rsidRPr="00C8288B" w:rsidTr="008D73EF">
        <w:trPr>
          <w:trHeight w:val="315"/>
          <w:jc w:val="center"/>
        </w:trPr>
        <w:tc>
          <w:tcPr>
            <w:tcW w:w="3756" w:type="dxa"/>
            <w:tcBorders>
              <w:top w:val="nil"/>
              <w:left w:val="single" w:sz="4" w:space="0" w:color="auto"/>
              <w:bottom w:val="single" w:sz="8" w:space="0" w:color="auto"/>
              <w:right w:val="single" w:sz="8" w:space="0" w:color="auto"/>
            </w:tcBorders>
            <w:shd w:val="clear" w:color="auto" w:fill="auto"/>
            <w:vAlign w:val="center"/>
            <w:hideMark/>
          </w:tcPr>
          <w:p w:rsidR="001F0CF8" w:rsidRPr="00207CB0" w:rsidRDefault="001F0CF8" w:rsidP="008D73EF">
            <w:pPr>
              <w:ind w:firstLine="10"/>
              <w:jc w:val="center"/>
              <w:rPr>
                <w:sz w:val="24"/>
                <w:lang w:val="ru-RU"/>
              </w:rPr>
            </w:pPr>
            <w:r w:rsidRPr="00C8288B">
              <w:rPr>
                <w:sz w:val="24"/>
              </w:rPr>
              <w:t xml:space="preserve">Зона </w:t>
            </w:r>
            <w:r>
              <w:rPr>
                <w:sz w:val="24"/>
                <w:lang w:val="ru-RU"/>
              </w:rPr>
              <w:t>акваторий</w:t>
            </w:r>
          </w:p>
        </w:tc>
        <w:tc>
          <w:tcPr>
            <w:tcW w:w="2228" w:type="dxa"/>
            <w:tcBorders>
              <w:top w:val="nil"/>
              <w:left w:val="nil"/>
              <w:bottom w:val="single" w:sz="8" w:space="0" w:color="auto"/>
              <w:right w:val="single" w:sz="8" w:space="0" w:color="auto"/>
            </w:tcBorders>
            <w:shd w:val="clear" w:color="000000" w:fill="FFFFFF"/>
            <w:noWrap/>
            <w:vAlign w:val="center"/>
            <w:hideMark/>
          </w:tcPr>
          <w:p w:rsidR="001F0CF8" w:rsidRPr="00743BD5" w:rsidRDefault="001F0CF8" w:rsidP="008D73EF">
            <w:pPr>
              <w:jc w:val="center"/>
              <w:rPr>
                <w:color w:val="000000"/>
                <w:sz w:val="24"/>
              </w:rPr>
            </w:pPr>
            <w:r w:rsidRPr="00743BD5">
              <w:rPr>
                <w:color w:val="000000"/>
                <w:sz w:val="24"/>
              </w:rPr>
              <w:t>5,3</w:t>
            </w:r>
          </w:p>
        </w:tc>
        <w:tc>
          <w:tcPr>
            <w:tcW w:w="1368" w:type="dxa"/>
            <w:tcBorders>
              <w:top w:val="nil"/>
              <w:left w:val="nil"/>
              <w:bottom w:val="single" w:sz="8" w:space="0" w:color="auto"/>
              <w:right w:val="single" w:sz="8" w:space="0" w:color="auto"/>
            </w:tcBorders>
            <w:shd w:val="clear" w:color="auto" w:fill="auto"/>
            <w:noWrap/>
            <w:vAlign w:val="center"/>
            <w:hideMark/>
          </w:tcPr>
          <w:p w:rsidR="001F0CF8" w:rsidRPr="00833DE7" w:rsidRDefault="001F0CF8" w:rsidP="008D73EF">
            <w:pPr>
              <w:jc w:val="center"/>
              <w:rPr>
                <w:color w:val="000000"/>
                <w:sz w:val="24"/>
              </w:rPr>
            </w:pPr>
            <w:r w:rsidRPr="00833DE7">
              <w:rPr>
                <w:color w:val="000000"/>
                <w:sz w:val="24"/>
              </w:rPr>
              <w:t>5,3</w:t>
            </w:r>
          </w:p>
        </w:tc>
        <w:tc>
          <w:tcPr>
            <w:tcW w:w="1276" w:type="dxa"/>
            <w:tcBorders>
              <w:top w:val="nil"/>
              <w:left w:val="nil"/>
              <w:bottom w:val="single" w:sz="8" w:space="0" w:color="auto"/>
              <w:right w:val="single" w:sz="8" w:space="0" w:color="auto"/>
            </w:tcBorders>
            <w:shd w:val="clear" w:color="000000" w:fill="FFFFFF"/>
            <w:noWrap/>
            <w:vAlign w:val="center"/>
            <w:hideMark/>
          </w:tcPr>
          <w:p w:rsidR="001F0CF8" w:rsidRPr="00833DE7" w:rsidRDefault="001F0CF8" w:rsidP="008D73EF">
            <w:pPr>
              <w:jc w:val="center"/>
              <w:rPr>
                <w:color w:val="000000"/>
                <w:sz w:val="24"/>
              </w:rPr>
            </w:pPr>
            <w:r w:rsidRPr="00833DE7">
              <w:rPr>
                <w:color w:val="000000"/>
                <w:sz w:val="24"/>
              </w:rPr>
              <w:t>0,6</w:t>
            </w:r>
          </w:p>
        </w:tc>
      </w:tr>
    </w:tbl>
    <w:p w:rsidR="003D0994" w:rsidRPr="00147718" w:rsidRDefault="003D0994" w:rsidP="005831F4">
      <w:pPr>
        <w:spacing w:before="120"/>
        <w:ind w:left="709" w:firstLine="709"/>
        <w:jc w:val="center"/>
        <w:rPr>
          <w:sz w:val="24"/>
          <w:lang w:val="ru-RU"/>
        </w:rPr>
      </w:pPr>
    </w:p>
    <w:p w:rsidR="003D0994" w:rsidRPr="00147718" w:rsidRDefault="003D0994" w:rsidP="005831F4">
      <w:pPr>
        <w:spacing w:before="120"/>
        <w:ind w:left="709" w:firstLine="709"/>
        <w:jc w:val="center"/>
        <w:rPr>
          <w:b/>
          <w:sz w:val="24"/>
          <w:lang w:val="ru-RU"/>
        </w:rPr>
        <w:sectPr w:rsidR="003D0994" w:rsidRPr="00147718" w:rsidSect="005874D0">
          <w:footerReference w:type="default" r:id="rId8"/>
          <w:type w:val="nextColumn"/>
          <w:pgSz w:w="11907" w:h="16840" w:code="9"/>
          <w:pgMar w:top="1134" w:right="851" w:bottom="1134" w:left="1418" w:header="0" w:footer="0" w:gutter="0"/>
          <w:cols w:space="708"/>
          <w:docGrid w:linePitch="381"/>
        </w:sectPr>
      </w:pPr>
    </w:p>
    <w:p w:rsidR="003D0994" w:rsidRPr="00147718" w:rsidRDefault="003D0994" w:rsidP="003D0994">
      <w:pPr>
        <w:ind w:firstLine="709"/>
        <w:rPr>
          <w:rFonts w:eastAsiaTheme="minorHAnsi"/>
          <w:sz w:val="24"/>
          <w:lang w:val="ru-RU" w:bidi="ar-SA"/>
        </w:rPr>
      </w:pPr>
      <w:r w:rsidRPr="00147718">
        <w:rPr>
          <w:rFonts w:eastAsiaTheme="minorHAnsi"/>
          <w:b/>
          <w:sz w:val="24"/>
          <w:lang w:val="ru-RU" w:bidi="ar-SA"/>
        </w:rPr>
        <w:lastRenderedPageBreak/>
        <w:t xml:space="preserve">Таблица 2.2. </w:t>
      </w:r>
      <w:r w:rsidRPr="00147718">
        <w:rPr>
          <w:rFonts w:eastAsiaTheme="minorHAnsi"/>
          <w:sz w:val="24"/>
          <w:lang w:val="ru-RU" w:bidi="ar-SA"/>
        </w:rPr>
        <w:t>Параметры развития функциональных зон</w:t>
      </w:r>
    </w:p>
    <w:p w:rsidR="00DE27F7" w:rsidRPr="007471A5" w:rsidRDefault="00DE27F7" w:rsidP="00DE27F7">
      <w:pPr>
        <w:rPr>
          <w:sz w:val="24"/>
          <w:lang w:val="ru-RU"/>
        </w:rPr>
      </w:pPr>
      <w:r w:rsidRPr="007471A5">
        <w:rPr>
          <w:rFonts w:eastAsia="Times New Roman"/>
          <w:color w:val="000000"/>
          <w:sz w:val="22"/>
          <w:szCs w:val="22"/>
          <w:lang w:val="ru-RU" w:eastAsia="ru-RU" w:bidi="ar-SA"/>
        </w:rPr>
        <w:t>*Емкость (мощность) объектов приводится ориентировочно и будет определяться (уточняться) на стадии разработки ППТ в соответствии с РНГП, а также согласно Программам Комплексного Развития муниципального образования и Адресным инвестиционным программам Московской области.</w:t>
      </w:r>
    </w:p>
    <w:tbl>
      <w:tblPr>
        <w:tblStyle w:val="af1"/>
        <w:tblW w:w="0" w:type="auto"/>
        <w:tblLook w:val="04A0" w:firstRow="1" w:lastRow="0" w:firstColumn="1" w:lastColumn="0" w:noHBand="0" w:noVBand="1"/>
      </w:tblPr>
      <w:tblGrid>
        <w:gridCol w:w="2071"/>
        <w:gridCol w:w="1566"/>
        <w:gridCol w:w="1422"/>
        <w:gridCol w:w="2103"/>
        <w:gridCol w:w="2348"/>
        <w:gridCol w:w="1359"/>
        <w:gridCol w:w="2176"/>
        <w:gridCol w:w="1517"/>
      </w:tblGrid>
      <w:tr w:rsidR="00DE27F7" w:rsidRPr="00923EA8" w:rsidTr="002C2929">
        <w:tc>
          <w:tcPr>
            <w:tcW w:w="2071" w:type="dxa"/>
            <w:vMerge w:val="restart"/>
            <w:vAlign w:val="center"/>
          </w:tcPr>
          <w:p w:rsidR="00DE27F7" w:rsidRPr="007468E2" w:rsidRDefault="00DE27F7" w:rsidP="00A40EA8">
            <w:pPr>
              <w:jc w:val="center"/>
              <w:rPr>
                <w:b/>
                <w:sz w:val="24"/>
              </w:rPr>
            </w:pPr>
            <w:r w:rsidRPr="007468E2">
              <w:rPr>
                <w:b/>
                <w:sz w:val="24"/>
              </w:rPr>
              <w:t>Местоположение</w:t>
            </w:r>
          </w:p>
        </w:tc>
        <w:tc>
          <w:tcPr>
            <w:tcW w:w="1571" w:type="dxa"/>
            <w:vMerge w:val="restart"/>
            <w:vAlign w:val="center"/>
          </w:tcPr>
          <w:p w:rsidR="00DE27F7" w:rsidRPr="007468E2" w:rsidRDefault="00DE27F7" w:rsidP="00A40EA8">
            <w:pPr>
              <w:jc w:val="center"/>
              <w:rPr>
                <w:b/>
                <w:sz w:val="24"/>
              </w:rPr>
            </w:pPr>
            <w:r w:rsidRPr="00C8288B">
              <w:rPr>
                <w:b/>
                <w:sz w:val="24"/>
              </w:rPr>
              <w:t>Условное обозначение зоны</w:t>
            </w:r>
          </w:p>
        </w:tc>
        <w:tc>
          <w:tcPr>
            <w:tcW w:w="1500" w:type="dxa"/>
            <w:vMerge w:val="restart"/>
            <w:vAlign w:val="center"/>
          </w:tcPr>
          <w:p w:rsidR="00DE27F7" w:rsidRPr="007468E2" w:rsidRDefault="00DE27F7" w:rsidP="00A40EA8">
            <w:pPr>
              <w:jc w:val="center"/>
              <w:rPr>
                <w:b/>
                <w:sz w:val="24"/>
              </w:rPr>
            </w:pPr>
            <w:r w:rsidRPr="007468E2">
              <w:rPr>
                <w:b/>
                <w:sz w:val="24"/>
              </w:rPr>
              <w:t>Площадь зоны, га</w:t>
            </w:r>
          </w:p>
        </w:tc>
        <w:tc>
          <w:tcPr>
            <w:tcW w:w="2103" w:type="dxa"/>
            <w:vMerge w:val="restart"/>
            <w:vAlign w:val="center"/>
          </w:tcPr>
          <w:p w:rsidR="00DE27F7" w:rsidRPr="007468E2" w:rsidRDefault="00DE27F7" w:rsidP="00A40EA8">
            <w:pPr>
              <w:jc w:val="center"/>
              <w:rPr>
                <w:b/>
                <w:sz w:val="24"/>
              </w:rPr>
            </w:pPr>
            <w:r w:rsidRPr="007468E2">
              <w:rPr>
                <w:b/>
                <w:sz w:val="24"/>
              </w:rPr>
              <w:t>Статус зоны</w:t>
            </w:r>
          </w:p>
        </w:tc>
        <w:tc>
          <w:tcPr>
            <w:tcW w:w="7543" w:type="dxa"/>
            <w:gridSpan w:val="4"/>
            <w:vAlign w:val="center"/>
          </w:tcPr>
          <w:p w:rsidR="00DE27F7" w:rsidRPr="007468E2" w:rsidRDefault="00DE27F7" w:rsidP="00A40EA8">
            <w:pPr>
              <w:jc w:val="center"/>
              <w:rPr>
                <w:b/>
                <w:sz w:val="24"/>
              </w:rPr>
            </w:pPr>
            <w:r w:rsidRPr="007468E2">
              <w:rPr>
                <w:b/>
                <w:sz w:val="24"/>
              </w:rPr>
              <w:t>Параметры объектов местного значения*</w:t>
            </w:r>
          </w:p>
        </w:tc>
      </w:tr>
      <w:tr w:rsidR="00DE27F7" w:rsidRPr="00923EA8" w:rsidTr="002C2929">
        <w:tc>
          <w:tcPr>
            <w:tcW w:w="2071" w:type="dxa"/>
            <w:vMerge/>
            <w:vAlign w:val="center"/>
          </w:tcPr>
          <w:p w:rsidR="00DE27F7" w:rsidRPr="007468E2" w:rsidRDefault="00DE27F7" w:rsidP="00A40EA8">
            <w:pPr>
              <w:jc w:val="center"/>
              <w:rPr>
                <w:b/>
                <w:sz w:val="24"/>
              </w:rPr>
            </w:pPr>
          </w:p>
        </w:tc>
        <w:tc>
          <w:tcPr>
            <w:tcW w:w="1571" w:type="dxa"/>
            <w:vMerge/>
            <w:vAlign w:val="center"/>
          </w:tcPr>
          <w:p w:rsidR="00DE27F7" w:rsidRPr="007468E2" w:rsidRDefault="00DE27F7" w:rsidP="00A40EA8">
            <w:pPr>
              <w:jc w:val="center"/>
              <w:rPr>
                <w:b/>
                <w:sz w:val="24"/>
              </w:rPr>
            </w:pPr>
          </w:p>
        </w:tc>
        <w:tc>
          <w:tcPr>
            <w:tcW w:w="1500" w:type="dxa"/>
            <w:vMerge/>
            <w:vAlign w:val="center"/>
          </w:tcPr>
          <w:p w:rsidR="00DE27F7" w:rsidRPr="007468E2" w:rsidRDefault="00DE27F7" w:rsidP="00A40EA8">
            <w:pPr>
              <w:jc w:val="center"/>
              <w:rPr>
                <w:b/>
                <w:sz w:val="24"/>
              </w:rPr>
            </w:pPr>
          </w:p>
        </w:tc>
        <w:tc>
          <w:tcPr>
            <w:tcW w:w="2103" w:type="dxa"/>
            <w:vMerge/>
            <w:vAlign w:val="center"/>
          </w:tcPr>
          <w:p w:rsidR="00DE27F7" w:rsidRPr="007468E2" w:rsidRDefault="00DE27F7" w:rsidP="00A40EA8">
            <w:pPr>
              <w:jc w:val="center"/>
              <w:rPr>
                <w:b/>
                <w:sz w:val="24"/>
              </w:rPr>
            </w:pPr>
          </w:p>
        </w:tc>
        <w:tc>
          <w:tcPr>
            <w:tcW w:w="2348" w:type="dxa"/>
            <w:vAlign w:val="center"/>
          </w:tcPr>
          <w:p w:rsidR="00DE27F7" w:rsidRPr="007468E2" w:rsidRDefault="00DE27F7" w:rsidP="00A40EA8">
            <w:pPr>
              <w:jc w:val="center"/>
              <w:rPr>
                <w:b/>
                <w:sz w:val="24"/>
              </w:rPr>
            </w:pPr>
            <w:r w:rsidRPr="007468E2">
              <w:rPr>
                <w:b/>
                <w:sz w:val="24"/>
              </w:rPr>
              <w:t>Тип объекта</w:t>
            </w:r>
          </w:p>
        </w:tc>
        <w:tc>
          <w:tcPr>
            <w:tcW w:w="1445" w:type="dxa"/>
            <w:vAlign w:val="center"/>
          </w:tcPr>
          <w:p w:rsidR="00DE27F7" w:rsidRPr="007468E2" w:rsidRDefault="00DE27F7" w:rsidP="00A40EA8">
            <w:pPr>
              <w:jc w:val="center"/>
              <w:rPr>
                <w:b/>
                <w:sz w:val="24"/>
              </w:rPr>
            </w:pPr>
            <w:r w:rsidRPr="007468E2">
              <w:rPr>
                <w:b/>
                <w:sz w:val="24"/>
              </w:rPr>
              <w:t>Уровень объекта</w:t>
            </w:r>
          </w:p>
        </w:tc>
        <w:tc>
          <w:tcPr>
            <w:tcW w:w="2176" w:type="dxa"/>
            <w:vAlign w:val="center"/>
          </w:tcPr>
          <w:p w:rsidR="00DE27F7" w:rsidRPr="007468E2" w:rsidRDefault="00DE27F7" w:rsidP="00A40EA8">
            <w:pPr>
              <w:jc w:val="center"/>
              <w:rPr>
                <w:b/>
                <w:sz w:val="24"/>
              </w:rPr>
            </w:pPr>
            <w:r w:rsidRPr="007468E2">
              <w:rPr>
                <w:b/>
                <w:sz w:val="24"/>
              </w:rPr>
              <w:t>Статус объекта</w:t>
            </w:r>
          </w:p>
        </w:tc>
        <w:tc>
          <w:tcPr>
            <w:tcW w:w="1574" w:type="dxa"/>
            <w:vAlign w:val="center"/>
          </w:tcPr>
          <w:p w:rsidR="00DE27F7" w:rsidRPr="007468E2" w:rsidRDefault="00DE27F7" w:rsidP="00A40EA8">
            <w:pPr>
              <w:jc w:val="center"/>
              <w:rPr>
                <w:b/>
                <w:sz w:val="24"/>
              </w:rPr>
            </w:pPr>
            <w:r w:rsidRPr="007468E2">
              <w:rPr>
                <w:b/>
                <w:sz w:val="24"/>
              </w:rPr>
              <w:t>Мощность</w:t>
            </w:r>
          </w:p>
        </w:tc>
      </w:tr>
      <w:tr w:rsidR="00DE27F7" w:rsidRPr="00923EA8" w:rsidTr="002C2929">
        <w:tc>
          <w:tcPr>
            <w:tcW w:w="2071" w:type="dxa"/>
            <w:vMerge w:val="restart"/>
            <w:vAlign w:val="center"/>
          </w:tcPr>
          <w:p w:rsidR="00DE27F7" w:rsidRPr="007468E2" w:rsidRDefault="00DE27F7" w:rsidP="00A40EA8">
            <w:pPr>
              <w:jc w:val="center"/>
              <w:rPr>
                <w:sz w:val="24"/>
                <w:lang w:val="ru-RU"/>
              </w:rPr>
            </w:pPr>
            <w:r w:rsidRPr="007468E2">
              <w:rPr>
                <w:sz w:val="24"/>
              </w:rPr>
              <w:t xml:space="preserve">г. </w:t>
            </w:r>
            <w:r w:rsidRPr="007468E2">
              <w:rPr>
                <w:sz w:val="24"/>
                <w:lang w:val="ru-RU"/>
              </w:rPr>
              <w:t>Реутов</w:t>
            </w:r>
          </w:p>
        </w:tc>
        <w:tc>
          <w:tcPr>
            <w:tcW w:w="1571" w:type="dxa"/>
            <w:vMerge w:val="restart"/>
            <w:shd w:val="clear" w:color="auto" w:fill="DA1510"/>
            <w:vAlign w:val="center"/>
          </w:tcPr>
          <w:p w:rsidR="00DE27F7" w:rsidRPr="007468E2" w:rsidRDefault="00DE27F7" w:rsidP="00A40EA8">
            <w:pPr>
              <w:jc w:val="center"/>
              <w:rPr>
                <w:sz w:val="24"/>
              </w:rPr>
            </w:pPr>
          </w:p>
        </w:tc>
        <w:tc>
          <w:tcPr>
            <w:tcW w:w="1500" w:type="dxa"/>
            <w:vMerge w:val="restart"/>
            <w:vAlign w:val="center"/>
          </w:tcPr>
          <w:p w:rsidR="00DE27F7" w:rsidRPr="007468E2" w:rsidRDefault="00DE27F7" w:rsidP="00A40EA8">
            <w:pPr>
              <w:jc w:val="center"/>
              <w:rPr>
                <w:sz w:val="24"/>
                <w:lang w:val="ru-RU"/>
              </w:rPr>
            </w:pPr>
            <w:r w:rsidRPr="007468E2">
              <w:rPr>
                <w:sz w:val="24"/>
                <w:lang w:val="ru-RU"/>
              </w:rPr>
              <w:t>35,5</w:t>
            </w:r>
          </w:p>
        </w:tc>
        <w:tc>
          <w:tcPr>
            <w:tcW w:w="2103" w:type="dxa"/>
            <w:vMerge w:val="restart"/>
            <w:vAlign w:val="center"/>
          </w:tcPr>
          <w:p w:rsidR="00DE27F7" w:rsidRPr="007468E2" w:rsidRDefault="00DE27F7" w:rsidP="00A40EA8">
            <w:pPr>
              <w:jc w:val="center"/>
              <w:rPr>
                <w:sz w:val="24"/>
              </w:rPr>
            </w:pPr>
            <w:r w:rsidRPr="007468E2">
              <w:rPr>
                <w:sz w:val="24"/>
              </w:rPr>
              <w:t>проектируемая</w:t>
            </w:r>
          </w:p>
        </w:tc>
        <w:tc>
          <w:tcPr>
            <w:tcW w:w="2348" w:type="dxa"/>
            <w:vAlign w:val="center"/>
          </w:tcPr>
          <w:p w:rsidR="00DE27F7" w:rsidRPr="007468E2" w:rsidRDefault="00DE27F7" w:rsidP="00A40EA8">
            <w:pPr>
              <w:jc w:val="center"/>
              <w:rPr>
                <w:sz w:val="24"/>
                <w:lang w:val="ru-RU"/>
              </w:rPr>
            </w:pPr>
            <w:r w:rsidRPr="007468E2">
              <w:rPr>
                <w:sz w:val="24"/>
                <w:lang w:val="ru-RU"/>
              </w:rPr>
              <w:t>ДОУ</w:t>
            </w:r>
          </w:p>
        </w:tc>
        <w:tc>
          <w:tcPr>
            <w:tcW w:w="1445" w:type="dxa"/>
            <w:vAlign w:val="center"/>
          </w:tcPr>
          <w:p w:rsidR="00DE27F7" w:rsidRPr="007468E2" w:rsidRDefault="00DE27F7" w:rsidP="00A40EA8">
            <w:pPr>
              <w:jc w:val="center"/>
              <w:rPr>
                <w:sz w:val="24"/>
              </w:rPr>
            </w:pPr>
            <w:r w:rsidRPr="007468E2">
              <w:rPr>
                <w:sz w:val="24"/>
                <w:lang w:val="ru-RU"/>
              </w:rPr>
              <w:t>местный</w:t>
            </w:r>
          </w:p>
        </w:tc>
        <w:tc>
          <w:tcPr>
            <w:tcW w:w="2176" w:type="dxa"/>
            <w:vAlign w:val="center"/>
          </w:tcPr>
          <w:p w:rsidR="00DE27F7" w:rsidRPr="007468E2" w:rsidRDefault="00DE27F7" w:rsidP="00A40EA8">
            <w:pPr>
              <w:jc w:val="center"/>
              <w:rPr>
                <w:sz w:val="24"/>
              </w:rPr>
            </w:pPr>
            <w:r w:rsidRPr="007468E2">
              <w:rPr>
                <w:sz w:val="24"/>
                <w:lang w:val="ru-RU"/>
              </w:rPr>
              <w:t>проектируемый</w:t>
            </w:r>
            <w:r w:rsidRPr="007468E2">
              <w:rPr>
                <w:sz w:val="24"/>
              </w:rPr>
              <w:t xml:space="preserve"> </w:t>
            </w:r>
          </w:p>
        </w:tc>
        <w:tc>
          <w:tcPr>
            <w:tcW w:w="1574" w:type="dxa"/>
            <w:vAlign w:val="center"/>
          </w:tcPr>
          <w:p w:rsidR="00DE27F7" w:rsidRPr="007468E2" w:rsidRDefault="00DE27F7" w:rsidP="00A40EA8">
            <w:pPr>
              <w:jc w:val="center"/>
              <w:rPr>
                <w:sz w:val="24"/>
                <w:lang w:val="ru-RU"/>
              </w:rPr>
            </w:pPr>
            <w:r w:rsidRPr="007468E2">
              <w:rPr>
                <w:sz w:val="24"/>
                <w:lang w:val="ru-RU"/>
              </w:rPr>
              <w:t>140</w:t>
            </w:r>
            <w:r>
              <w:rPr>
                <w:sz w:val="24"/>
                <w:lang w:val="ru-RU"/>
              </w:rPr>
              <w:t xml:space="preserve"> мест</w:t>
            </w:r>
          </w:p>
        </w:tc>
      </w:tr>
      <w:tr w:rsidR="00DE27F7" w:rsidRPr="00923EA8" w:rsidTr="002C2929">
        <w:tc>
          <w:tcPr>
            <w:tcW w:w="2071" w:type="dxa"/>
            <w:vMerge/>
            <w:vAlign w:val="center"/>
          </w:tcPr>
          <w:p w:rsidR="00DE27F7" w:rsidRPr="007468E2" w:rsidRDefault="00DE27F7" w:rsidP="00A40EA8">
            <w:pPr>
              <w:jc w:val="center"/>
              <w:rPr>
                <w:sz w:val="24"/>
              </w:rPr>
            </w:pPr>
          </w:p>
        </w:tc>
        <w:tc>
          <w:tcPr>
            <w:tcW w:w="1571" w:type="dxa"/>
            <w:vMerge/>
            <w:shd w:val="clear" w:color="auto" w:fill="DA1510"/>
            <w:vAlign w:val="center"/>
          </w:tcPr>
          <w:p w:rsidR="00DE27F7" w:rsidRPr="007468E2" w:rsidRDefault="00DE27F7" w:rsidP="00A40EA8">
            <w:pPr>
              <w:jc w:val="center"/>
              <w:rPr>
                <w:sz w:val="24"/>
              </w:rPr>
            </w:pPr>
          </w:p>
        </w:tc>
        <w:tc>
          <w:tcPr>
            <w:tcW w:w="1500" w:type="dxa"/>
            <w:vMerge/>
            <w:vAlign w:val="center"/>
          </w:tcPr>
          <w:p w:rsidR="00DE27F7" w:rsidRPr="007468E2" w:rsidRDefault="00DE27F7" w:rsidP="00A40EA8">
            <w:pPr>
              <w:jc w:val="center"/>
              <w:rPr>
                <w:sz w:val="24"/>
              </w:rPr>
            </w:pPr>
          </w:p>
        </w:tc>
        <w:tc>
          <w:tcPr>
            <w:tcW w:w="2103" w:type="dxa"/>
            <w:vMerge/>
            <w:vAlign w:val="center"/>
          </w:tcPr>
          <w:p w:rsidR="00DE27F7" w:rsidRPr="007468E2" w:rsidRDefault="00DE27F7" w:rsidP="00A40EA8">
            <w:pPr>
              <w:jc w:val="center"/>
              <w:rPr>
                <w:sz w:val="24"/>
              </w:rPr>
            </w:pPr>
          </w:p>
        </w:tc>
        <w:tc>
          <w:tcPr>
            <w:tcW w:w="2348" w:type="dxa"/>
            <w:vAlign w:val="center"/>
          </w:tcPr>
          <w:p w:rsidR="00DE27F7" w:rsidRPr="007468E2" w:rsidRDefault="00DE27F7" w:rsidP="00A40EA8">
            <w:pPr>
              <w:jc w:val="center"/>
              <w:rPr>
                <w:sz w:val="24"/>
                <w:lang w:val="ru-RU"/>
              </w:rPr>
            </w:pPr>
            <w:r w:rsidRPr="007468E2">
              <w:rPr>
                <w:sz w:val="24"/>
                <w:lang w:val="ru-RU"/>
              </w:rPr>
              <w:t>ДОУ</w:t>
            </w:r>
          </w:p>
        </w:tc>
        <w:tc>
          <w:tcPr>
            <w:tcW w:w="1445" w:type="dxa"/>
            <w:vAlign w:val="center"/>
          </w:tcPr>
          <w:p w:rsidR="00DE27F7" w:rsidRPr="007468E2" w:rsidRDefault="00DE27F7" w:rsidP="00A40EA8">
            <w:pPr>
              <w:jc w:val="center"/>
              <w:rPr>
                <w:sz w:val="24"/>
              </w:rPr>
            </w:pPr>
            <w:r w:rsidRPr="007468E2">
              <w:rPr>
                <w:sz w:val="24"/>
                <w:lang w:val="ru-RU"/>
              </w:rPr>
              <w:t>местный</w:t>
            </w:r>
          </w:p>
        </w:tc>
        <w:tc>
          <w:tcPr>
            <w:tcW w:w="2176" w:type="dxa"/>
            <w:vAlign w:val="center"/>
          </w:tcPr>
          <w:p w:rsidR="00DE27F7" w:rsidRPr="007468E2" w:rsidRDefault="00DE27F7" w:rsidP="00A40EA8">
            <w:pPr>
              <w:jc w:val="center"/>
              <w:rPr>
                <w:sz w:val="24"/>
              </w:rPr>
            </w:pPr>
            <w:r w:rsidRPr="007468E2">
              <w:rPr>
                <w:sz w:val="24"/>
                <w:lang w:val="ru-RU"/>
              </w:rPr>
              <w:t>проектируемый</w:t>
            </w:r>
            <w:r w:rsidRPr="007468E2">
              <w:rPr>
                <w:sz w:val="24"/>
              </w:rPr>
              <w:t xml:space="preserve"> </w:t>
            </w:r>
          </w:p>
        </w:tc>
        <w:tc>
          <w:tcPr>
            <w:tcW w:w="1574" w:type="dxa"/>
            <w:vAlign w:val="center"/>
          </w:tcPr>
          <w:p w:rsidR="00DE27F7" w:rsidRPr="007468E2" w:rsidRDefault="00DE27F7" w:rsidP="00A40EA8">
            <w:pPr>
              <w:jc w:val="center"/>
              <w:rPr>
                <w:sz w:val="24"/>
                <w:lang w:val="ru-RU"/>
              </w:rPr>
            </w:pPr>
            <w:r w:rsidRPr="007468E2">
              <w:rPr>
                <w:sz w:val="24"/>
                <w:lang w:val="ru-RU"/>
              </w:rPr>
              <w:t>84</w:t>
            </w:r>
            <w:r>
              <w:rPr>
                <w:sz w:val="24"/>
                <w:lang w:val="ru-RU"/>
              </w:rPr>
              <w:t xml:space="preserve"> мест</w:t>
            </w:r>
          </w:p>
        </w:tc>
      </w:tr>
      <w:tr w:rsidR="00DE27F7" w:rsidRPr="00923EA8" w:rsidTr="002C2929">
        <w:tc>
          <w:tcPr>
            <w:tcW w:w="2071" w:type="dxa"/>
            <w:vMerge/>
            <w:vAlign w:val="center"/>
          </w:tcPr>
          <w:p w:rsidR="00DE27F7" w:rsidRPr="007468E2" w:rsidRDefault="00DE27F7" w:rsidP="00A40EA8">
            <w:pPr>
              <w:jc w:val="center"/>
              <w:rPr>
                <w:sz w:val="24"/>
              </w:rPr>
            </w:pPr>
          </w:p>
        </w:tc>
        <w:tc>
          <w:tcPr>
            <w:tcW w:w="1571" w:type="dxa"/>
            <w:vMerge/>
            <w:shd w:val="clear" w:color="auto" w:fill="DA1510"/>
            <w:vAlign w:val="center"/>
          </w:tcPr>
          <w:p w:rsidR="00DE27F7" w:rsidRPr="007468E2" w:rsidRDefault="00DE27F7" w:rsidP="00A40EA8">
            <w:pPr>
              <w:jc w:val="center"/>
              <w:rPr>
                <w:sz w:val="24"/>
              </w:rPr>
            </w:pPr>
          </w:p>
        </w:tc>
        <w:tc>
          <w:tcPr>
            <w:tcW w:w="1500" w:type="dxa"/>
            <w:vMerge/>
            <w:vAlign w:val="center"/>
          </w:tcPr>
          <w:p w:rsidR="00DE27F7" w:rsidRPr="007468E2" w:rsidRDefault="00DE27F7" w:rsidP="00A40EA8">
            <w:pPr>
              <w:jc w:val="center"/>
              <w:rPr>
                <w:sz w:val="24"/>
              </w:rPr>
            </w:pPr>
          </w:p>
        </w:tc>
        <w:tc>
          <w:tcPr>
            <w:tcW w:w="2103" w:type="dxa"/>
            <w:vMerge/>
            <w:vAlign w:val="center"/>
          </w:tcPr>
          <w:p w:rsidR="00DE27F7" w:rsidRPr="007468E2" w:rsidRDefault="00DE27F7" w:rsidP="00A40EA8">
            <w:pPr>
              <w:jc w:val="center"/>
              <w:rPr>
                <w:sz w:val="24"/>
              </w:rPr>
            </w:pPr>
          </w:p>
        </w:tc>
        <w:tc>
          <w:tcPr>
            <w:tcW w:w="2348" w:type="dxa"/>
            <w:vAlign w:val="center"/>
          </w:tcPr>
          <w:p w:rsidR="00DE27F7" w:rsidRPr="007468E2" w:rsidRDefault="00DE27F7" w:rsidP="00A40EA8">
            <w:pPr>
              <w:jc w:val="center"/>
              <w:rPr>
                <w:sz w:val="24"/>
                <w:lang w:val="ru-RU"/>
              </w:rPr>
            </w:pPr>
            <w:r w:rsidRPr="007468E2">
              <w:rPr>
                <w:sz w:val="24"/>
                <w:lang w:val="ru-RU"/>
              </w:rPr>
              <w:t>ДОУ</w:t>
            </w:r>
          </w:p>
        </w:tc>
        <w:tc>
          <w:tcPr>
            <w:tcW w:w="1445" w:type="dxa"/>
            <w:vAlign w:val="center"/>
          </w:tcPr>
          <w:p w:rsidR="00DE27F7" w:rsidRPr="007468E2" w:rsidRDefault="00DE27F7" w:rsidP="00A40EA8">
            <w:pPr>
              <w:jc w:val="center"/>
              <w:rPr>
                <w:sz w:val="24"/>
              </w:rPr>
            </w:pPr>
            <w:r w:rsidRPr="007468E2">
              <w:rPr>
                <w:sz w:val="24"/>
                <w:lang w:val="ru-RU"/>
              </w:rPr>
              <w:t>местный</w:t>
            </w:r>
          </w:p>
        </w:tc>
        <w:tc>
          <w:tcPr>
            <w:tcW w:w="2176" w:type="dxa"/>
            <w:vAlign w:val="center"/>
          </w:tcPr>
          <w:p w:rsidR="00DE27F7" w:rsidRPr="007468E2" w:rsidRDefault="00DE27F7" w:rsidP="00A40EA8">
            <w:pPr>
              <w:jc w:val="center"/>
              <w:rPr>
                <w:sz w:val="24"/>
              </w:rPr>
            </w:pPr>
            <w:r w:rsidRPr="007468E2">
              <w:rPr>
                <w:sz w:val="24"/>
                <w:lang w:val="ru-RU"/>
              </w:rPr>
              <w:t>проектируемый</w:t>
            </w:r>
            <w:r w:rsidRPr="007468E2">
              <w:rPr>
                <w:sz w:val="24"/>
              </w:rPr>
              <w:t xml:space="preserve"> </w:t>
            </w:r>
          </w:p>
        </w:tc>
        <w:tc>
          <w:tcPr>
            <w:tcW w:w="1574" w:type="dxa"/>
            <w:vAlign w:val="center"/>
          </w:tcPr>
          <w:p w:rsidR="00DE27F7" w:rsidRPr="007468E2" w:rsidRDefault="00DE27F7" w:rsidP="00A40EA8">
            <w:pPr>
              <w:jc w:val="center"/>
              <w:rPr>
                <w:sz w:val="24"/>
                <w:lang w:val="ru-RU"/>
              </w:rPr>
            </w:pPr>
            <w:r w:rsidRPr="007468E2">
              <w:rPr>
                <w:sz w:val="24"/>
                <w:lang w:val="ru-RU"/>
              </w:rPr>
              <w:t>300</w:t>
            </w:r>
            <w:r>
              <w:rPr>
                <w:sz w:val="24"/>
                <w:lang w:val="ru-RU"/>
              </w:rPr>
              <w:t xml:space="preserve"> мест</w:t>
            </w:r>
          </w:p>
        </w:tc>
      </w:tr>
      <w:tr w:rsidR="00DE27F7" w:rsidRPr="00923EA8" w:rsidTr="002C2929">
        <w:tc>
          <w:tcPr>
            <w:tcW w:w="2071" w:type="dxa"/>
            <w:vMerge/>
            <w:vAlign w:val="center"/>
          </w:tcPr>
          <w:p w:rsidR="00DE27F7" w:rsidRPr="007468E2" w:rsidRDefault="00DE27F7" w:rsidP="00A40EA8">
            <w:pPr>
              <w:jc w:val="center"/>
              <w:rPr>
                <w:sz w:val="24"/>
              </w:rPr>
            </w:pPr>
          </w:p>
        </w:tc>
        <w:tc>
          <w:tcPr>
            <w:tcW w:w="1571" w:type="dxa"/>
            <w:vMerge/>
            <w:shd w:val="clear" w:color="auto" w:fill="DA1510"/>
            <w:vAlign w:val="center"/>
          </w:tcPr>
          <w:p w:rsidR="00DE27F7" w:rsidRPr="007468E2" w:rsidRDefault="00DE27F7" w:rsidP="00A40EA8">
            <w:pPr>
              <w:jc w:val="center"/>
              <w:rPr>
                <w:sz w:val="24"/>
              </w:rPr>
            </w:pPr>
          </w:p>
        </w:tc>
        <w:tc>
          <w:tcPr>
            <w:tcW w:w="1500" w:type="dxa"/>
            <w:vMerge/>
            <w:vAlign w:val="center"/>
          </w:tcPr>
          <w:p w:rsidR="00DE27F7" w:rsidRPr="007468E2" w:rsidRDefault="00DE27F7" w:rsidP="00A40EA8">
            <w:pPr>
              <w:jc w:val="center"/>
              <w:rPr>
                <w:sz w:val="24"/>
              </w:rPr>
            </w:pPr>
          </w:p>
        </w:tc>
        <w:tc>
          <w:tcPr>
            <w:tcW w:w="2103" w:type="dxa"/>
            <w:vMerge/>
            <w:vAlign w:val="center"/>
          </w:tcPr>
          <w:p w:rsidR="00DE27F7" w:rsidRPr="007468E2" w:rsidRDefault="00DE27F7" w:rsidP="00A40EA8">
            <w:pPr>
              <w:jc w:val="center"/>
              <w:rPr>
                <w:sz w:val="24"/>
              </w:rPr>
            </w:pPr>
          </w:p>
        </w:tc>
        <w:tc>
          <w:tcPr>
            <w:tcW w:w="2348" w:type="dxa"/>
            <w:vAlign w:val="center"/>
          </w:tcPr>
          <w:p w:rsidR="00DE27F7" w:rsidRPr="007468E2" w:rsidRDefault="00DE27F7" w:rsidP="00A40EA8">
            <w:pPr>
              <w:jc w:val="center"/>
              <w:rPr>
                <w:sz w:val="24"/>
                <w:lang w:val="ru-RU"/>
              </w:rPr>
            </w:pPr>
            <w:r w:rsidRPr="007468E2">
              <w:rPr>
                <w:sz w:val="24"/>
                <w:lang w:val="ru-RU"/>
              </w:rPr>
              <w:t>ДОУ</w:t>
            </w:r>
          </w:p>
        </w:tc>
        <w:tc>
          <w:tcPr>
            <w:tcW w:w="1445" w:type="dxa"/>
            <w:vAlign w:val="center"/>
          </w:tcPr>
          <w:p w:rsidR="00DE27F7" w:rsidRPr="007468E2" w:rsidRDefault="00DE27F7" w:rsidP="00A40EA8">
            <w:pPr>
              <w:jc w:val="center"/>
              <w:rPr>
                <w:sz w:val="24"/>
              </w:rPr>
            </w:pPr>
            <w:r w:rsidRPr="007468E2">
              <w:rPr>
                <w:sz w:val="24"/>
                <w:lang w:val="ru-RU"/>
              </w:rPr>
              <w:t>местный</w:t>
            </w:r>
          </w:p>
        </w:tc>
        <w:tc>
          <w:tcPr>
            <w:tcW w:w="2176" w:type="dxa"/>
            <w:vAlign w:val="center"/>
          </w:tcPr>
          <w:p w:rsidR="00DE27F7" w:rsidRPr="007468E2" w:rsidRDefault="00DE27F7" w:rsidP="00A40EA8">
            <w:pPr>
              <w:jc w:val="center"/>
              <w:rPr>
                <w:sz w:val="24"/>
              </w:rPr>
            </w:pPr>
            <w:r w:rsidRPr="007468E2">
              <w:rPr>
                <w:sz w:val="24"/>
                <w:lang w:val="ru-RU"/>
              </w:rPr>
              <w:t>проектируемый</w:t>
            </w:r>
            <w:r w:rsidRPr="007468E2">
              <w:rPr>
                <w:sz w:val="24"/>
              </w:rPr>
              <w:t xml:space="preserve"> </w:t>
            </w:r>
          </w:p>
        </w:tc>
        <w:tc>
          <w:tcPr>
            <w:tcW w:w="1574" w:type="dxa"/>
            <w:vAlign w:val="center"/>
          </w:tcPr>
          <w:p w:rsidR="00DE27F7" w:rsidRPr="007468E2" w:rsidRDefault="00DE27F7" w:rsidP="00A40EA8">
            <w:pPr>
              <w:jc w:val="center"/>
              <w:rPr>
                <w:sz w:val="24"/>
                <w:lang w:val="ru-RU"/>
              </w:rPr>
            </w:pPr>
            <w:r w:rsidRPr="007468E2">
              <w:rPr>
                <w:sz w:val="24"/>
                <w:lang w:val="ru-RU"/>
              </w:rPr>
              <w:t>300</w:t>
            </w:r>
            <w:r>
              <w:rPr>
                <w:sz w:val="24"/>
                <w:lang w:val="ru-RU"/>
              </w:rPr>
              <w:t xml:space="preserve"> мест</w:t>
            </w:r>
          </w:p>
        </w:tc>
      </w:tr>
      <w:tr w:rsidR="00DE27F7" w:rsidRPr="00923EA8" w:rsidTr="002C2929">
        <w:tc>
          <w:tcPr>
            <w:tcW w:w="2071" w:type="dxa"/>
            <w:vMerge/>
            <w:vAlign w:val="center"/>
          </w:tcPr>
          <w:p w:rsidR="00DE27F7" w:rsidRPr="007468E2" w:rsidRDefault="00DE27F7" w:rsidP="00A40EA8">
            <w:pPr>
              <w:jc w:val="center"/>
              <w:rPr>
                <w:sz w:val="24"/>
              </w:rPr>
            </w:pPr>
          </w:p>
        </w:tc>
        <w:tc>
          <w:tcPr>
            <w:tcW w:w="1571" w:type="dxa"/>
            <w:vMerge/>
            <w:shd w:val="clear" w:color="auto" w:fill="DA1510"/>
            <w:vAlign w:val="center"/>
          </w:tcPr>
          <w:p w:rsidR="00DE27F7" w:rsidRPr="007468E2" w:rsidRDefault="00DE27F7" w:rsidP="00A40EA8">
            <w:pPr>
              <w:jc w:val="center"/>
              <w:rPr>
                <w:sz w:val="24"/>
              </w:rPr>
            </w:pPr>
          </w:p>
        </w:tc>
        <w:tc>
          <w:tcPr>
            <w:tcW w:w="1500" w:type="dxa"/>
            <w:vMerge/>
            <w:vAlign w:val="center"/>
          </w:tcPr>
          <w:p w:rsidR="00DE27F7" w:rsidRPr="007468E2" w:rsidRDefault="00DE27F7" w:rsidP="00A40EA8">
            <w:pPr>
              <w:jc w:val="center"/>
              <w:rPr>
                <w:sz w:val="24"/>
              </w:rPr>
            </w:pPr>
          </w:p>
        </w:tc>
        <w:tc>
          <w:tcPr>
            <w:tcW w:w="2103" w:type="dxa"/>
            <w:vMerge/>
            <w:vAlign w:val="center"/>
          </w:tcPr>
          <w:p w:rsidR="00DE27F7" w:rsidRPr="007468E2" w:rsidRDefault="00DE27F7" w:rsidP="00A40EA8">
            <w:pPr>
              <w:jc w:val="center"/>
              <w:rPr>
                <w:sz w:val="24"/>
              </w:rPr>
            </w:pPr>
          </w:p>
        </w:tc>
        <w:tc>
          <w:tcPr>
            <w:tcW w:w="2348" w:type="dxa"/>
            <w:vAlign w:val="center"/>
          </w:tcPr>
          <w:p w:rsidR="00DE27F7" w:rsidRPr="007468E2" w:rsidRDefault="00DE27F7" w:rsidP="00A40EA8">
            <w:pPr>
              <w:jc w:val="center"/>
              <w:rPr>
                <w:sz w:val="24"/>
                <w:lang w:val="ru-RU"/>
              </w:rPr>
            </w:pPr>
            <w:r w:rsidRPr="007468E2">
              <w:rPr>
                <w:sz w:val="24"/>
                <w:lang w:val="ru-RU"/>
              </w:rPr>
              <w:t>ДОУ</w:t>
            </w:r>
          </w:p>
        </w:tc>
        <w:tc>
          <w:tcPr>
            <w:tcW w:w="1445" w:type="dxa"/>
            <w:vAlign w:val="center"/>
          </w:tcPr>
          <w:p w:rsidR="00DE27F7" w:rsidRPr="007468E2" w:rsidRDefault="00DE27F7" w:rsidP="00A40EA8">
            <w:pPr>
              <w:jc w:val="center"/>
              <w:rPr>
                <w:sz w:val="24"/>
              </w:rPr>
            </w:pPr>
            <w:r w:rsidRPr="007468E2">
              <w:rPr>
                <w:sz w:val="24"/>
                <w:lang w:val="ru-RU"/>
              </w:rPr>
              <w:t>местный</w:t>
            </w:r>
          </w:p>
        </w:tc>
        <w:tc>
          <w:tcPr>
            <w:tcW w:w="2176" w:type="dxa"/>
            <w:vAlign w:val="center"/>
          </w:tcPr>
          <w:p w:rsidR="00DE27F7" w:rsidRPr="007468E2" w:rsidRDefault="00DE27F7" w:rsidP="00A40EA8">
            <w:pPr>
              <w:jc w:val="center"/>
              <w:rPr>
                <w:sz w:val="24"/>
              </w:rPr>
            </w:pPr>
            <w:r w:rsidRPr="007468E2">
              <w:rPr>
                <w:sz w:val="24"/>
                <w:lang w:val="ru-RU"/>
              </w:rPr>
              <w:t>проектируемый</w:t>
            </w:r>
            <w:r w:rsidRPr="007468E2">
              <w:rPr>
                <w:sz w:val="24"/>
              </w:rPr>
              <w:t xml:space="preserve"> </w:t>
            </w:r>
          </w:p>
        </w:tc>
        <w:tc>
          <w:tcPr>
            <w:tcW w:w="1574" w:type="dxa"/>
            <w:vAlign w:val="center"/>
          </w:tcPr>
          <w:p w:rsidR="00DE27F7" w:rsidRPr="007468E2" w:rsidRDefault="00DE27F7" w:rsidP="00A40EA8">
            <w:pPr>
              <w:jc w:val="center"/>
              <w:rPr>
                <w:sz w:val="24"/>
                <w:lang w:val="ru-RU"/>
              </w:rPr>
            </w:pPr>
            <w:r w:rsidRPr="007468E2">
              <w:rPr>
                <w:sz w:val="24"/>
                <w:lang w:val="ru-RU"/>
              </w:rPr>
              <w:t>50</w:t>
            </w:r>
            <w:r>
              <w:rPr>
                <w:sz w:val="24"/>
                <w:lang w:val="ru-RU"/>
              </w:rPr>
              <w:t xml:space="preserve"> мест</w:t>
            </w:r>
          </w:p>
        </w:tc>
      </w:tr>
      <w:tr w:rsidR="00DE27F7" w:rsidRPr="00923EA8" w:rsidTr="002C2929">
        <w:tc>
          <w:tcPr>
            <w:tcW w:w="2071" w:type="dxa"/>
            <w:vMerge/>
            <w:vAlign w:val="center"/>
          </w:tcPr>
          <w:p w:rsidR="00DE27F7" w:rsidRPr="007468E2" w:rsidRDefault="00DE27F7" w:rsidP="00A40EA8">
            <w:pPr>
              <w:jc w:val="center"/>
              <w:rPr>
                <w:sz w:val="24"/>
              </w:rPr>
            </w:pPr>
          </w:p>
        </w:tc>
        <w:tc>
          <w:tcPr>
            <w:tcW w:w="1571" w:type="dxa"/>
            <w:vMerge/>
            <w:shd w:val="clear" w:color="auto" w:fill="DA1510"/>
            <w:vAlign w:val="center"/>
          </w:tcPr>
          <w:p w:rsidR="00DE27F7" w:rsidRPr="007468E2" w:rsidRDefault="00DE27F7" w:rsidP="00A40EA8">
            <w:pPr>
              <w:jc w:val="center"/>
              <w:rPr>
                <w:sz w:val="24"/>
              </w:rPr>
            </w:pPr>
          </w:p>
        </w:tc>
        <w:tc>
          <w:tcPr>
            <w:tcW w:w="1500" w:type="dxa"/>
            <w:vMerge/>
            <w:vAlign w:val="center"/>
          </w:tcPr>
          <w:p w:rsidR="00DE27F7" w:rsidRPr="007468E2" w:rsidRDefault="00DE27F7" w:rsidP="00A40EA8">
            <w:pPr>
              <w:jc w:val="center"/>
              <w:rPr>
                <w:sz w:val="24"/>
              </w:rPr>
            </w:pPr>
          </w:p>
        </w:tc>
        <w:tc>
          <w:tcPr>
            <w:tcW w:w="2103" w:type="dxa"/>
            <w:vMerge/>
            <w:vAlign w:val="center"/>
          </w:tcPr>
          <w:p w:rsidR="00DE27F7" w:rsidRPr="007468E2" w:rsidRDefault="00DE27F7" w:rsidP="00A40EA8">
            <w:pPr>
              <w:jc w:val="center"/>
              <w:rPr>
                <w:sz w:val="24"/>
              </w:rPr>
            </w:pPr>
          </w:p>
        </w:tc>
        <w:tc>
          <w:tcPr>
            <w:tcW w:w="2348" w:type="dxa"/>
            <w:vAlign w:val="center"/>
          </w:tcPr>
          <w:p w:rsidR="00DE27F7" w:rsidRPr="007468E2" w:rsidRDefault="00DE27F7" w:rsidP="00A40EA8">
            <w:pPr>
              <w:jc w:val="center"/>
              <w:rPr>
                <w:sz w:val="24"/>
                <w:lang w:val="ru-RU"/>
              </w:rPr>
            </w:pPr>
            <w:r>
              <w:rPr>
                <w:sz w:val="24"/>
                <w:lang w:val="ru-RU"/>
              </w:rPr>
              <w:t>СОШ</w:t>
            </w:r>
          </w:p>
        </w:tc>
        <w:tc>
          <w:tcPr>
            <w:tcW w:w="1445" w:type="dxa"/>
            <w:vAlign w:val="center"/>
          </w:tcPr>
          <w:p w:rsidR="00DE27F7" w:rsidRPr="007468E2" w:rsidRDefault="00DE27F7" w:rsidP="00A40EA8">
            <w:pPr>
              <w:jc w:val="center"/>
              <w:rPr>
                <w:sz w:val="24"/>
              </w:rPr>
            </w:pPr>
            <w:r w:rsidRPr="007468E2">
              <w:rPr>
                <w:sz w:val="24"/>
                <w:lang w:val="ru-RU"/>
              </w:rPr>
              <w:t>местный</w:t>
            </w:r>
          </w:p>
        </w:tc>
        <w:tc>
          <w:tcPr>
            <w:tcW w:w="2176" w:type="dxa"/>
            <w:vAlign w:val="center"/>
          </w:tcPr>
          <w:p w:rsidR="00DE27F7" w:rsidRPr="007468E2" w:rsidRDefault="00DE27F7" w:rsidP="00A40EA8">
            <w:pPr>
              <w:jc w:val="center"/>
              <w:rPr>
                <w:sz w:val="24"/>
              </w:rPr>
            </w:pPr>
            <w:r w:rsidRPr="007468E2">
              <w:rPr>
                <w:sz w:val="24"/>
                <w:lang w:val="ru-RU"/>
              </w:rPr>
              <w:t>проектируемый</w:t>
            </w:r>
            <w:r w:rsidRPr="007468E2">
              <w:rPr>
                <w:sz w:val="24"/>
              </w:rPr>
              <w:t xml:space="preserve"> </w:t>
            </w:r>
          </w:p>
        </w:tc>
        <w:tc>
          <w:tcPr>
            <w:tcW w:w="1574" w:type="dxa"/>
            <w:vAlign w:val="center"/>
          </w:tcPr>
          <w:p w:rsidR="00DE27F7" w:rsidRPr="007468E2" w:rsidRDefault="00DE27F7" w:rsidP="00A40EA8">
            <w:pPr>
              <w:jc w:val="center"/>
              <w:rPr>
                <w:sz w:val="24"/>
                <w:lang w:val="ru-RU"/>
              </w:rPr>
            </w:pPr>
            <w:r>
              <w:rPr>
                <w:sz w:val="24"/>
                <w:lang w:val="ru-RU"/>
              </w:rPr>
              <w:t>1375 мест</w:t>
            </w:r>
          </w:p>
        </w:tc>
      </w:tr>
      <w:tr w:rsidR="00DE27F7" w:rsidRPr="00923EA8" w:rsidTr="002C2929">
        <w:tc>
          <w:tcPr>
            <w:tcW w:w="2071" w:type="dxa"/>
            <w:vMerge w:val="restart"/>
            <w:vAlign w:val="center"/>
          </w:tcPr>
          <w:p w:rsidR="00DE27F7" w:rsidRPr="007468E2" w:rsidRDefault="00DE27F7" w:rsidP="00A40EA8">
            <w:pPr>
              <w:jc w:val="center"/>
              <w:rPr>
                <w:sz w:val="24"/>
              </w:rPr>
            </w:pPr>
            <w:r w:rsidRPr="007468E2">
              <w:rPr>
                <w:sz w:val="24"/>
              </w:rPr>
              <w:t xml:space="preserve">г. </w:t>
            </w:r>
            <w:r w:rsidRPr="007468E2">
              <w:rPr>
                <w:sz w:val="24"/>
                <w:lang w:val="ru-RU"/>
              </w:rPr>
              <w:t>Реутов, мкр. 10-10А</w:t>
            </w:r>
          </w:p>
        </w:tc>
        <w:tc>
          <w:tcPr>
            <w:tcW w:w="1571" w:type="dxa"/>
            <w:vMerge w:val="restart"/>
            <w:shd w:val="clear" w:color="auto" w:fill="DA1510"/>
            <w:vAlign w:val="center"/>
          </w:tcPr>
          <w:p w:rsidR="00DE27F7" w:rsidRPr="007468E2" w:rsidRDefault="00DE27F7" w:rsidP="00A40EA8">
            <w:pPr>
              <w:jc w:val="center"/>
              <w:rPr>
                <w:sz w:val="24"/>
                <w:lang w:val="ru-RU"/>
              </w:rPr>
            </w:pPr>
          </w:p>
        </w:tc>
        <w:tc>
          <w:tcPr>
            <w:tcW w:w="1500" w:type="dxa"/>
            <w:vMerge w:val="restart"/>
            <w:vAlign w:val="center"/>
          </w:tcPr>
          <w:p w:rsidR="00DE27F7" w:rsidRPr="007468E2" w:rsidRDefault="00DE27F7" w:rsidP="00A40EA8">
            <w:pPr>
              <w:jc w:val="center"/>
              <w:rPr>
                <w:sz w:val="24"/>
                <w:lang w:val="ru-RU"/>
              </w:rPr>
            </w:pPr>
            <w:r w:rsidRPr="007468E2">
              <w:rPr>
                <w:sz w:val="24"/>
                <w:lang w:val="ru-RU"/>
              </w:rPr>
              <w:t>33,2</w:t>
            </w:r>
          </w:p>
        </w:tc>
        <w:tc>
          <w:tcPr>
            <w:tcW w:w="2103" w:type="dxa"/>
            <w:vMerge w:val="restart"/>
            <w:vAlign w:val="center"/>
          </w:tcPr>
          <w:p w:rsidR="00DE27F7" w:rsidRPr="007468E2" w:rsidRDefault="00DE27F7" w:rsidP="00A40EA8">
            <w:pPr>
              <w:jc w:val="center"/>
              <w:rPr>
                <w:sz w:val="24"/>
                <w:lang w:val="ru-RU"/>
              </w:rPr>
            </w:pPr>
            <w:r w:rsidRPr="007468E2">
              <w:rPr>
                <w:sz w:val="24"/>
                <w:lang w:val="ru-RU"/>
              </w:rPr>
              <w:t>существующая</w:t>
            </w:r>
          </w:p>
        </w:tc>
        <w:tc>
          <w:tcPr>
            <w:tcW w:w="2348" w:type="dxa"/>
            <w:vAlign w:val="center"/>
          </w:tcPr>
          <w:p w:rsidR="00DE27F7" w:rsidRPr="007468E2" w:rsidRDefault="00DE27F7" w:rsidP="00A40EA8">
            <w:pPr>
              <w:jc w:val="center"/>
              <w:rPr>
                <w:sz w:val="24"/>
                <w:lang w:val="ru-RU"/>
              </w:rPr>
            </w:pPr>
            <w:r w:rsidRPr="007468E2">
              <w:rPr>
                <w:sz w:val="24"/>
                <w:lang w:val="ru-RU"/>
              </w:rPr>
              <w:t>ДОУ</w:t>
            </w:r>
          </w:p>
        </w:tc>
        <w:tc>
          <w:tcPr>
            <w:tcW w:w="1445" w:type="dxa"/>
            <w:vAlign w:val="center"/>
          </w:tcPr>
          <w:p w:rsidR="00DE27F7" w:rsidRPr="007468E2" w:rsidRDefault="00DE27F7" w:rsidP="00A40EA8">
            <w:pPr>
              <w:jc w:val="center"/>
              <w:rPr>
                <w:sz w:val="24"/>
              </w:rPr>
            </w:pPr>
            <w:r w:rsidRPr="007468E2">
              <w:rPr>
                <w:sz w:val="24"/>
                <w:lang w:val="ru-RU"/>
              </w:rPr>
              <w:t>местный</w:t>
            </w:r>
          </w:p>
        </w:tc>
        <w:tc>
          <w:tcPr>
            <w:tcW w:w="2176" w:type="dxa"/>
            <w:vAlign w:val="center"/>
          </w:tcPr>
          <w:p w:rsidR="00DE27F7" w:rsidRPr="007468E2" w:rsidRDefault="00DE27F7" w:rsidP="00A40EA8">
            <w:pPr>
              <w:jc w:val="center"/>
              <w:rPr>
                <w:sz w:val="24"/>
              </w:rPr>
            </w:pPr>
            <w:r w:rsidRPr="007468E2">
              <w:rPr>
                <w:sz w:val="24"/>
                <w:lang w:val="ru-RU"/>
              </w:rPr>
              <w:t>проектируемый</w:t>
            </w:r>
            <w:r w:rsidRPr="007468E2">
              <w:rPr>
                <w:sz w:val="24"/>
              </w:rPr>
              <w:t xml:space="preserve"> </w:t>
            </w:r>
          </w:p>
        </w:tc>
        <w:tc>
          <w:tcPr>
            <w:tcW w:w="1574" w:type="dxa"/>
            <w:vAlign w:val="center"/>
          </w:tcPr>
          <w:p w:rsidR="00DE27F7" w:rsidRPr="007468E2" w:rsidRDefault="00DE27F7" w:rsidP="00A40EA8">
            <w:pPr>
              <w:jc w:val="center"/>
              <w:rPr>
                <w:sz w:val="24"/>
                <w:lang w:val="ru-RU"/>
              </w:rPr>
            </w:pPr>
            <w:r w:rsidRPr="007468E2">
              <w:rPr>
                <w:sz w:val="24"/>
                <w:lang w:val="ru-RU"/>
              </w:rPr>
              <w:t>250</w:t>
            </w:r>
            <w:r>
              <w:rPr>
                <w:sz w:val="24"/>
                <w:lang w:val="ru-RU"/>
              </w:rPr>
              <w:t xml:space="preserve"> мест</w:t>
            </w:r>
          </w:p>
        </w:tc>
      </w:tr>
      <w:tr w:rsidR="00DE27F7" w:rsidRPr="00923EA8" w:rsidTr="002C2929">
        <w:tc>
          <w:tcPr>
            <w:tcW w:w="2071" w:type="dxa"/>
            <w:vMerge/>
            <w:vAlign w:val="center"/>
          </w:tcPr>
          <w:p w:rsidR="00DE27F7" w:rsidRPr="007468E2" w:rsidRDefault="00DE27F7" w:rsidP="00A40EA8">
            <w:pPr>
              <w:jc w:val="center"/>
              <w:rPr>
                <w:sz w:val="24"/>
              </w:rPr>
            </w:pPr>
          </w:p>
        </w:tc>
        <w:tc>
          <w:tcPr>
            <w:tcW w:w="1571" w:type="dxa"/>
            <w:vMerge/>
            <w:shd w:val="clear" w:color="auto" w:fill="DA1510"/>
            <w:vAlign w:val="center"/>
          </w:tcPr>
          <w:p w:rsidR="00DE27F7" w:rsidRPr="007468E2" w:rsidRDefault="00DE27F7" w:rsidP="00A40EA8">
            <w:pPr>
              <w:jc w:val="center"/>
              <w:rPr>
                <w:sz w:val="24"/>
              </w:rPr>
            </w:pPr>
          </w:p>
        </w:tc>
        <w:tc>
          <w:tcPr>
            <w:tcW w:w="1500" w:type="dxa"/>
            <w:vMerge/>
            <w:vAlign w:val="center"/>
          </w:tcPr>
          <w:p w:rsidR="00DE27F7" w:rsidRPr="007468E2" w:rsidRDefault="00DE27F7" w:rsidP="00A40EA8">
            <w:pPr>
              <w:jc w:val="center"/>
              <w:rPr>
                <w:sz w:val="24"/>
              </w:rPr>
            </w:pPr>
          </w:p>
        </w:tc>
        <w:tc>
          <w:tcPr>
            <w:tcW w:w="2103" w:type="dxa"/>
            <w:vMerge/>
            <w:vAlign w:val="center"/>
          </w:tcPr>
          <w:p w:rsidR="00DE27F7" w:rsidRPr="007468E2" w:rsidRDefault="00DE27F7" w:rsidP="00A40EA8">
            <w:pPr>
              <w:jc w:val="center"/>
              <w:rPr>
                <w:sz w:val="24"/>
              </w:rPr>
            </w:pPr>
          </w:p>
        </w:tc>
        <w:tc>
          <w:tcPr>
            <w:tcW w:w="2348" w:type="dxa"/>
            <w:vAlign w:val="center"/>
          </w:tcPr>
          <w:p w:rsidR="00DE27F7" w:rsidRPr="007468E2" w:rsidRDefault="00DE27F7" w:rsidP="00A40EA8">
            <w:pPr>
              <w:jc w:val="center"/>
              <w:rPr>
                <w:sz w:val="24"/>
                <w:lang w:val="ru-RU"/>
              </w:rPr>
            </w:pPr>
            <w:r w:rsidRPr="007468E2">
              <w:rPr>
                <w:sz w:val="24"/>
                <w:lang w:val="ru-RU"/>
              </w:rPr>
              <w:t>СОШ</w:t>
            </w:r>
          </w:p>
        </w:tc>
        <w:tc>
          <w:tcPr>
            <w:tcW w:w="1445" w:type="dxa"/>
            <w:vAlign w:val="center"/>
          </w:tcPr>
          <w:p w:rsidR="00DE27F7" w:rsidRPr="007468E2" w:rsidRDefault="00DE27F7" w:rsidP="00A40EA8">
            <w:pPr>
              <w:jc w:val="center"/>
              <w:rPr>
                <w:sz w:val="24"/>
              </w:rPr>
            </w:pPr>
            <w:r w:rsidRPr="007468E2">
              <w:rPr>
                <w:sz w:val="24"/>
                <w:lang w:val="ru-RU"/>
              </w:rPr>
              <w:t>местный</w:t>
            </w:r>
          </w:p>
        </w:tc>
        <w:tc>
          <w:tcPr>
            <w:tcW w:w="2176" w:type="dxa"/>
            <w:vAlign w:val="center"/>
          </w:tcPr>
          <w:p w:rsidR="00DE27F7" w:rsidRPr="007468E2" w:rsidRDefault="00DE27F7" w:rsidP="00A40EA8">
            <w:pPr>
              <w:jc w:val="center"/>
              <w:rPr>
                <w:sz w:val="24"/>
              </w:rPr>
            </w:pPr>
            <w:r w:rsidRPr="007468E2">
              <w:rPr>
                <w:sz w:val="24"/>
                <w:lang w:val="ru-RU"/>
              </w:rPr>
              <w:t>проектируемый</w:t>
            </w:r>
            <w:r w:rsidRPr="007468E2">
              <w:rPr>
                <w:sz w:val="24"/>
              </w:rPr>
              <w:t xml:space="preserve"> </w:t>
            </w:r>
          </w:p>
        </w:tc>
        <w:tc>
          <w:tcPr>
            <w:tcW w:w="1574" w:type="dxa"/>
            <w:vAlign w:val="center"/>
          </w:tcPr>
          <w:p w:rsidR="00DE27F7" w:rsidRPr="007468E2" w:rsidRDefault="00DE27F7" w:rsidP="00A40EA8">
            <w:pPr>
              <w:jc w:val="center"/>
              <w:rPr>
                <w:sz w:val="24"/>
                <w:lang w:val="ru-RU"/>
              </w:rPr>
            </w:pPr>
            <w:r w:rsidRPr="007468E2">
              <w:rPr>
                <w:sz w:val="24"/>
                <w:lang w:val="ru-RU"/>
              </w:rPr>
              <w:t>1125</w:t>
            </w:r>
            <w:r>
              <w:rPr>
                <w:sz w:val="24"/>
                <w:lang w:val="ru-RU"/>
              </w:rPr>
              <w:t xml:space="preserve"> мест</w:t>
            </w:r>
          </w:p>
        </w:tc>
      </w:tr>
      <w:tr w:rsidR="00DE27F7" w:rsidRPr="00923EA8" w:rsidTr="002C2929">
        <w:tc>
          <w:tcPr>
            <w:tcW w:w="2071" w:type="dxa"/>
            <w:vMerge/>
            <w:vAlign w:val="center"/>
          </w:tcPr>
          <w:p w:rsidR="00DE27F7" w:rsidRPr="007468E2" w:rsidRDefault="00DE27F7" w:rsidP="00A40EA8">
            <w:pPr>
              <w:jc w:val="center"/>
              <w:rPr>
                <w:sz w:val="24"/>
              </w:rPr>
            </w:pPr>
          </w:p>
        </w:tc>
        <w:tc>
          <w:tcPr>
            <w:tcW w:w="1571" w:type="dxa"/>
            <w:vMerge/>
            <w:shd w:val="clear" w:color="auto" w:fill="DA1510"/>
            <w:vAlign w:val="center"/>
          </w:tcPr>
          <w:p w:rsidR="00DE27F7" w:rsidRPr="007468E2" w:rsidRDefault="00DE27F7" w:rsidP="00A40EA8">
            <w:pPr>
              <w:jc w:val="center"/>
              <w:rPr>
                <w:sz w:val="24"/>
              </w:rPr>
            </w:pPr>
          </w:p>
        </w:tc>
        <w:tc>
          <w:tcPr>
            <w:tcW w:w="1500" w:type="dxa"/>
            <w:vMerge/>
            <w:vAlign w:val="center"/>
          </w:tcPr>
          <w:p w:rsidR="00DE27F7" w:rsidRPr="007468E2" w:rsidRDefault="00DE27F7" w:rsidP="00A40EA8">
            <w:pPr>
              <w:jc w:val="center"/>
              <w:rPr>
                <w:sz w:val="24"/>
              </w:rPr>
            </w:pPr>
          </w:p>
        </w:tc>
        <w:tc>
          <w:tcPr>
            <w:tcW w:w="2103" w:type="dxa"/>
            <w:vMerge/>
            <w:vAlign w:val="center"/>
          </w:tcPr>
          <w:p w:rsidR="00DE27F7" w:rsidRPr="007468E2" w:rsidRDefault="00DE27F7" w:rsidP="00A40EA8">
            <w:pPr>
              <w:jc w:val="center"/>
              <w:rPr>
                <w:sz w:val="24"/>
              </w:rPr>
            </w:pPr>
          </w:p>
        </w:tc>
        <w:tc>
          <w:tcPr>
            <w:tcW w:w="2348" w:type="dxa"/>
            <w:vAlign w:val="center"/>
          </w:tcPr>
          <w:p w:rsidR="00DE27F7" w:rsidRPr="007468E2" w:rsidRDefault="00DE27F7" w:rsidP="00A40EA8">
            <w:pPr>
              <w:jc w:val="center"/>
              <w:rPr>
                <w:sz w:val="24"/>
                <w:lang w:val="ru-RU"/>
              </w:rPr>
            </w:pPr>
            <w:r w:rsidRPr="007468E2">
              <w:rPr>
                <w:sz w:val="24"/>
                <w:lang w:val="ru-RU"/>
              </w:rPr>
              <w:t>Поликлиника</w:t>
            </w:r>
          </w:p>
        </w:tc>
        <w:tc>
          <w:tcPr>
            <w:tcW w:w="1445" w:type="dxa"/>
            <w:vAlign w:val="center"/>
          </w:tcPr>
          <w:p w:rsidR="00DE27F7" w:rsidRPr="007468E2" w:rsidRDefault="00DE27F7" w:rsidP="00A40EA8">
            <w:pPr>
              <w:jc w:val="center"/>
              <w:rPr>
                <w:sz w:val="24"/>
              </w:rPr>
            </w:pPr>
            <w:r w:rsidRPr="007468E2">
              <w:rPr>
                <w:sz w:val="24"/>
                <w:lang w:val="ru-RU"/>
              </w:rPr>
              <w:t>местный</w:t>
            </w:r>
          </w:p>
        </w:tc>
        <w:tc>
          <w:tcPr>
            <w:tcW w:w="2176" w:type="dxa"/>
            <w:vAlign w:val="center"/>
          </w:tcPr>
          <w:p w:rsidR="00DE27F7" w:rsidRPr="007468E2" w:rsidRDefault="00DE27F7" w:rsidP="00A40EA8">
            <w:pPr>
              <w:jc w:val="center"/>
              <w:rPr>
                <w:sz w:val="24"/>
              </w:rPr>
            </w:pPr>
            <w:r w:rsidRPr="007468E2">
              <w:rPr>
                <w:sz w:val="24"/>
                <w:lang w:val="ru-RU"/>
              </w:rPr>
              <w:t>проектируемый</w:t>
            </w:r>
          </w:p>
        </w:tc>
        <w:tc>
          <w:tcPr>
            <w:tcW w:w="1574" w:type="dxa"/>
            <w:vAlign w:val="center"/>
          </w:tcPr>
          <w:p w:rsidR="00DE27F7" w:rsidRPr="007468E2" w:rsidRDefault="00DE27F7" w:rsidP="00A40EA8">
            <w:pPr>
              <w:jc w:val="center"/>
              <w:rPr>
                <w:sz w:val="24"/>
                <w:lang w:val="ru-RU"/>
              </w:rPr>
            </w:pPr>
            <w:r w:rsidRPr="007468E2">
              <w:rPr>
                <w:sz w:val="24"/>
                <w:lang w:val="ru-RU"/>
              </w:rPr>
              <w:t>750</w:t>
            </w:r>
            <w:r>
              <w:rPr>
                <w:sz w:val="24"/>
                <w:lang w:val="ru-RU"/>
              </w:rPr>
              <w:t xml:space="preserve"> пос/смену</w:t>
            </w:r>
          </w:p>
        </w:tc>
      </w:tr>
      <w:tr w:rsidR="00614FA2" w:rsidRPr="00923EA8" w:rsidTr="002C2929">
        <w:tc>
          <w:tcPr>
            <w:tcW w:w="2071" w:type="dxa"/>
            <w:vAlign w:val="center"/>
          </w:tcPr>
          <w:p w:rsidR="00614FA2" w:rsidRPr="00BF6280" w:rsidRDefault="00614FA2" w:rsidP="00614FA2">
            <w:pPr>
              <w:jc w:val="center"/>
              <w:rPr>
                <w:sz w:val="24"/>
                <w:highlight w:val="yellow"/>
                <w:lang w:val="ru-RU"/>
              </w:rPr>
            </w:pPr>
            <w:r w:rsidRPr="00C619C9">
              <w:rPr>
                <w:sz w:val="24"/>
                <w:lang w:val="ru-RU"/>
              </w:rPr>
              <w:t>г. Реутов</w:t>
            </w:r>
            <w:r>
              <w:rPr>
                <w:sz w:val="24"/>
                <w:lang w:val="ru-RU"/>
              </w:rPr>
              <w:t>, Юбилейный пр-т</w:t>
            </w:r>
          </w:p>
        </w:tc>
        <w:tc>
          <w:tcPr>
            <w:tcW w:w="1571" w:type="dxa"/>
            <w:shd w:val="clear" w:color="auto" w:fill="DA1510"/>
            <w:vAlign w:val="center"/>
          </w:tcPr>
          <w:p w:rsidR="00614FA2" w:rsidRPr="00BF6280" w:rsidRDefault="00614FA2" w:rsidP="00614FA2">
            <w:pPr>
              <w:jc w:val="center"/>
              <w:rPr>
                <w:sz w:val="24"/>
                <w:highlight w:val="yellow"/>
                <w:lang w:val="ru-RU"/>
              </w:rPr>
            </w:pPr>
          </w:p>
        </w:tc>
        <w:tc>
          <w:tcPr>
            <w:tcW w:w="1500" w:type="dxa"/>
            <w:vAlign w:val="center"/>
          </w:tcPr>
          <w:p w:rsidR="00614FA2" w:rsidRPr="007471A5" w:rsidRDefault="00614FA2" w:rsidP="00614FA2">
            <w:pPr>
              <w:jc w:val="center"/>
              <w:rPr>
                <w:sz w:val="24"/>
                <w:lang w:val="ru-RU"/>
              </w:rPr>
            </w:pPr>
            <w:r w:rsidRPr="007471A5">
              <w:rPr>
                <w:sz w:val="24"/>
                <w:lang w:val="ru-RU"/>
              </w:rPr>
              <w:t>0,3</w:t>
            </w:r>
          </w:p>
        </w:tc>
        <w:tc>
          <w:tcPr>
            <w:tcW w:w="2103" w:type="dxa"/>
            <w:vAlign w:val="center"/>
          </w:tcPr>
          <w:p w:rsidR="00614FA2" w:rsidRPr="00614FA2" w:rsidRDefault="00614FA2" w:rsidP="00614FA2">
            <w:pPr>
              <w:jc w:val="center"/>
              <w:rPr>
                <w:sz w:val="24"/>
                <w:highlight w:val="yellow"/>
                <w:lang w:val="ru-RU"/>
              </w:rPr>
            </w:pPr>
            <w:r>
              <w:rPr>
                <w:sz w:val="24"/>
                <w:lang w:val="ru-RU"/>
              </w:rPr>
              <w:t>проектируемая</w:t>
            </w:r>
          </w:p>
        </w:tc>
        <w:tc>
          <w:tcPr>
            <w:tcW w:w="2348" w:type="dxa"/>
            <w:vAlign w:val="center"/>
          </w:tcPr>
          <w:p w:rsidR="00614FA2" w:rsidRPr="007468E2" w:rsidRDefault="00614FA2" w:rsidP="00614FA2">
            <w:pPr>
              <w:jc w:val="center"/>
              <w:rPr>
                <w:sz w:val="24"/>
                <w:lang w:val="ru-RU"/>
              </w:rPr>
            </w:pPr>
            <w:r>
              <w:rPr>
                <w:sz w:val="24"/>
                <w:lang w:val="ru-RU"/>
              </w:rPr>
              <w:t>Пожарное депо</w:t>
            </w:r>
          </w:p>
        </w:tc>
        <w:tc>
          <w:tcPr>
            <w:tcW w:w="1445" w:type="dxa"/>
            <w:vAlign w:val="center"/>
          </w:tcPr>
          <w:p w:rsidR="00614FA2" w:rsidRPr="007468E2" w:rsidRDefault="00614FA2" w:rsidP="00614FA2">
            <w:pPr>
              <w:jc w:val="center"/>
              <w:rPr>
                <w:sz w:val="24"/>
              </w:rPr>
            </w:pPr>
            <w:r w:rsidRPr="007468E2">
              <w:rPr>
                <w:sz w:val="24"/>
                <w:lang w:val="ru-RU"/>
              </w:rPr>
              <w:t>местный</w:t>
            </w:r>
          </w:p>
        </w:tc>
        <w:tc>
          <w:tcPr>
            <w:tcW w:w="2176" w:type="dxa"/>
            <w:vAlign w:val="center"/>
          </w:tcPr>
          <w:p w:rsidR="00614FA2" w:rsidRPr="007468E2" w:rsidRDefault="00614FA2" w:rsidP="00614FA2">
            <w:pPr>
              <w:jc w:val="center"/>
              <w:rPr>
                <w:sz w:val="24"/>
              </w:rPr>
            </w:pPr>
            <w:r w:rsidRPr="007468E2">
              <w:rPr>
                <w:sz w:val="24"/>
                <w:lang w:val="ru-RU"/>
              </w:rPr>
              <w:t>проектируемый</w:t>
            </w:r>
          </w:p>
        </w:tc>
        <w:tc>
          <w:tcPr>
            <w:tcW w:w="1574" w:type="dxa"/>
            <w:vAlign w:val="center"/>
          </w:tcPr>
          <w:p w:rsidR="00614FA2" w:rsidRPr="007468E2" w:rsidRDefault="00614FA2" w:rsidP="00614FA2">
            <w:pPr>
              <w:jc w:val="center"/>
              <w:rPr>
                <w:sz w:val="24"/>
                <w:lang w:val="ru-RU"/>
              </w:rPr>
            </w:pPr>
            <w:r>
              <w:rPr>
                <w:sz w:val="24"/>
                <w:lang w:val="ru-RU"/>
              </w:rPr>
              <w:t>4 а/м</w:t>
            </w:r>
          </w:p>
        </w:tc>
      </w:tr>
      <w:tr w:rsidR="00614FA2" w:rsidRPr="00923EA8" w:rsidTr="002C2929">
        <w:tc>
          <w:tcPr>
            <w:tcW w:w="2071" w:type="dxa"/>
            <w:vAlign w:val="center"/>
          </w:tcPr>
          <w:p w:rsidR="00614FA2" w:rsidRPr="007468E2" w:rsidRDefault="00614FA2" w:rsidP="00614FA2">
            <w:pPr>
              <w:jc w:val="center"/>
              <w:rPr>
                <w:sz w:val="24"/>
              </w:rPr>
            </w:pPr>
            <w:r w:rsidRPr="007468E2">
              <w:rPr>
                <w:sz w:val="24"/>
              </w:rPr>
              <w:t xml:space="preserve">г. </w:t>
            </w:r>
            <w:r w:rsidRPr="007468E2">
              <w:rPr>
                <w:sz w:val="24"/>
                <w:lang w:val="ru-RU"/>
              </w:rPr>
              <w:t>Реутов, мкр. 10-10А</w:t>
            </w:r>
          </w:p>
        </w:tc>
        <w:tc>
          <w:tcPr>
            <w:tcW w:w="1571" w:type="dxa"/>
            <w:shd w:val="clear" w:color="auto" w:fill="DA1510"/>
            <w:vAlign w:val="center"/>
          </w:tcPr>
          <w:p w:rsidR="00614FA2" w:rsidRPr="007468E2" w:rsidRDefault="00614FA2" w:rsidP="00614FA2">
            <w:pPr>
              <w:jc w:val="center"/>
              <w:rPr>
                <w:sz w:val="24"/>
              </w:rPr>
            </w:pPr>
          </w:p>
        </w:tc>
        <w:tc>
          <w:tcPr>
            <w:tcW w:w="1500" w:type="dxa"/>
            <w:vAlign w:val="center"/>
          </w:tcPr>
          <w:p w:rsidR="00614FA2" w:rsidRPr="007468E2" w:rsidRDefault="00614FA2" w:rsidP="00614FA2">
            <w:pPr>
              <w:jc w:val="center"/>
              <w:rPr>
                <w:sz w:val="24"/>
                <w:lang w:val="ru-RU"/>
              </w:rPr>
            </w:pPr>
            <w:r w:rsidRPr="007468E2">
              <w:rPr>
                <w:sz w:val="24"/>
                <w:lang w:val="ru-RU"/>
              </w:rPr>
              <w:t>0,6</w:t>
            </w:r>
          </w:p>
        </w:tc>
        <w:tc>
          <w:tcPr>
            <w:tcW w:w="2103" w:type="dxa"/>
            <w:vAlign w:val="center"/>
          </w:tcPr>
          <w:p w:rsidR="00614FA2" w:rsidRPr="007468E2" w:rsidRDefault="00614FA2" w:rsidP="00614FA2">
            <w:pPr>
              <w:jc w:val="center"/>
              <w:rPr>
                <w:sz w:val="24"/>
              </w:rPr>
            </w:pPr>
            <w:r w:rsidRPr="007468E2">
              <w:rPr>
                <w:sz w:val="24"/>
              </w:rPr>
              <w:t>проектируемая</w:t>
            </w:r>
          </w:p>
        </w:tc>
        <w:tc>
          <w:tcPr>
            <w:tcW w:w="2348" w:type="dxa"/>
            <w:vAlign w:val="center"/>
          </w:tcPr>
          <w:p w:rsidR="00614FA2" w:rsidRPr="007468E2" w:rsidRDefault="00614FA2" w:rsidP="00614FA2">
            <w:pPr>
              <w:jc w:val="center"/>
              <w:rPr>
                <w:sz w:val="24"/>
                <w:lang w:val="ru-RU"/>
              </w:rPr>
            </w:pPr>
            <w:r w:rsidRPr="007468E2">
              <w:rPr>
                <w:sz w:val="24"/>
                <w:lang w:val="ru-RU"/>
              </w:rPr>
              <w:t>Подстанция СМП</w:t>
            </w:r>
          </w:p>
        </w:tc>
        <w:tc>
          <w:tcPr>
            <w:tcW w:w="1445" w:type="dxa"/>
            <w:vAlign w:val="center"/>
          </w:tcPr>
          <w:p w:rsidR="00614FA2" w:rsidRPr="007468E2" w:rsidRDefault="00614FA2" w:rsidP="00614FA2">
            <w:pPr>
              <w:jc w:val="center"/>
              <w:rPr>
                <w:sz w:val="24"/>
              </w:rPr>
            </w:pPr>
            <w:r w:rsidRPr="007468E2">
              <w:rPr>
                <w:sz w:val="24"/>
                <w:lang w:val="ru-RU"/>
              </w:rPr>
              <w:t>местный</w:t>
            </w:r>
          </w:p>
        </w:tc>
        <w:tc>
          <w:tcPr>
            <w:tcW w:w="2176" w:type="dxa"/>
            <w:vAlign w:val="center"/>
          </w:tcPr>
          <w:p w:rsidR="00614FA2" w:rsidRPr="007468E2" w:rsidRDefault="00614FA2" w:rsidP="00614FA2">
            <w:pPr>
              <w:jc w:val="center"/>
              <w:rPr>
                <w:sz w:val="24"/>
              </w:rPr>
            </w:pPr>
            <w:r w:rsidRPr="007468E2">
              <w:rPr>
                <w:sz w:val="24"/>
                <w:lang w:val="ru-RU"/>
              </w:rPr>
              <w:t>проектируемый</w:t>
            </w:r>
          </w:p>
        </w:tc>
        <w:tc>
          <w:tcPr>
            <w:tcW w:w="1574" w:type="dxa"/>
            <w:vAlign w:val="center"/>
          </w:tcPr>
          <w:p w:rsidR="00614FA2" w:rsidRPr="007468E2" w:rsidRDefault="00614FA2" w:rsidP="00614FA2">
            <w:pPr>
              <w:jc w:val="center"/>
              <w:rPr>
                <w:sz w:val="24"/>
                <w:lang w:val="ru-RU"/>
              </w:rPr>
            </w:pPr>
            <w:r>
              <w:rPr>
                <w:sz w:val="24"/>
                <w:lang w:val="ru-RU"/>
              </w:rPr>
              <w:t>3 а/м</w:t>
            </w:r>
          </w:p>
        </w:tc>
      </w:tr>
      <w:tr w:rsidR="00614FA2" w:rsidRPr="00923EA8" w:rsidTr="002C2929">
        <w:tc>
          <w:tcPr>
            <w:tcW w:w="2071" w:type="dxa"/>
            <w:vAlign w:val="center"/>
          </w:tcPr>
          <w:p w:rsidR="00614FA2" w:rsidRPr="00761C34" w:rsidRDefault="00614FA2" w:rsidP="00614FA2">
            <w:pPr>
              <w:spacing w:line="276" w:lineRule="auto"/>
              <w:ind w:right="-112"/>
              <w:jc w:val="center"/>
              <w:rPr>
                <w:rFonts w:eastAsia="Times New Roman"/>
                <w:color w:val="000000"/>
                <w:sz w:val="22"/>
                <w:lang w:val="ru-RU" w:eastAsia="ru-RU" w:bidi="ar-SA"/>
              </w:rPr>
            </w:pPr>
            <w:r>
              <w:rPr>
                <w:rFonts w:eastAsia="Times New Roman"/>
                <w:color w:val="000000"/>
                <w:sz w:val="22"/>
                <w:lang w:val="ru-RU" w:eastAsia="ru-RU" w:bidi="ar-SA"/>
              </w:rPr>
              <w:t>г. Реутов, Носовихинское ш. севрнее от ГСК «Южный-2»</w:t>
            </w:r>
          </w:p>
        </w:tc>
        <w:tc>
          <w:tcPr>
            <w:tcW w:w="1571" w:type="dxa"/>
            <w:shd w:val="clear" w:color="auto" w:fill="DA1510"/>
            <w:vAlign w:val="center"/>
          </w:tcPr>
          <w:p w:rsidR="00614FA2" w:rsidRPr="00614FA2" w:rsidRDefault="00614FA2" w:rsidP="00614FA2">
            <w:pPr>
              <w:jc w:val="center"/>
              <w:rPr>
                <w:sz w:val="24"/>
                <w:lang w:val="ru-RU"/>
              </w:rPr>
            </w:pPr>
          </w:p>
        </w:tc>
        <w:tc>
          <w:tcPr>
            <w:tcW w:w="1500" w:type="dxa"/>
            <w:vAlign w:val="center"/>
          </w:tcPr>
          <w:p w:rsidR="00614FA2" w:rsidRPr="007468E2" w:rsidRDefault="00614FA2" w:rsidP="00614FA2">
            <w:pPr>
              <w:jc w:val="center"/>
              <w:rPr>
                <w:sz w:val="24"/>
                <w:lang w:val="ru-RU"/>
              </w:rPr>
            </w:pPr>
            <w:r>
              <w:rPr>
                <w:sz w:val="24"/>
                <w:lang w:val="ru-RU"/>
              </w:rPr>
              <w:t>0,</w:t>
            </w:r>
            <w:r w:rsidR="002C2929">
              <w:rPr>
                <w:sz w:val="24"/>
                <w:lang w:val="ru-RU"/>
              </w:rPr>
              <w:t>0</w:t>
            </w:r>
            <w:r>
              <w:rPr>
                <w:sz w:val="24"/>
                <w:lang w:val="ru-RU"/>
              </w:rPr>
              <w:t>8</w:t>
            </w:r>
          </w:p>
        </w:tc>
        <w:tc>
          <w:tcPr>
            <w:tcW w:w="2103" w:type="dxa"/>
            <w:vAlign w:val="center"/>
          </w:tcPr>
          <w:p w:rsidR="00614FA2" w:rsidRPr="007468E2" w:rsidRDefault="00614FA2" w:rsidP="00614FA2">
            <w:pPr>
              <w:jc w:val="center"/>
              <w:rPr>
                <w:sz w:val="24"/>
              </w:rPr>
            </w:pPr>
            <w:r w:rsidRPr="007468E2">
              <w:rPr>
                <w:sz w:val="24"/>
                <w:lang w:val="ru-RU"/>
              </w:rPr>
              <w:t>существующая</w:t>
            </w:r>
          </w:p>
        </w:tc>
        <w:tc>
          <w:tcPr>
            <w:tcW w:w="2348" w:type="dxa"/>
            <w:vAlign w:val="center"/>
          </w:tcPr>
          <w:p w:rsidR="00614FA2" w:rsidRPr="007468E2" w:rsidRDefault="00614FA2" w:rsidP="00614FA2">
            <w:pPr>
              <w:jc w:val="center"/>
              <w:rPr>
                <w:sz w:val="24"/>
                <w:lang w:val="ru-RU"/>
              </w:rPr>
            </w:pPr>
            <w:r>
              <w:rPr>
                <w:rFonts w:eastAsia="Times New Roman"/>
                <w:color w:val="000000"/>
                <w:sz w:val="22"/>
                <w:lang w:val="ru-RU" w:eastAsia="ru-RU" w:bidi="ar-SA"/>
              </w:rPr>
              <w:t>плоскостное сооружение</w:t>
            </w:r>
          </w:p>
        </w:tc>
        <w:tc>
          <w:tcPr>
            <w:tcW w:w="1445" w:type="dxa"/>
            <w:vAlign w:val="center"/>
          </w:tcPr>
          <w:p w:rsidR="00614FA2" w:rsidRPr="007468E2" w:rsidRDefault="00614FA2" w:rsidP="00614FA2">
            <w:pPr>
              <w:jc w:val="center"/>
              <w:rPr>
                <w:sz w:val="24"/>
                <w:lang w:val="ru-RU"/>
              </w:rPr>
            </w:pPr>
            <w:r w:rsidRPr="007468E2">
              <w:rPr>
                <w:sz w:val="24"/>
                <w:lang w:val="ru-RU"/>
              </w:rPr>
              <w:t>местный</w:t>
            </w:r>
          </w:p>
        </w:tc>
        <w:tc>
          <w:tcPr>
            <w:tcW w:w="2176" w:type="dxa"/>
            <w:vAlign w:val="center"/>
          </w:tcPr>
          <w:p w:rsidR="00614FA2" w:rsidRPr="007468E2" w:rsidRDefault="00614FA2" w:rsidP="00614FA2">
            <w:pPr>
              <w:jc w:val="center"/>
              <w:rPr>
                <w:sz w:val="24"/>
                <w:lang w:val="ru-RU"/>
              </w:rPr>
            </w:pPr>
            <w:r w:rsidRPr="007468E2">
              <w:rPr>
                <w:sz w:val="24"/>
                <w:lang w:val="ru-RU"/>
              </w:rPr>
              <w:t>проектируемый</w:t>
            </w:r>
          </w:p>
        </w:tc>
        <w:tc>
          <w:tcPr>
            <w:tcW w:w="1574" w:type="dxa"/>
            <w:vAlign w:val="center"/>
          </w:tcPr>
          <w:p w:rsidR="00614FA2" w:rsidRPr="00761C34" w:rsidRDefault="00614FA2" w:rsidP="00614FA2">
            <w:pPr>
              <w:spacing w:line="276" w:lineRule="auto"/>
              <w:jc w:val="center"/>
              <w:rPr>
                <w:rFonts w:eastAsia="Times New Roman"/>
                <w:color w:val="000000"/>
                <w:sz w:val="22"/>
                <w:lang w:val="ru-RU" w:eastAsia="ru-RU" w:bidi="ar-SA"/>
              </w:rPr>
            </w:pPr>
            <w:r>
              <w:rPr>
                <w:rFonts w:eastAsia="Times New Roman"/>
                <w:color w:val="000000"/>
                <w:sz w:val="22"/>
                <w:lang w:val="ru-RU" w:eastAsia="ru-RU" w:bidi="ar-SA"/>
              </w:rPr>
              <w:t>800 кв.м.</w:t>
            </w:r>
          </w:p>
        </w:tc>
      </w:tr>
      <w:tr w:rsidR="00614FA2" w:rsidRPr="00923EA8" w:rsidTr="002C2929">
        <w:tc>
          <w:tcPr>
            <w:tcW w:w="2071" w:type="dxa"/>
            <w:vAlign w:val="center"/>
          </w:tcPr>
          <w:p w:rsidR="00614FA2" w:rsidRPr="00761C34" w:rsidRDefault="00614FA2" w:rsidP="00614FA2">
            <w:pPr>
              <w:spacing w:line="276" w:lineRule="auto"/>
              <w:ind w:right="-112"/>
              <w:jc w:val="center"/>
              <w:rPr>
                <w:rFonts w:eastAsia="Times New Roman"/>
                <w:color w:val="000000"/>
                <w:sz w:val="22"/>
                <w:lang w:val="ru-RU" w:eastAsia="ru-RU" w:bidi="ar-SA"/>
              </w:rPr>
            </w:pPr>
            <w:r>
              <w:rPr>
                <w:rFonts w:eastAsia="Times New Roman"/>
                <w:color w:val="000000"/>
                <w:sz w:val="22"/>
                <w:lang w:val="ru-RU" w:eastAsia="ru-RU" w:bidi="ar-SA"/>
              </w:rPr>
              <w:t>г. Реутов, Носовихинское ш. д. 6</w:t>
            </w:r>
          </w:p>
        </w:tc>
        <w:tc>
          <w:tcPr>
            <w:tcW w:w="1571" w:type="dxa"/>
            <w:shd w:val="clear" w:color="auto" w:fill="DA1510"/>
            <w:vAlign w:val="center"/>
          </w:tcPr>
          <w:p w:rsidR="00614FA2" w:rsidRPr="00614FA2" w:rsidRDefault="00614FA2" w:rsidP="00614FA2">
            <w:pPr>
              <w:jc w:val="center"/>
              <w:rPr>
                <w:sz w:val="24"/>
                <w:lang w:val="ru-RU"/>
              </w:rPr>
            </w:pPr>
          </w:p>
        </w:tc>
        <w:tc>
          <w:tcPr>
            <w:tcW w:w="1500" w:type="dxa"/>
            <w:vAlign w:val="center"/>
          </w:tcPr>
          <w:p w:rsidR="00614FA2" w:rsidRPr="007468E2" w:rsidRDefault="00614FA2" w:rsidP="00614FA2">
            <w:pPr>
              <w:jc w:val="center"/>
              <w:rPr>
                <w:sz w:val="24"/>
                <w:lang w:val="ru-RU"/>
              </w:rPr>
            </w:pPr>
            <w:r>
              <w:rPr>
                <w:sz w:val="24"/>
                <w:lang w:val="ru-RU"/>
              </w:rPr>
              <w:t>0,</w:t>
            </w:r>
            <w:r w:rsidR="002C2929">
              <w:rPr>
                <w:sz w:val="24"/>
                <w:lang w:val="ru-RU"/>
              </w:rPr>
              <w:t>0</w:t>
            </w:r>
            <w:r>
              <w:rPr>
                <w:sz w:val="24"/>
                <w:lang w:val="ru-RU"/>
              </w:rPr>
              <w:t>5</w:t>
            </w:r>
          </w:p>
        </w:tc>
        <w:tc>
          <w:tcPr>
            <w:tcW w:w="2103" w:type="dxa"/>
            <w:vAlign w:val="center"/>
          </w:tcPr>
          <w:p w:rsidR="00614FA2" w:rsidRPr="007468E2" w:rsidRDefault="00614FA2" w:rsidP="00614FA2">
            <w:pPr>
              <w:jc w:val="center"/>
              <w:rPr>
                <w:sz w:val="24"/>
              </w:rPr>
            </w:pPr>
            <w:r w:rsidRPr="007468E2">
              <w:rPr>
                <w:sz w:val="24"/>
                <w:lang w:val="ru-RU"/>
              </w:rPr>
              <w:t>существующая</w:t>
            </w:r>
          </w:p>
        </w:tc>
        <w:tc>
          <w:tcPr>
            <w:tcW w:w="2348" w:type="dxa"/>
            <w:vAlign w:val="center"/>
          </w:tcPr>
          <w:p w:rsidR="00614FA2" w:rsidRPr="007468E2" w:rsidRDefault="00614FA2" w:rsidP="00614FA2">
            <w:pPr>
              <w:jc w:val="center"/>
              <w:rPr>
                <w:sz w:val="24"/>
                <w:lang w:val="ru-RU"/>
              </w:rPr>
            </w:pPr>
            <w:r>
              <w:rPr>
                <w:rFonts w:eastAsia="Times New Roman"/>
                <w:color w:val="000000"/>
                <w:sz w:val="22"/>
                <w:lang w:val="ru-RU" w:eastAsia="ru-RU" w:bidi="ar-SA"/>
              </w:rPr>
              <w:t>плоскостное сооружение</w:t>
            </w:r>
          </w:p>
        </w:tc>
        <w:tc>
          <w:tcPr>
            <w:tcW w:w="1445" w:type="dxa"/>
            <w:vAlign w:val="center"/>
          </w:tcPr>
          <w:p w:rsidR="00614FA2" w:rsidRPr="007468E2" w:rsidRDefault="00614FA2" w:rsidP="00614FA2">
            <w:pPr>
              <w:jc w:val="center"/>
              <w:rPr>
                <w:sz w:val="24"/>
                <w:lang w:val="ru-RU"/>
              </w:rPr>
            </w:pPr>
            <w:r w:rsidRPr="007468E2">
              <w:rPr>
                <w:sz w:val="24"/>
                <w:lang w:val="ru-RU"/>
              </w:rPr>
              <w:t>местный</w:t>
            </w:r>
          </w:p>
        </w:tc>
        <w:tc>
          <w:tcPr>
            <w:tcW w:w="2176" w:type="dxa"/>
            <w:vAlign w:val="center"/>
          </w:tcPr>
          <w:p w:rsidR="00614FA2" w:rsidRPr="007468E2" w:rsidRDefault="00614FA2" w:rsidP="00614FA2">
            <w:pPr>
              <w:jc w:val="center"/>
              <w:rPr>
                <w:sz w:val="24"/>
                <w:lang w:val="ru-RU"/>
              </w:rPr>
            </w:pPr>
            <w:r w:rsidRPr="007468E2">
              <w:rPr>
                <w:sz w:val="24"/>
                <w:lang w:val="ru-RU"/>
              </w:rPr>
              <w:t>проектируемый</w:t>
            </w:r>
          </w:p>
        </w:tc>
        <w:tc>
          <w:tcPr>
            <w:tcW w:w="1574" w:type="dxa"/>
            <w:vAlign w:val="center"/>
          </w:tcPr>
          <w:p w:rsidR="00614FA2" w:rsidRPr="00761C34" w:rsidRDefault="00614FA2" w:rsidP="00614FA2">
            <w:pPr>
              <w:spacing w:line="276" w:lineRule="auto"/>
              <w:jc w:val="center"/>
              <w:rPr>
                <w:rFonts w:eastAsia="Times New Roman"/>
                <w:color w:val="000000"/>
                <w:sz w:val="22"/>
                <w:lang w:val="ru-RU" w:eastAsia="ru-RU" w:bidi="ar-SA"/>
              </w:rPr>
            </w:pPr>
            <w:r>
              <w:rPr>
                <w:rFonts w:eastAsia="Times New Roman"/>
                <w:color w:val="000000"/>
                <w:sz w:val="22"/>
                <w:lang w:val="ru-RU" w:eastAsia="ru-RU" w:bidi="ar-SA"/>
              </w:rPr>
              <w:t>500 кв.м.</w:t>
            </w:r>
          </w:p>
        </w:tc>
      </w:tr>
      <w:tr w:rsidR="00614FA2" w:rsidRPr="00BE443F" w:rsidTr="002C2929">
        <w:tc>
          <w:tcPr>
            <w:tcW w:w="2071" w:type="dxa"/>
            <w:vAlign w:val="center"/>
          </w:tcPr>
          <w:p w:rsidR="00614FA2" w:rsidRPr="00923EA8" w:rsidRDefault="00614FA2" w:rsidP="00614FA2">
            <w:pPr>
              <w:jc w:val="center"/>
              <w:rPr>
                <w:sz w:val="24"/>
                <w:highlight w:val="yellow"/>
              </w:rPr>
            </w:pPr>
            <w:r w:rsidRPr="007468E2">
              <w:rPr>
                <w:sz w:val="24"/>
              </w:rPr>
              <w:t xml:space="preserve">г. </w:t>
            </w:r>
            <w:r w:rsidRPr="007468E2">
              <w:rPr>
                <w:sz w:val="24"/>
                <w:lang w:val="ru-RU"/>
              </w:rPr>
              <w:t xml:space="preserve">Реутов, мкр. </w:t>
            </w:r>
            <w:r>
              <w:rPr>
                <w:sz w:val="24"/>
                <w:lang w:val="ru-RU"/>
              </w:rPr>
              <w:t>9А</w:t>
            </w:r>
          </w:p>
        </w:tc>
        <w:tc>
          <w:tcPr>
            <w:tcW w:w="1571" w:type="dxa"/>
            <w:shd w:val="clear" w:color="auto" w:fill="81196D"/>
            <w:vAlign w:val="center"/>
          </w:tcPr>
          <w:p w:rsidR="00614FA2" w:rsidRPr="007468E2" w:rsidRDefault="00614FA2" w:rsidP="00614FA2">
            <w:pPr>
              <w:jc w:val="center"/>
              <w:rPr>
                <w:sz w:val="24"/>
              </w:rPr>
            </w:pPr>
          </w:p>
        </w:tc>
        <w:tc>
          <w:tcPr>
            <w:tcW w:w="1500" w:type="dxa"/>
            <w:vAlign w:val="center"/>
          </w:tcPr>
          <w:p w:rsidR="00614FA2" w:rsidRPr="007468E2" w:rsidRDefault="00614FA2" w:rsidP="00614FA2">
            <w:pPr>
              <w:jc w:val="center"/>
              <w:rPr>
                <w:sz w:val="24"/>
                <w:lang w:val="ru-RU"/>
              </w:rPr>
            </w:pPr>
            <w:r w:rsidRPr="007468E2">
              <w:rPr>
                <w:sz w:val="24"/>
                <w:lang w:val="ru-RU"/>
              </w:rPr>
              <w:t>1,0</w:t>
            </w:r>
          </w:p>
        </w:tc>
        <w:tc>
          <w:tcPr>
            <w:tcW w:w="2103" w:type="dxa"/>
            <w:vAlign w:val="center"/>
          </w:tcPr>
          <w:p w:rsidR="00614FA2" w:rsidRPr="007468E2" w:rsidRDefault="00614FA2" w:rsidP="00614FA2">
            <w:pPr>
              <w:jc w:val="center"/>
              <w:rPr>
                <w:sz w:val="24"/>
              </w:rPr>
            </w:pPr>
            <w:r w:rsidRPr="007468E2">
              <w:rPr>
                <w:sz w:val="24"/>
              </w:rPr>
              <w:t>проектируемая</w:t>
            </w:r>
          </w:p>
        </w:tc>
        <w:tc>
          <w:tcPr>
            <w:tcW w:w="2348" w:type="dxa"/>
            <w:vAlign w:val="center"/>
          </w:tcPr>
          <w:p w:rsidR="00614FA2" w:rsidRPr="007468E2" w:rsidRDefault="00614FA2" w:rsidP="00614FA2">
            <w:pPr>
              <w:jc w:val="center"/>
              <w:rPr>
                <w:sz w:val="24"/>
                <w:lang w:val="ru-RU"/>
              </w:rPr>
            </w:pPr>
            <w:r w:rsidRPr="007468E2">
              <w:rPr>
                <w:sz w:val="24"/>
                <w:lang w:val="ru-RU"/>
              </w:rPr>
              <w:t>ФОК</w:t>
            </w:r>
          </w:p>
        </w:tc>
        <w:tc>
          <w:tcPr>
            <w:tcW w:w="1445" w:type="dxa"/>
            <w:vAlign w:val="center"/>
          </w:tcPr>
          <w:p w:rsidR="00614FA2" w:rsidRPr="007468E2" w:rsidRDefault="00614FA2" w:rsidP="00614FA2">
            <w:pPr>
              <w:jc w:val="center"/>
              <w:rPr>
                <w:sz w:val="24"/>
              </w:rPr>
            </w:pPr>
            <w:r w:rsidRPr="007468E2">
              <w:rPr>
                <w:sz w:val="24"/>
                <w:lang w:val="ru-RU"/>
              </w:rPr>
              <w:t>местный</w:t>
            </w:r>
          </w:p>
        </w:tc>
        <w:tc>
          <w:tcPr>
            <w:tcW w:w="2176" w:type="dxa"/>
            <w:vAlign w:val="center"/>
          </w:tcPr>
          <w:p w:rsidR="00614FA2" w:rsidRPr="007468E2" w:rsidRDefault="00614FA2" w:rsidP="00614FA2">
            <w:pPr>
              <w:jc w:val="center"/>
              <w:rPr>
                <w:sz w:val="24"/>
              </w:rPr>
            </w:pPr>
            <w:r w:rsidRPr="007468E2">
              <w:rPr>
                <w:sz w:val="24"/>
                <w:lang w:val="ru-RU"/>
              </w:rPr>
              <w:t>проектируемый</w:t>
            </w:r>
          </w:p>
        </w:tc>
        <w:tc>
          <w:tcPr>
            <w:tcW w:w="1574" w:type="dxa"/>
            <w:vAlign w:val="center"/>
          </w:tcPr>
          <w:p w:rsidR="00614FA2" w:rsidRPr="007468E2" w:rsidRDefault="00614FA2" w:rsidP="00614FA2">
            <w:pPr>
              <w:jc w:val="center"/>
              <w:rPr>
                <w:sz w:val="22"/>
                <w:lang w:val="ru-RU"/>
              </w:rPr>
            </w:pPr>
            <w:r w:rsidRPr="007468E2">
              <w:rPr>
                <w:sz w:val="22"/>
                <w:lang w:val="ru-RU"/>
              </w:rPr>
              <w:t>зал – 1</w:t>
            </w:r>
            <w:r>
              <w:rPr>
                <w:sz w:val="22"/>
                <w:lang w:val="ru-RU"/>
              </w:rPr>
              <w:t>350</w:t>
            </w:r>
            <w:r w:rsidRPr="007468E2">
              <w:rPr>
                <w:sz w:val="22"/>
                <w:lang w:val="ru-RU"/>
              </w:rPr>
              <w:t xml:space="preserve"> кв.м.,</w:t>
            </w:r>
          </w:p>
          <w:p w:rsidR="00614FA2" w:rsidRPr="007468E2" w:rsidRDefault="00614FA2" w:rsidP="00614FA2">
            <w:pPr>
              <w:jc w:val="center"/>
              <w:rPr>
                <w:sz w:val="22"/>
                <w:lang w:val="ru-RU"/>
              </w:rPr>
            </w:pPr>
            <w:r w:rsidRPr="007468E2">
              <w:rPr>
                <w:sz w:val="22"/>
                <w:lang w:val="ru-RU"/>
              </w:rPr>
              <w:t>бассейн – 550 кв.м.</w:t>
            </w:r>
          </w:p>
        </w:tc>
      </w:tr>
      <w:tr w:rsidR="00614FA2" w:rsidRPr="00923EA8" w:rsidTr="002C2929">
        <w:tc>
          <w:tcPr>
            <w:tcW w:w="2071" w:type="dxa"/>
            <w:vAlign w:val="center"/>
          </w:tcPr>
          <w:p w:rsidR="00614FA2" w:rsidRPr="00923EA8" w:rsidRDefault="00614FA2" w:rsidP="00614FA2">
            <w:pPr>
              <w:jc w:val="center"/>
              <w:rPr>
                <w:sz w:val="24"/>
                <w:highlight w:val="yellow"/>
              </w:rPr>
            </w:pPr>
            <w:r w:rsidRPr="007468E2">
              <w:rPr>
                <w:sz w:val="24"/>
              </w:rPr>
              <w:t xml:space="preserve">г. </w:t>
            </w:r>
            <w:r w:rsidRPr="007468E2">
              <w:rPr>
                <w:sz w:val="24"/>
                <w:lang w:val="ru-RU"/>
              </w:rPr>
              <w:t xml:space="preserve">Реутов, </w:t>
            </w:r>
            <w:r>
              <w:rPr>
                <w:sz w:val="24"/>
                <w:lang w:val="ru-RU"/>
              </w:rPr>
              <w:t>ул. Южная</w:t>
            </w:r>
          </w:p>
        </w:tc>
        <w:tc>
          <w:tcPr>
            <w:tcW w:w="1571" w:type="dxa"/>
            <w:shd w:val="clear" w:color="auto" w:fill="81196D"/>
            <w:vAlign w:val="center"/>
          </w:tcPr>
          <w:p w:rsidR="00614FA2" w:rsidRPr="00923EA8" w:rsidRDefault="00614FA2" w:rsidP="00614FA2">
            <w:pPr>
              <w:jc w:val="center"/>
              <w:rPr>
                <w:sz w:val="24"/>
                <w:highlight w:val="yellow"/>
              </w:rPr>
            </w:pPr>
          </w:p>
        </w:tc>
        <w:tc>
          <w:tcPr>
            <w:tcW w:w="1500" w:type="dxa"/>
            <w:vAlign w:val="center"/>
          </w:tcPr>
          <w:p w:rsidR="00614FA2" w:rsidRPr="007468E2" w:rsidRDefault="00614FA2" w:rsidP="00614FA2">
            <w:pPr>
              <w:jc w:val="center"/>
              <w:rPr>
                <w:sz w:val="24"/>
                <w:lang w:val="ru-RU"/>
              </w:rPr>
            </w:pPr>
            <w:r w:rsidRPr="007468E2">
              <w:rPr>
                <w:sz w:val="24"/>
                <w:lang w:val="ru-RU"/>
              </w:rPr>
              <w:t>0,1</w:t>
            </w:r>
          </w:p>
        </w:tc>
        <w:tc>
          <w:tcPr>
            <w:tcW w:w="2103" w:type="dxa"/>
            <w:vAlign w:val="center"/>
          </w:tcPr>
          <w:p w:rsidR="00614FA2" w:rsidRPr="007468E2" w:rsidRDefault="00614FA2" w:rsidP="00614FA2">
            <w:pPr>
              <w:jc w:val="center"/>
              <w:rPr>
                <w:sz w:val="24"/>
              </w:rPr>
            </w:pPr>
            <w:r w:rsidRPr="007468E2">
              <w:rPr>
                <w:sz w:val="24"/>
              </w:rPr>
              <w:t>проектируемая</w:t>
            </w:r>
          </w:p>
        </w:tc>
        <w:tc>
          <w:tcPr>
            <w:tcW w:w="2348" w:type="dxa"/>
            <w:vAlign w:val="center"/>
          </w:tcPr>
          <w:p w:rsidR="00614FA2" w:rsidRPr="007468E2" w:rsidRDefault="00614FA2" w:rsidP="00614FA2">
            <w:pPr>
              <w:jc w:val="center"/>
              <w:rPr>
                <w:sz w:val="24"/>
              </w:rPr>
            </w:pPr>
            <w:r w:rsidRPr="007468E2">
              <w:rPr>
                <w:sz w:val="24"/>
              </w:rPr>
              <w:t>-</w:t>
            </w:r>
          </w:p>
        </w:tc>
        <w:tc>
          <w:tcPr>
            <w:tcW w:w="1445" w:type="dxa"/>
            <w:vAlign w:val="center"/>
          </w:tcPr>
          <w:p w:rsidR="00614FA2" w:rsidRPr="007468E2" w:rsidRDefault="00614FA2" w:rsidP="00614FA2">
            <w:pPr>
              <w:jc w:val="center"/>
              <w:rPr>
                <w:sz w:val="24"/>
              </w:rPr>
            </w:pPr>
            <w:r w:rsidRPr="007468E2">
              <w:rPr>
                <w:sz w:val="24"/>
              </w:rPr>
              <w:t>-</w:t>
            </w:r>
          </w:p>
        </w:tc>
        <w:tc>
          <w:tcPr>
            <w:tcW w:w="2176" w:type="dxa"/>
            <w:vAlign w:val="center"/>
          </w:tcPr>
          <w:p w:rsidR="00614FA2" w:rsidRPr="007468E2" w:rsidRDefault="00614FA2" w:rsidP="00614FA2">
            <w:pPr>
              <w:jc w:val="center"/>
              <w:rPr>
                <w:sz w:val="24"/>
              </w:rPr>
            </w:pPr>
            <w:r w:rsidRPr="007468E2">
              <w:rPr>
                <w:sz w:val="24"/>
              </w:rPr>
              <w:t>-</w:t>
            </w:r>
          </w:p>
        </w:tc>
        <w:tc>
          <w:tcPr>
            <w:tcW w:w="1574" w:type="dxa"/>
            <w:vAlign w:val="center"/>
          </w:tcPr>
          <w:p w:rsidR="00614FA2" w:rsidRPr="007468E2" w:rsidRDefault="00614FA2" w:rsidP="00614FA2">
            <w:pPr>
              <w:jc w:val="center"/>
              <w:rPr>
                <w:sz w:val="24"/>
              </w:rPr>
            </w:pPr>
            <w:r w:rsidRPr="007468E2">
              <w:rPr>
                <w:sz w:val="24"/>
              </w:rPr>
              <w:t>-</w:t>
            </w:r>
          </w:p>
        </w:tc>
      </w:tr>
      <w:tr w:rsidR="00614FA2" w:rsidRPr="00923EA8" w:rsidTr="002C2929">
        <w:tc>
          <w:tcPr>
            <w:tcW w:w="2071" w:type="dxa"/>
            <w:vAlign w:val="center"/>
          </w:tcPr>
          <w:p w:rsidR="00614FA2" w:rsidRPr="007468E2" w:rsidRDefault="00614FA2" w:rsidP="00614FA2">
            <w:pPr>
              <w:jc w:val="center"/>
              <w:rPr>
                <w:sz w:val="24"/>
                <w:highlight w:val="yellow"/>
                <w:lang w:val="ru-RU"/>
              </w:rPr>
            </w:pPr>
            <w:r w:rsidRPr="007468E2">
              <w:rPr>
                <w:sz w:val="24"/>
                <w:lang w:val="ru-RU"/>
              </w:rPr>
              <w:lastRenderedPageBreak/>
              <w:t xml:space="preserve">г. Реутов, </w:t>
            </w:r>
            <w:r>
              <w:rPr>
                <w:sz w:val="24"/>
                <w:lang w:val="ru-RU"/>
              </w:rPr>
              <w:t>пр-т Мира</w:t>
            </w:r>
          </w:p>
        </w:tc>
        <w:tc>
          <w:tcPr>
            <w:tcW w:w="1571" w:type="dxa"/>
            <w:shd w:val="clear" w:color="auto" w:fill="81196D"/>
            <w:vAlign w:val="center"/>
          </w:tcPr>
          <w:p w:rsidR="00614FA2" w:rsidRPr="00FF1AC2" w:rsidRDefault="00614FA2" w:rsidP="00614FA2">
            <w:pPr>
              <w:jc w:val="center"/>
              <w:rPr>
                <w:sz w:val="24"/>
                <w:highlight w:val="yellow"/>
                <w:lang w:val="ru-RU"/>
              </w:rPr>
            </w:pPr>
          </w:p>
        </w:tc>
        <w:tc>
          <w:tcPr>
            <w:tcW w:w="1500" w:type="dxa"/>
            <w:vAlign w:val="center"/>
          </w:tcPr>
          <w:p w:rsidR="00614FA2" w:rsidRPr="007468E2" w:rsidRDefault="00614FA2" w:rsidP="00614FA2">
            <w:pPr>
              <w:jc w:val="center"/>
              <w:rPr>
                <w:sz w:val="24"/>
                <w:lang w:val="ru-RU"/>
              </w:rPr>
            </w:pPr>
            <w:r w:rsidRPr="007468E2">
              <w:rPr>
                <w:sz w:val="24"/>
                <w:lang w:val="ru-RU"/>
              </w:rPr>
              <w:t>0,2</w:t>
            </w:r>
          </w:p>
        </w:tc>
        <w:tc>
          <w:tcPr>
            <w:tcW w:w="2103" w:type="dxa"/>
            <w:vAlign w:val="center"/>
          </w:tcPr>
          <w:p w:rsidR="00614FA2" w:rsidRPr="007468E2" w:rsidRDefault="00614FA2" w:rsidP="00614FA2">
            <w:pPr>
              <w:jc w:val="center"/>
              <w:rPr>
                <w:sz w:val="24"/>
              </w:rPr>
            </w:pPr>
            <w:r w:rsidRPr="007468E2">
              <w:rPr>
                <w:sz w:val="24"/>
              </w:rPr>
              <w:t>проектируемая</w:t>
            </w:r>
          </w:p>
        </w:tc>
        <w:tc>
          <w:tcPr>
            <w:tcW w:w="2348" w:type="dxa"/>
            <w:vAlign w:val="center"/>
          </w:tcPr>
          <w:p w:rsidR="00614FA2" w:rsidRPr="007468E2" w:rsidRDefault="00614FA2" w:rsidP="00614FA2">
            <w:pPr>
              <w:jc w:val="center"/>
              <w:rPr>
                <w:sz w:val="24"/>
              </w:rPr>
            </w:pPr>
            <w:r w:rsidRPr="007468E2">
              <w:rPr>
                <w:sz w:val="24"/>
              </w:rPr>
              <w:t>-</w:t>
            </w:r>
          </w:p>
        </w:tc>
        <w:tc>
          <w:tcPr>
            <w:tcW w:w="1445" w:type="dxa"/>
            <w:vAlign w:val="center"/>
          </w:tcPr>
          <w:p w:rsidR="00614FA2" w:rsidRPr="007468E2" w:rsidRDefault="00614FA2" w:rsidP="00614FA2">
            <w:pPr>
              <w:jc w:val="center"/>
              <w:rPr>
                <w:sz w:val="24"/>
              </w:rPr>
            </w:pPr>
            <w:r w:rsidRPr="007468E2">
              <w:rPr>
                <w:sz w:val="24"/>
              </w:rPr>
              <w:t>-</w:t>
            </w:r>
          </w:p>
        </w:tc>
        <w:tc>
          <w:tcPr>
            <w:tcW w:w="2176" w:type="dxa"/>
            <w:vAlign w:val="center"/>
          </w:tcPr>
          <w:p w:rsidR="00614FA2" w:rsidRPr="007468E2" w:rsidRDefault="00614FA2" w:rsidP="00614FA2">
            <w:pPr>
              <w:jc w:val="center"/>
              <w:rPr>
                <w:sz w:val="24"/>
              </w:rPr>
            </w:pPr>
            <w:r w:rsidRPr="007468E2">
              <w:rPr>
                <w:sz w:val="24"/>
              </w:rPr>
              <w:t>-</w:t>
            </w:r>
          </w:p>
        </w:tc>
        <w:tc>
          <w:tcPr>
            <w:tcW w:w="1574" w:type="dxa"/>
            <w:vAlign w:val="center"/>
          </w:tcPr>
          <w:p w:rsidR="00614FA2" w:rsidRPr="007468E2" w:rsidRDefault="00614FA2" w:rsidP="00614FA2">
            <w:pPr>
              <w:jc w:val="center"/>
              <w:rPr>
                <w:sz w:val="24"/>
              </w:rPr>
            </w:pPr>
            <w:r w:rsidRPr="007468E2">
              <w:rPr>
                <w:sz w:val="24"/>
              </w:rPr>
              <w:t>-</w:t>
            </w:r>
          </w:p>
        </w:tc>
      </w:tr>
      <w:tr w:rsidR="00614FA2" w:rsidRPr="00923EA8" w:rsidTr="002C2929">
        <w:tc>
          <w:tcPr>
            <w:tcW w:w="2071" w:type="dxa"/>
            <w:vAlign w:val="center"/>
          </w:tcPr>
          <w:p w:rsidR="00614FA2" w:rsidRPr="007468E2" w:rsidRDefault="00614FA2" w:rsidP="00614FA2">
            <w:pPr>
              <w:jc w:val="center"/>
              <w:rPr>
                <w:sz w:val="24"/>
                <w:highlight w:val="yellow"/>
                <w:lang w:val="ru-RU"/>
              </w:rPr>
            </w:pPr>
            <w:r w:rsidRPr="007468E2">
              <w:rPr>
                <w:sz w:val="24"/>
                <w:lang w:val="ru-RU"/>
              </w:rPr>
              <w:t xml:space="preserve">г. Реутов, </w:t>
            </w:r>
            <w:r>
              <w:rPr>
                <w:sz w:val="24"/>
                <w:lang w:val="ru-RU"/>
              </w:rPr>
              <w:t>ул. Реутовских Ополченцев</w:t>
            </w:r>
          </w:p>
        </w:tc>
        <w:tc>
          <w:tcPr>
            <w:tcW w:w="1571" w:type="dxa"/>
            <w:shd w:val="clear" w:color="auto" w:fill="81196D"/>
            <w:vAlign w:val="center"/>
          </w:tcPr>
          <w:p w:rsidR="00614FA2" w:rsidRPr="00FF1AC2" w:rsidRDefault="00614FA2" w:rsidP="00614FA2">
            <w:pPr>
              <w:jc w:val="center"/>
              <w:rPr>
                <w:sz w:val="24"/>
                <w:highlight w:val="yellow"/>
                <w:lang w:val="ru-RU"/>
              </w:rPr>
            </w:pPr>
          </w:p>
        </w:tc>
        <w:tc>
          <w:tcPr>
            <w:tcW w:w="1500" w:type="dxa"/>
            <w:vAlign w:val="center"/>
          </w:tcPr>
          <w:p w:rsidR="00614FA2" w:rsidRPr="007468E2" w:rsidRDefault="00614FA2" w:rsidP="00614FA2">
            <w:pPr>
              <w:jc w:val="center"/>
              <w:rPr>
                <w:sz w:val="24"/>
                <w:highlight w:val="yellow"/>
                <w:lang w:val="ru-RU"/>
              </w:rPr>
            </w:pPr>
            <w:r w:rsidRPr="007468E2">
              <w:rPr>
                <w:sz w:val="24"/>
                <w:lang w:val="ru-RU"/>
              </w:rPr>
              <w:t>6,7</w:t>
            </w:r>
          </w:p>
        </w:tc>
        <w:tc>
          <w:tcPr>
            <w:tcW w:w="2103" w:type="dxa"/>
            <w:vAlign w:val="center"/>
          </w:tcPr>
          <w:p w:rsidR="00614FA2" w:rsidRPr="007468E2" w:rsidRDefault="00614FA2" w:rsidP="00614FA2">
            <w:pPr>
              <w:jc w:val="center"/>
              <w:rPr>
                <w:sz w:val="24"/>
              </w:rPr>
            </w:pPr>
            <w:r w:rsidRPr="007468E2">
              <w:rPr>
                <w:sz w:val="24"/>
              </w:rPr>
              <w:t>проектируемая</w:t>
            </w:r>
          </w:p>
        </w:tc>
        <w:tc>
          <w:tcPr>
            <w:tcW w:w="2348" w:type="dxa"/>
            <w:vAlign w:val="center"/>
          </w:tcPr>
          <w:p w:rsidR="00614FA2" w:rsidRPr="007468E2" w:rsidRDefault="00614FA2" w:rsidP="00614FA2">
            <w:pPr>
              <w:jc w:val="center"/>
              <w:rPr>
                <w:sz w:val="24"/>
              </w:rPr>
            </w:pPr>
            <w:r w:rsidRPr="007468E2">
              <w:rPr>
                <w:sz w:val="24"/>
              </w:rPr>
              <w:t>-</w:t>
            </w:r>
          </w:p>
        </w:tc>
        <w:tc>
          <w:tcPr>
            <w:tcW w:w="1445" w:type="dxa"/>
            <w:vAlign w:val="center"/>
          </w:tcPr>
          <w:p w:rsidR="00614FA2" w:rsidRPr="007468E2" w:rsidRDefault="00614FA2" w:rsidP="00614FA2">
            <w:pPr>
              <w:jc w:val="center"/>
              <w:rPr>
                <w:sz w:val="24"/>
              </w:rPr>
            </w:pPr>
            <w:r w:rsidRPr="007468E2">
              <w:rPr>
                <w:sz w:val="24"/>
              </w:rPr>
              <w:t>-</w:t>
            </w:r>
          </w:p>
        </w:tc>
        <w:tc>
          <w:tcPr>
            <w:tcW w:w="2176" w:type="dxa"/>
            <w:vAlign w:val="center"/>
          </w:tcPr>
          <w:p w:rsidR="00614FA2" w:rsidRPr="007468E2" w:rsidRDefault="00614FA2" w:rsidP="00614FA2">
            <w:pPr>
              <w:jc w:val="center"/>
              <w:rPr>
                <w:sz w:val="24"/>
              </w:rPr>
            </w:pPr>
            <w:r w:rsidRPr="007468E2">
              <w:rPr>
                <w:sz w:val="24"/>
              </w:rPr>
              <w:t>-</w:t>
            </w:r>
          </w:p>
        </w:tc>
        <w:tc>
          <w:tcPr>
            <w:tcW w:w="1574" w:type="dxa"/>
            <w:vAlign w:val="center"/>
          </w:tcPr>
          <w:p w:rsidR="00614FA2" w:rsidRPr="007468E2" w:rsidRDefault="00614FA2" w:rsidP="00614FA2">
            <w:pPr>
              <w:jc w:val="center"/>
              <w:rPr>
                <w:sz w:val="24"/>
              </w:rPr>
            </w:pPr>
            <w:r w:rsidRPr="007468E2">
              <w:rPr>
                <w:sz w:val="24"/>
              </w:rPr>
              <w:t>-</w:t>
            </w:r>
          </w:p>
        </w:tc>
      </w:tr>
      <w:tr w:rsidR="00614FA2" w:rsidRPr="00923EA8" w:rsidTr="002C2929">
        <w:tc>
          <w:tcPr>
            <w:tcW w:w="2071" w:type="dxa"/>
            <w:vAlign w:val="center"/>
          </w:tcPr>
          <w:p w:rsidR="00614FA2" w:rsidRPr="007468E2" w:rsidRDefault="00614FA2" w:rsidP="00614FA2">
            <w:pPr>
              <w:jc w:val="center"/>
              <w:rPr>
                <w:sz w:val="24"/>
                <w:highlight w:val="yellow"/>
                <w:lang w:val="ru-RU"/>
              </w:rPr>
            </w:pPr>
            <w:r w:rsidRPr="007468E2">
              <w:rPr>
                <w:sz w:val="24"/>
                <w:lang w:val="ru-RU"/>
              </w:rPr>
              <w:t xml:space="preserve">г. Реутов, </w:t>
            </w:r>
            <w:r>
              <w:rPr>
                <w:sz w:val="24"/>
                <w:lang w:val="ru-RU"/>
              </w:rPr>
              <w:t>Северный пр-д</w:t>
            </w:r>
          </w:p>
        </w:tc>
        <w:tc>
          <w:tcPr>
            <w:tcW w:w="1571" w:type="dxa"/>
            <w:shd w:val="clear" w:color="auto" w:fill="81196D"/>
            <w:vAlign w:val="center"/>
          </w:tcPr>
          <w:p w:rsidR="00614FA2" w:rsidRPr="00FF1AC2" w:rsidRDefault="00614FA2" w:rsidP="00614FA2">
            <w:pPr>
              <w:jc w:val="center"/>
              <w:rPr>
                <w:sz w:val="24"/>
                <w:highlight w:val="yellow"/>
                <w:lang w:val="ru-RU"/>
              </w:rPr>
            </w:pPr>
          </w:p>
        </w:tc>
        <w:tc>
          <w:tcPr>
            <w:tcW w:w="1500" w:type="dxa"/>
            <w:vAlign w:val="center"/>
          </w:tcPr>
          <w:p w:rsidR="00614FA2" w:rsidRPr="007468E2" w:rsidRDefault="00614FA2" w:rsidP="00614FA2">
            <w:pPr>
              <w:jc w:val="center"/>
              <w:rPr>
                <w:sz w:val="24"/>
                <w:lang w:val="ru-RU"/>
              </w:rPr>
            </w:pPr>
            <w:r w:rsidRPr="007468E2">
              <w:rPr>
                <w:sz w:val="24"/>
                <w:lang w:val="ru-RU"/>
              </w:rPr>
              <w:t>0,5</w:t>
            </w:r>
          </w:p>
        </w:tc>
        <w:tc>
          <w:tcPr>
            <w:tcW w:w="2103" w:type="dxa"/>
            <w:vAlign w:val="center"/>
          </w:tcPr>
          <w:p w:rsidR="00614FA2" w:rsidRPr="007468E2" w:rsidRDefault="00614FA2" w:rsidP="00614FA2">
            <w:pPr>
              <w:jc w:val="center"/>
              <w:rPr>
                <w:sz w:val="24"/>
                <w:lang w:val="ru-RU"/>
              </w:rPr>
            </w:pPr>
            <w:r w:rsidRPr="007468E2">
              <w:rPr>
                <w:sz w:val="24"/>
                <w:lang w:val="ru-RU"/>
              </w:rPr>
              <w:t>реконструируемая</w:t>
            </w:r>
          </w:p>
        </w:tc>
        <w:tc>
          <w:tcPr>
            <w:tcW w:w="2348" w:type="dxa"/>
            <w:vAlign w:val="center"/>
          </w:tcPr>
          <w:p w:rsidR="00614FA2" w:rsidRPr="007468E2" w:rsidRDefault="00614FA2" w:rsidP="00614FA2">
            <w:pPr>
              <w:jc w:val="center"/>
              <w:rPr>
                <w:sz w:val="24"/>
              </w:rPr>
            </w:pPr>
            <w:r w:rsidRPr="007468E2">
              <w:rPr>
                <w:sz w:val="24"/>
              </w:rPr>
              <w:t>-</w:t>
            </w:r>
          </w:p>
        </w:tc>
        <w:tc>
          <w:tcPr>
            <w:tcW w:w="1445" w:type="dxa"/>
            <w:vAlign w:val="center"/>
          </w:tcPr>
          <w:p w:rsidR="00614FA2" w:rsidRPr="007468E2" w:rsidRDefault="00614FA2" w:rsidP="00614FA2">
            <w:pPr>
              <w:jc w:val="center"/>
              <w:rPr>
                <w:sz w:val="24"/>
              </w:rPr>
            </w:pPr>
            <w:r w:rsidRPr="007468E2">
              <w:rPr>
                <w:sz w:val="24"/>
              </w:rPr>
              <w:t>-</w:t>
            </w:r>
          </w:p>
        </w:tc>
        <w:tc>
          <w:tcPr>
            <w:tcW w:w="2176" w:type="dxa"/>
            <w:vAlign w:val="center"/>
          </w:tcPr>
          <w:p w:rsidR="00614FA2" w:rsidRPr="007468E2" w:rsidRDefault="00614FA2" w:rsidP="00614FA2">
            <w:pPr>
              <w:jc w:val="center"/>
              <w:rPr>
                <w:sz w:val="24"/>
              </w:rPr>
            </w:pPr>
            <w:r w:rsidRPr="007468E2">
              <w:rPr>
                <w:sz w:val="24"/>
              </w:rPr>
              <w:t>-</w:t>
            </w:r>
          </w:p>
        </w:tc>
        <w:tc>
          <w:tcPr>
            <w:tcW w:w="1574" w:type="dxa"/>
            <w:vAlign w:val="center"/>
          </w:tcPr>
          <w:p w:rsidR="00614FA2" w:rsidRPr="007468E2" w:rsidRDefault="00614FA2" w:rsidP="00614FA2">
            <w:pPr>
              <w:jc w:val="center"/>
              <w:rPr>
                <w:sz w:val="24"/>
              </w:rPr>
            </w:pPr>
            <w:r w:rsidRPr="007468E2">
              <w:rPr>
                <w:sz w:val="24"/>
              </w:rPr>
              <w:t>-</w:t>
            </w:r>
          </w:p>
        </w:tc>
      </w:tr>
      <w:tr w:rsidR="00614FA2" w:rsidRPr="00923EA8" w:rsidTr="002C2929">
        <w:tc>
          <w:tcPr>
            <w:tcW w:w="2071" w:type="dxa"/>
            <w:vAlign w:val="center"/>
          </w:tcPr>
          <w:p w:rsidR="00614FA2" w:rsidRPr="007468E2" w:rsidRDefault="00614FA2" w:rsidP="00614FA2">
            <w:pPr>
              <w:jc w:val="center"/>
              <w:rPr>
                <w:sz w:val="24"/>
                <w:highlight w:val="yellow"/>
                <w:lang w:val="ru-RU"/>
              </w:rPr>
            </w:pPr>
            <w:r w:rsidRPr="007468E2">
              <w:rPr>
                <w:sz w:val="24"/>
                <w:lang w:val="ru-RU"/>
              </w:rPr>
              <w:t xml:space="preserve">г. Реутов, </w:t>
            </w:r>
            <w:r>
              <w:rPr>
                <w:sz w:val="24"/>
                <w:lang w:val="ru-RU"/>
              </w:rPr>
              <w:t>Энтузиастов ш.</w:t>
            </w:r>
          </w:p>
        </w:tc>
        <w:tc>
          <w:tcPr>
            <w:tcW w:w="1571" w:type="dxa"/>
            <w:shd w:val="clear" w:color="auto" w:fill="81196D"/>
            <w:vAlign w:val="center"/>
          </w:tcPr>
          <w:p w:rsidR="00614FA2" w:rsidRPr="00923EA8" w:rsidRDefault="00614FA2" w:rsidP="00614FA2">
            <w:pPr>
              <w:jc w:val="center"/>
              <w:rPr>
                <w:sz w:val="24"/>
                <w:highlight w:val="yellow"/>
              </w:rPr>
            </w:pPr>
          </w:p>
        </w:tc>
        <w:tc>
          <w:tcPr>
            <w:tcW w:w="1500" w:type="dxa"/>
            <w:vAlign w:val="center"/>
          </w:tcPr>
          <w:p w:rsidR="00614FA2" w:rsidRPr="007468E2" w:rsidRDefault="00614FA2" w:rsidP="00614FA2">
            <w:pPr>
              <w:jc w:val="center"/>
              <w:rPr>
                <w:sz w:val="24"/>
                <w:lang w:val="ru-RU"/>
              </w:rPr>
            </w:pPr>
            <w:r w:rsidRPr="007468E2">
              <w:rPr>
                <w:sz w:val="24"/>
                <w:lang w:val="ru-RU"/>
              </w:rPr>
              <w:t>0,5</w:t>
            </w:r>
          </w:p>
        </w:tc>
        <w:tc>
          <w:tcPr>
            <w:tcW w:w="2103" w:type="dxa"/>
            <w:vAlign w:val="center"/>
          </w:tcPr>
          <w:p w:rsidR="00614FA2" w:rsidRPr="007468E2" w:rsidRDefault="00614FA2" w:rsidP="00614FA2">
            <w:pPr>
              <w:jc w:val="center"/>
              <w:rPr>
                <w:sz w:val="24"/>
              </w:rPr>
            </w:pPr>
            <w:r w:rsidRPr="007468E2">
              <w:rPr>
                <w:sz w:val="24"/>
              </w:rPr>
              <w:t>проектируемая</w:t>
            </w:r>
          </w:p>
        </w:tc>
        <w:tc>
          <w:tcPr>
            <w:tcW w:w="2348" w:type="dxa"/>
            <w:vAlign w:val="center"/>
          </w:tcPr>
          <w:p w:rsidR="00614FA2" w:rsidRPr="007468E2" w:rsidRDefault="00614FA2" w:rsidP="00614FA2">
            <w:pPr>
              <w:jc w:val="center"/>
              <w:rPr>
                <w:sz w:val="24"/>
              </w:rPr>
            </w:pPr>
            <w:r w:rsidRPr="007468E2">
              <w:rPr>
                <w:sz w:val="24"/>
              </w:rPr>
              <w:t>-</w:t>
            </w:r>
          </w:p>
        </w:tc>
        <w:tc>
          <w:tcPr>
            <w:tcW w:w="1445" w:type="dxa"/>
            <w:vAlign w:val="center"/>
          </w:tcPr>
          <w:p w:rsidR="00614FA2" w:rsidRPr="007468E2" w:rsidRDefault="00614FA2" w:rsidP="00614FA2">
            <w:pPr>
              <w:jc w:val="center"/>
              <w:rPr>
                <w:sz w:val="24"/>
              </w:rPr>
            </w:pPr>
            <w:r w:rsidRPr="007468E2">
              <w:rPr>
                <w:sz w:val="24"/>
              </w:rPr>
              <w:t>-</w:t>
            </w:r>
          </w:p>
        </w:tc>
        <w:tc>
          <w:tcPr>
            <w:tcW w:w="2176" w:type="dxa"/>
            <w:vAlign w:val="center"/>
          </w:tcPr>
          <w:p w:rsidR="00614FA2" w:rsidRPr="007468E2" w:rsidRDefault="00614FA2" w:rsidP="00614FA2">
            <w:pPr>
              <w:jc w:val="center"/>
              <w:rPr>
                <w:sz w:val="24"/>
              </w:rPr>
            </w:pPr>
            <w:r w:rsidRPr="007468E2">
              <w:rPr>
                <w:sz w:val="24"/>
              </w:rPr>
              <w:t>-</w:t>
            </w:r>
          </w:p>
        </w:tc>
        <w:tc>
          <w:tcPr>
            <w:tcW w:w="1574" w:type="dxa"/>
            <w:vAlign w:val="center"/>
          </w:tcPr>
          <w:p w:rsidR="00614FA2" w:rsidRPr="007468E2" w:rsidRDefault="00614FA2" w:rsidP="00614FA2">
            <w:pPr>
              <w:jc w:val="center"/>
              <w:rPr>
                <w:sz w:val="24"/>
              </w:rPr>
            </w:pPr>
            <w:r w:rsidRPr="007468E2">
              <w:rPr>
                <w:sz w:val="24"/>
              </w:rPr>
              <w:t>-</w:t>
            </w:r>
          </w:p>
        </w:tc>
      </w:tr>
      <w:tr w:rsidR="00614FA2" w:rsidRPr="00923EA8" w:rsidTr="002C2929">
        <w:tc>
          <w:tcPr>
            <w:tcW w:w="2071" w:type="dxa"/>
            <w:vMerge w:val="restart"/>
            <w:vAlign w:val="center"/>
          </w:tcPr>
          <w:p w:rsidR="00614FA2" w:rsidRPr="00C619C9" w:rsidRDefault="00614FA2" w:rsidP="00614FA2">
            <w:pPr>
              <w:jc w:val="center"/>
              <w:rPr>
                <w:sz w:val="24"/>
                <w:lang w:val="ru-RU"/>
              </w:rPr>
            </w:pPr>
            <w:r w:rsidRPr="00C619C9">
              <w:rPr>
                <w:sz w:val="24"/>
                <w:lang w:val="ru-RU"/>
              </w:rPr>
              <w:t>г. Реутов</w:t>
            </w:r>
          </w:p>
        </w:tc>
        <w:tc>
          <w:tcPr>
            <w:tcW w:w="1571" w:type="dxa"/>
            <w:vMerge w:val="restart"/>
            <w:shd w:val="clear" w:color="auto" w:fill="B168EE"/>
            <w:vAlign w:val="center"/>
          </w:tcPr>
          <w:p w:rsidR="00614FA2" w:rsidRPr="00C619C9" w:rsidRDefault="00614FA2" w:rsidP="00614FA2">
            <w:pPr>
              <w:jc w:val="center"/>
              <w:rPr>
                <w:sz w:val="24"/>
              </w:rPr>
            </w:pPr>
          </w:p>
        </w:tc>
        <w:tc>
          <w:tcPr>
            <w:tcW w:w="1500" w:type="dxa"/>
            <w:vMerge w:val="restart"/>
            <w:vAlign w:val="center"/>
          </w:tcPr>
          <w:p w:rsidR="00614FA2" w:rsidRPr="00C619C9" w:rsidRDefault="00614FA2" w:rsidP="008D73EF">
            <w:pPr>
              <w:jc w:val="center"/>
              <w:rPr>
                <w:sz w:val="24"/>
                <w:lang w:val="ru-RU"/>
              </w:rPr>
            </w:pPr>
            <w:r w:rsidRPr="00C619C9">
              <w:rPr>
                <w:sz w:val="24"/>
                <w:lang w:val="ru-RU"/>
              </w:rPr>
              <w:t>2</w:t>
            </w:r>
            <w:r w:rsidR="008D73EF">
              <w:rPr>
                <w:sz w:val="24"/>
                <w:lang w:val="ru-RU"/>
              </w:rPr>
              <w:t>5</w:t>
            </w:r>
            <w:r w:rsidRPr="00C619C9">
              <w:rPr>
                <w:sz w:val="24"/>
                <w:lang w:val="ru-RU"/>
              </w:rPr>
              <w:t>,3</w:t>
            </w:r>
          </w:p>
        </w:tc>
        <w:tc>
          <w:tcPr>
            <w:tcW w:w="2103" w:type="dxa"/>
            <w:vMerge w:val="restart"/>
            <w:vAlign w:val="center"/>
          </w:tcPr>
          <w:p w:rsidR="00614FA2" w:rsidRPr="00C619C9" w:rsidRDefault="00614FA2" w:rsidP="00614FA2">
            <w:pPr>
              <w:jc w:val="center"/>
              <w:rPr>
                <w:sz w:val="24"/>
                <w:lang w:val="ru-RU"/>
              </w:rPr>
            </w:pPr>
            <w:r w:rsidRPr="00C619C9">
              <w:rPr>
                <w:sz w:val="24"/>
                <w:lang w:val="ru-RU"/>
              </w:rPr>
              <w:t>реконструируемая</w:t>
            </w:r>
          </w:p>
        </w:tc>
        <w:tc>
          <w:tcPr>
            <w:tcW w:w="2348" w:type="dxa"/>
            <w:vAlign w:val="center"/>
          </w:tcPr>
          <w:p w:rsidR="00614FA2" w:rsidRPr="00C619C9" w:rsidRDefault="00614FA2" w:rsidP="00614FA2">
            <w:pPr>
              <w:jc w:val="center"/>
              <w:rPr>
                <w:sz w:val="24"/>
                <w:lang w:val="ru-RU"/>
              </w:rPr>
            </w:pPr>
            <w:r w:rsidRPr="00C619C9">
              <w:rPr>
                <w:sz w:val="24"/>
                <w:lang w:val="ru-RU"/>
              </w:rPr>
              <w:t>ДОУ № 4</w:t>
            </w:r>
          </w:p>
        </w:tc>
        <w:tc>
          <w:tcPr>
            <w:tcW w:w="1445" w:type="dxa"/>
            <w:vAlign w:val="center"/>
          </w:tcPr>
          <w:p w:rsidR="00614FA2" w:rsidRPr="00C619C9" w:rsidRDefault="00614FA2" w:rsidP="00614FA2">
            <w:pPr>
              <w:jc w:val="center"/>
              <w:rPr>
                <w:sz w:val="24"/>
              </w:rPr>
            </w:pPr>
            <w:r w:rsidRPr="00C619C9">
              <w:rPr>
                <w:sz w:val="24"/>
                <w:lang w:val="ru-RU"/>
              </w:rPr>
              <w:t>местный</w:t>
            </w:r>
          </w:p>
        </w:tc>
        <w:tc>
          <w:tcPr>
            <w:tcW w:w="2176" w:type="dxa"/>
            <w:vAlign w:val="center"/>
          </w:tcPr>
          <w:p w:rsidR="00614FA2" w:rsidRPr="00C619C9" w:rsidRDefault="00614FA2" w:rsidP="00614FA2">
            <w:pPr>
              <w:jc w:val="center"/>
              <w:rPr>
                <w:sz w:val="24"/>
                <w:lang w:val="ru-RU"/>
              </w:rPr>
            </w:pPr>
            <w:r w:rsidRPr="00C619C9">
              <w:rPr>
                <w:sz w:val="24"/>
                <w:lang w:val="ru-RU"/>
              </w:rPr>
              <w:t>реконструируемый</w:t>
            </w:r>
          </w:p>
        </w:tc>
        <w:tc>
          <w:tcPr>
            <w:tcW w:w="1574" w:type="dxa"/>
            <w:vAlign w:val="center"/>
          </w:tcPr>
          <w:p w:rsidR="00614FA2" w:rsidRPr="00C619C9" w:rsidRDefault="00614FA2" w:rsidP="00614FA2">
            <w:pPr>
              <w:jc w:val="center"/>
              <w:rPr>
                <w:sz w:val="24"/>
                <w:lang w:val="ru-RU"/>
              </w:rPr>
            </w:pPr>
            <w:r w:rsidRPr="00C619C9">
              <w:rPr>
                <w:sz w:val="24"/>
                <w:lang w:val="ru-RU"/>
              </w:rPr>
              <w:t>140 мест</w:t>
            </w:r>
          </w:p>
        </w:tc>
      </w:tr>
      <w:tr w:rsidR="00614FA2" w:rsidRPr="00923EA8" w:rsidTr="002C2929">
        <w:tc>
          <w:tcPr>
            <w:tcW w:w="2071" w:type="dxa"/>
            <w:vMerge/>
            <w:vAlign w:val="center"/>
          </w:tcPr>
          <w:p w:rsidR="00614FA2" w:rsidRPr="00C619C9" w:rsidRDefault="00614FA2" w:rsidP="00614FA2">
            <w:pPr>
              <w:jc w:val="center"/>
              <w:rPr>
                <w:sz w:val="24"/>
              </w:rPr>
            </w:pPr>
          </w:p>
        </w:tc>
        <w:tc>
          <w:tcPr>
            <w:tcW w:w="1571" w:type="dxa"/>
            <w:vMerge/>
            <w:shd w:val="clear" w:color="auto" w:fill="B168EE"/>
            <w:vAlign w:val="center"/>
          </w:tcPr>
          <w:p w:rsidR="00614FA2" w:rsidRPr="00C619C9" w:rsidRDefault="00614FA2" w:rsidP="00614FA2">
            <w:pPr>
              <w:jc w:val="center"/>
              <w:rPr>
                <w:sz w:val="24"/>
              </w:rPr>
            </w:pPr>
          </w:p>
        </w:tc>
        <w:tc>
          <w:tcPr>
            <w:tcW w:w="1500" w:type="dxa"/>
            <w:vMerge/>
            <w:vAlign w:val="center"/>
          </w:tcPr>
          <w:p w:rsidR="00614FA2" w:rsidRPr="00C619C9" w:rsidRDefault="00614FA2" w:rsidP="00614FA2">
            <w:pPr>
              <w:jc w:val="center"/>
              <w:rPr>
                <w:sz w:val="24"/>
              </w:rPr>
            </w:pPr>
          </w:p>
        </w:tc>
        <w:tc>
          <w:tcPr>
            <w:tcW w:w="2103" w:type="dxa"/>
            <w:vMerge/>
            <w:vAlign w:val="center"/>
          </w:tcPr>
          <w:p w:rsidR="00614FA2" w:rsidRPr="00C619C9" w:rsidRDefault="00614FA2" w:rsidP="00614FA2">
            <w:pPr>
              <w:jc w:val="center"/>
              <w:rPr>
                <w:sz w:val="24"/>
              </w:rPr>
            </w:pPr>
          </w:p>
        </w:tc>
        <w:tc>
          <w:tcPr>
            <w:tcW w:w="2348" w:type="dxa"/>
            <w:vAlign w:val="center"/>
          </w:tcPr>
          <w:p w:rsidR="00614FA2" w:rsidRPr="00C619C9" w:rsidRDefault="00614FA2" w:rsidP="00614FA2">
            <w:pPr>
              <w:jc w:val="center"/>
              <w:rPr>
                <w:sz w:val="24"/>
              </w:rPr>
            </w:pPr>
            <w:r w:rsidRPr="00C619C9">
              <w:rPr>
                <w:sz w:val="24"/>
                <w:lang w:val="ru-RU"/>
              </w:rPr>
              <w:t>ДОУ № 18</w:t>
            </w:r>
          </w:p>
        </w:tc>
        <w:tc>
          <w:tcPr>
            <w:tcW w:w="1445" w:type="dxa"/>
            <w:vAlign w:val="center"/>
          </w:tcPr>
          <w:p w:rsidR="00614FA2" w:rsidRPr="00C619C9" w:rsidRDefault="00614FA2" w:rsidP="00614FA2">
            <w:pPr>
              <w:jc w:val="center"/>
              <w:rPr>
                <w:sz w:val="24"/>
              </w:rPr>
            </w:pPr>
            <w:r w:rsidRPr="00C619C9">
              <w:rPr>
                <w:sz w:val="24"/>
                <w:lang w:val="ru-RU"/>
              </w:rPr>
              <w:t>местный</w:t>
            </w:r>
          </w:p>
        </w:tc>
        <w:tc>
          <w:tcPr>
            <w:tcW w:w="2176" w:type="dxa"/>
            <w:vAlign w:val="center"/>
          </w:tcPr>
          <w:p w:rsidR="00614FA2" w:rsidRPr="00C619C9" w:rsidRDefault="00614FA2" w:rsidP="00614FA2">
            <w:pPr>
              <w:jc w:val="center"/>
              <w:rPr>
                <w:sz w:val="24"/>
                <w:lang w:val="ru-RU"/>
              </w:rPr>
            </w:pPr>
            <w:r w:rsidRPr="00C619C9">
              <w:rPr>
                <w:sz w:val="24"/>
                <w:lang w:val="ru-RU"/>
              </w:rPr>
              <w:t>реконструируемый</w:t>
            </w:r>
          </w:p>
        </w:tc>
        <w:tc>
          <w:tcPr>
            <w:tcW w:w="1574" w:type="dxa"/>
            <w:vAlign w:val="center"/>
          </w:tcPr>
          <w:p w:rsidR="00614FA2" w:rsidRPr="00C619C9" w:rsidRDefault="00614FA2" w:rsidP="00614FA2">
            <w:pPr>
              <w:jc w:val="center"/>
              <w:rPr>
                <w:sz w:val="24"/>
                <w:lang w:val="ru-RU"/>
              </w:rPr>
            </w:pPr>
            <w:r w:rsidRPr="00C619C9">
              <w:rPr>
                <w:sz w:val="24"/>
                <w:lang w:val="ru-RU"/>
              </w:rPr>
              <w:t>100 мест</w:t>
            </w:r>
          </w:p>
        </w:tc>
      </w:tr>
      <w:tr w:rsidR="00614FA2" w:rsidRPr="00923EA8" w:rsidTr="002C2929">
        <w:tc>
          <w:tcPr>
            <w:tcW w:w="2071" w:type="dxa"/>
            <w:vMerge/>
            <w:vAlign w:val="center"/>
          </w:tcPr>
          <w:p w:rsidR="00614FA2" w:rsidRPr="00C619C9" w:rsidRDefault="00614FA2" w:rsidP="00614FA2">
            <w:pPr>
              <w:jc w:val="center"/>
              <w:rPr>
                <w:sz w:val="24"/>
              </w:rPr>
            </w:pPr>
          </w:p>
        </w:tc>
        <w:tc>
          <w:tcPr>
            <w:tcW w:w="1571" w:type="dxa"/>
            <w:vMerge/>
            <w:shd w:val="clear" w:color="auto" w:fill="B168EE"/>
            <w:vAlign w:val="center"/>
          </w:tcPr>
          <w:p w:rsidR="00614FA2" w:rsidRPr="00C619C9" w:rsidRDefault="00614FA2" w:rsidP="00614FA2">
            <w:pPr>
              <w:jc w:val="center"/>
              <w:rPr>
                <w:sz w:val="24"/>
              </w:rPr>
            </w:pPr>
          </w:p>
        </w:tc>
        <w:tc>
          <w:tcPr>
            <w:tcW w:w="1500" w:type="dxa"/>
            <w:vMerge/>
            <w:vAlign w:val="center"/>
          </w:tcPr>
          <w:p w:rsidR="00614FA2" w:rsidRPr="00C619C9" w:rsidRDefault="00614FA2" w:rsidP="00614FA2">
            <w:pPr>
              <w:jc w:val="center"/>
              <w:rPr>
                <w:sz w:val="24"/>
              </w:rPr>
            </w:pPr>
          </w:p>
        </w:tc>
        <w:tc>
          <w:tcPr>
            <w:tcW w:w="2103" w:type="dxa"/>
            <w:vMerge/>
            <w:vAlign w:val="center"/>
          </w:tcPr>
          <w:p w:rsidR="00614FA2" w:rsidRPr="00C619C9" w:rsidRDefault="00614FA2" w:rsidP="00614FA2">
            <w:pPr>
              <w:jc w:val="center"/>
              <w:rPr>
                <w:sz w:val="24"/>
              </w:rPr>
            </w:pPr>
          </w:p>
        </w:tc>
        <w:tc>
          <w:tcPr>
            <w:tcW w:w="2348" w:type="dxa"/>
            <w:vAlign w:val="center"/>
          </w:tcPr>
          <w:p w:rsidR="00614FA2" w:rsidRPr="00C619C9" w:rsidRDefault="00614FA2" w:rsidP="00614FA2">
            <w:pPr>
              <w:jc w:val="center"/>
              <w:rPr>
                <w:sz w:val="24"/>
              </w:rPr>
            </w:pPr>
            <w:r w:rsidRPr="00C619C9">
              <w:rPr>
                <w:sz w:val="24"/>
                <w:lang w:val="ru-RU"/>
              </w:rPr>
              <w:t>ДОУ № 3, № 15</w:t>
            </w:r>
          </w:p>
        </w:tc>
        <w:tc>
          <w:tcPr>
            <w:tcW w:w="1445" w:type="dxa"/>
            <w:vAlign w:val="center"/>
          </w:tcPr>
          <w:p w:rsidR="00614FA2" w:rsidRPr="00C619C9" w:rsidRDefault="00614FA2" w:rsidP="00614FA2">
            <w:pPr>
              <w:jc w:val="center"/>
              <w:rPr>
                <w:sz w:val="24"/>
              </w:rPr>
            </w:pPr>
            <w:r w:rsidRPr="00C619C9">
              <w:rPr>
                <w:sz w:val="24"/>
                <w:lang w:val="ru-RU"/>
              </w:rPr>
              <w:t>местный</w:t>
            </w:r>
          </w:p>
        </w:tc>
        <w:tc>
          <w:tcPr>
            <w:tcW w:w="2176" w:type="dxa"/>
            <w:vAlign w:val="center"/>
          </w:tcPr>
          <w:p w:rsidR="00614FA2" w:rsidRPr="00C619C9" w:rsidRDefault="00614FA2" w:rsidP="00614FA2">
            <w:pPr>
              <w:jc w:val="center"/>
              <w:rPr>
                <w:sz w:val="24"/>
                <w:lang w:val="ru-RU"/>
              </w:rPr>
            </w:pPr>
            <w:r w:rsidRPr="00C619C9">
              <w:rPr>
                <w:sz w:val="24"/>
                <w:lang w:val="ru-RU"/>
              </w:rPr>
              <w:t>реконструируемый</w:t>
            </w:r>
          </w:p>
        </w:tc>
        <w:tc>
          <w:tcPr>
            <w:tcW w:w="1574" w:type="dxa"/>
            <w:vAlign w:val="center"/>
          </w:tcPr>
          <w:p w:rsidR="00614FA2" w:rsidRPr="00C619C9" w:rsidRDefault="00614FA2" w:rsidP="00614FA2">
            <w:pPr>
              <w:jc w:val="center"/>
              <w:rPr>
                <w:sz w:val="24"/>
                <w:lang w:val="ru-RU"/>
              </w:rPr>
            </w:pPr>
            <w:r w:rsidRPr="00C619C9">
              <w:rPr>
                <w:sz w:val="24"/>
                <w:lang w:val="ru-RU"/>
              </w:rPr>
              <w:t>100 мест</w:t>
            </w:r>
          </w:p>
        </w:tc>
      </w:tr>
      <w:tr w:rsidR="00614FA2" w:rsidRPr="00923EA8" w:rsidTr="002C2929">
        <w:tc>
          <w:tcPr>
            <w:tcW w:w="2071" w:type="dxa"/>
            <w:vMerge/>
            <w:vAlign w:val="center"/>
          </w:tcPr>
          <w:p w:rsidR="00614FA2" w:rsidRPr="00C619C9" w:rsidRDefault="00614FA2" w:rsidP="00614FA2">
            <w:pPr>
              <w:jc w:val="center"/>
              <w:rPr>
                <w:sz w:val="24"/>
              </w:rPr>
            </w:pPr>
          </w:p>
        </w:tc>
        <w:tc>
          <w:tcPr>
            <w:tcW w:w="1571" w:type="dxa"/>
            <w:vMerge/>
            <w:shd w:val="clear" w:color="auto" w:fill="B168EE"/>
            <w:vAlign w:val="center"/>
          </w:tcPr>
          <w:p w:rsidR="00614FA2" w:rsidRPr="00C619C9" w:rsidRDefault="00614FA2" w:rsidP="00614FA2">
            <w:pPr>
              <w:jc w:val="center"/>
              <w:rPr>
                <w:sz w:val="24"/>
              </w:rPr>
            </w:pPr>
          </w:p>
        </w:tc>
        <w:tc>
          <w:tcPr>
            <w:tcW w:w="1500" w:type="dxa"/>
            <w:vMerge/>
            <w:vAlign w:val="center"/>
          </w:tcPr>
          <w:p w:rsidR="00614FA2" w:rsidRPr="00C619C9" w:rsidRDefault="00614FA2" w:rsidP="00614FA2">
            <w:pPr>
              <w:jc w:val="center"/>
              <w:rPr>
                <w:sz w:val="24"/>
              </w:rPr>
            </w:pPr>
          </w:p>
        </w:tc>
        <w:tc>
          <w:tcPr>
            <w:tcW w:w="2103" w:type="dxa"/>
            <w:vMerge/>
            <w:vAlign w:val="center"/>
          </w:tcPr>
          <w:p w:rsidR="00614FA2" w:rsidRPr="00C619C9" w:rsidRDefault="00614FA2" w:rsidP="00614FA2">
            <w:pPr>
              <w:jc w:val="center"/>
              <w:rPr>
                <w:sz w:val="24"/>
              </w:rPr>
            </w:pPr>
          </w:p>
        </w:tc>
        <w:tc>
          <w:tcPr>
            <w:tcW w:w="2348" w:type="dxa"/>
            <w:vAlign w:val="center"/>
          </w:tcPr>
          <w:p w:rsidR="00614FA2" w:rsidRPr="00C619C9" w:rsidRDefault="00614FA2" w:rsidP="00614FA2">
            <w:pPr>
              <w:jc w:val="center"/>
              <w:rPr>
                <w:sz w:val="24"/>
              </w:rPr>
            </w:pPr>
            <w:r w:rsidRPr="00C619C9">
              <w:rPr>
                <w:sz w:val="24"/>
                <w:lang w:val="ru-RU"/>
              </w:rPr>
              <w:t>ДОУ № 1</w:t>
            </w:r>
            <w:r>
              <w:rPr>
                <w:sz w:val="24"/>
                <w:lang w:val="ru-RU"/>
              </w:rPr>
              <w:t>2</w:t>
            </w:r>
          </w:p>
        </w:tc>
        <w:tc>
          <w:tcPr>
            <w:tcW w:w="1445" w:type="dxa"/>
            <w:vAlign w:val="center"/>
          </w:tcPr>
          <w:p w:rsidR="00614FA2" w:rsidRPr="00C619C9" w:rsidRDefault="00614FA2" w:rsidP="00614FA2">
            <w:pPr>
              <w:jc w:val="center"/>
              <w:rPr>
                <w:sz w:val="24"/>
              </w:rPr>
            </w:pPr>
            <w:r w:rsidRPr="00C619C9">
              <w:rPr>
                <w:sz w:val="24"/>
                <w:lang w:val="ru-RU"/>
              </w:rPr>
              <w:t>местный</w:t>
            </w:r>
          </w:p>
        </w:tc>
        <w:tc>
          <w:tcPr>
            <w:tcW w:w="2176" w:type="dxa"/>
            <w:vAlign w:val="center"/>
          </w:tcPr>
          <w:p w:rsidR="00614FA2" w:rsidRPr="00C619C9" w:rsidRDefault="00614FA2" w:rsidP="00614FA2">
            <w:pPr>
              <w:jc w:val="center"/>
              <w:rPr>
                <w:sz w:val="24"/>
                <w:lang w:val="ru-RU"/>
              </w:rPr>
            </w:pPr>
            <w:r w:rsidRPr="00C619C9">
              <w:rPr>
                <w:sz w:val="24"/>
                <w:lang w:val="ru-RU"/>
              </w:rPr>
              <w:t>реконструируемый</w:t>
            </w:r>
          </w:p>
        </w:tc>
        <w:tc>
          <w:tcPr>
            <w:tcW w:w="1574" w:type="dxa"/>
            <w:vAlign w:val="center"/>
          </w:tcPr>
          <w:p w:rsidR="00614FA2" w:rsidRPr="00C619C9" w:rsidRDefault="00614FA2" w:rsidP="00614FA2">
            <w:pPr>
              <w:jc w:val="center"/>
              <w:rPr>
                <w:sz w:val="24"/>
                <w:lang w:val="ru-RU"/>
              </w:rPr>
            </w:pPr>
            <w:r w:rsidRPr="00C619C9">
              <w:rPr>
                <w:sz w:val="24"/>
                <w:lang w:val="ru-RU"/>
              </w:rPr>
              <w:t>100 мест</w:t>
            </w:r>
          </w:p>
        </w:tc>
      </w:tr>
      <w:tr w:rsidR="00614FA2" w:rsidRPr="00923EA8" w:rsidTr="002C2929">
        <w:tc>
          <w:tcPr>
            <w:tcW w:w="2071" w:type="dxa"/>
            <w:vMerge/>
            <w:vAlign w:val="center"/>
          </w:tcPr>
          <w:p w:rsidR="00614FA2" w:rsidRPr="00C619C9" w:rsidRDefault="00614FA2" w:rsidP="00614FA2">
            <w:pPr>
              <w:jc w:val="center"/>
              <w:rPr>
                <w:sz w:val="24"/>
              </w:rPr>
            </w:pPr>
          </w:p>
        </w:tc>
        <w:tc>
          <w:tcPr>
            <w:tcW w:w="1571" w:type="dxa"/>
            <w:vMerge/>
            <w:shd w:val="clear" w:color="auto" w:fill="B168EE"/>
            <w:vAlign w:val="center"/>
          </w:tcPr>
          <w:p w:rsidR="00614FA2" w:rsidRPr="00C619C9" w:rsidRDefault="00614FA2" w:rsidP="00614FA2">
            <w:pPr>
              <w:jc w:val="center"/>
              <w:rPr>
                <w:sz w:val="24"/>
              </w:rPr>
            </w:pPr>
          </w:p>
        </w:tc>
        <w:tc>
          <w:tcPr>
            <w:tcW w:w="1500" w:type="dxa"/>
            <w:vMerge/>
            <w:vAlign w:val="center"/>
          </w:tcPr>
          <w:p w:rsidR="00614FA2" w:rsidRPr="00C619C9" w:rsidRDefault="00614FA2" w:rsidP="00614FA2">
            <w:pPr>
              <w:jc w:val="center"/>
              <w:rPr>
                <w:sz w:val="24"/>
              </w:rPr>
            </w:pPr>
          </w:p>
        </w:tc>
        <w:tc>
          <w:tcPr>
            <w:tcW w:w="2103" w:type="dxa"/>
            <w:vMerge/>
            <w:vAlign w:val="center"/>
          </w:tcPr>
          <w:p w:rsidR="00614FA2" w:rsidRPr="00C619C9" w:rsidRDefault="00614FA2" w:rsidP="00614FA2">
            <w:pPr>
              <w:jc w:val="center"/>
              <w:rPr>
                <w:sz w:val="24"/>
              </w:rPr>
            </w:pPr>
          </w:p>
        </w:tc>
        <w:tc>
          <w:tcPr>
            <w:tcW w:w="2348" w:type="dxa"/>
            <w:vAlign w:val="center"/>
          </w:tcPr>
          <w:p w:rsidR="00614FA2" w:rsidRPr="00C619C9" w:rsidRDefault="00614FA2" w:rsidP="00614FA2">
            <w:pPr>
              <w:jc w:val="center"/>
              <w:rPr>
                <w:sz w:val="24"/>
                <w:lang w:val="ru-RU"/>
              </w:rPr>
            </w:pPr>
            <w:r w:rsidRPr="00C619C9">
              <w:rPr>
                <w:sz w:val="24"/>
                <w:lang w:val="ru-RU"/>
              </w:rPr>
              <w:t>СОШ № 4</w:t>
            </w:r>
          </w:p>
        </w:tc>
        <w:tc>
          <w:tcPr>
            <w:tcW w:w="1445" w:type="dxa"/>
            <w:vAlign w:val="center"/>
          </w:tcPr>
          <w:p w:rsidR="00614FA2" w:rsidRPr="00C619C9" w:rsidRDefault="00614FA2" w:rsidP="00614FA2">
            <w:pPr>
              <w:jc w:val="center"/>
              <w:rPr>
                <w:sz w:val="24"/>
              </w:rPr>
            </w:pPr>
            <w:r w:rsidRPr="00C619C9">
              <w:rPr>
                <w:sz w:val="24"/>
                <w:lang w:val="ru-RU"/>
              </w:rPr>
              <w:t>местный</w:t>
            </w:r>
          </w:p>
        </w:tc>
        <w:tc>
          <w:tcPr>
            <w:tcW w:w="2176" w:type="dxa"/>
            <w:vAlign w:val="center"/>
          </w:tcPr>
          <w:p w:rsidR="00614FA2" w:rsidRPr="00C619C9" w:rsidRDefault="00614FA2" w:rsidP="00614FA2">
            <w:pPr>
              <w:jc w:val="center"/>
              <w:rPr>
                <w:sz w:val="24"/>
                <w:lang w:val="ru-RU"/>
              </w:rPr>
            </w:pPr>
            <w:r w:rsidRPr="00C619C9">
              <w:rPr>
                <w:sz w:val="24"/>
                <w:lang w:val="ru-RU"/>
              </w:rPr>
              <w:t>реконструируемый</w:t>
            </w:r>
          </w:p>
        </w:tc>
        <w:tc>
          <w:tcPr>
            <w:tcW w:w="1574" w:type="dxa"/>
            <w:vAlign w:val="center"/>
          </w:tcPr>
          <w:p w:rsidR="00614FA2" w:rsidRPr="00C619C9" w:rsidRDefault="00614FA2" w:rsidP="00614FA2">
            <w:pPr>
              <w:jc w:val="center"/>
              <w:rPr>
                <w:sz w:val="24"/>
                <w:lang w:val="ru-RU"/>
              </w:rPr>
            </w:pPr>
            <w:r w:rsidRPr="00C619C9">
              <w:rPr>
                <w:sz w:val="24"/>
                <w:lang w:val="ru-RU"/>
              </w:rPr>
              <w:t>195 мест</w:t>
            </w:r>
          </w:p>
        </w:tc>
      </w:tr>
      <w:tr w:rsidR="00614FA2" w:rsidRPr="00923EA8" w:rsidTr="002C2929">
        <w:tc>
          <w:tcPr>
            <w:tcW w:w="2071" w:type="dxa"/>
            <w:vMerge/>
            <w:vAlign w:val="center"/>
          </w:tcPr>
          <w:p w:rsidR="00614FA2" w:rsidRPr="00C619C9" w:rsidRDefault="00614FA2" w:rsidP="00614FA2">
            <w:pPr>
              <w:jc w:val="center"/>
              <w:rPr>
                <w:sz w:val="24"/>
              </w:rPr>
            </w:pPr>
          </w:p>
        </w:tc>
        <w:tc>
          <w:tcPr>
            <w:tcW w:w="1571" w:type="dxa"/>
            <w:vMerge/>
            <w:shd w:val="clear" w:color="auto" w:fill="B168EE"/>
            <w:vAlign w:val="center"/>
          </w:tcPr>
          <w:p w:rsidR="00614FA2" w:rsidRPr="00C619C9" w:rsidRDefault="00614FA2" w:rsidP="00614FA2">
            <w:pPr>
              <w:jc w:val="center"/>
              <w:rPr>
                <w:sz w:val="24"/>
              </w:rPr>
            </w:pPr>
          </w:p>
        </w:tc>
        <w:tc>
          <w:tcPr>
            <w:tcW w:w="1500" w:type="dxa"/>
            <w:vMerge/>
            <w:vAlign w:val="center"/>
          </w:tcPr>
          <w:p w:rsidR="00614FA2" w:rsidRPr="00C619C9" w:rsidRDefault="00614FA2" w:rsidP="00614FA2">
            <w:pPr>
              <w:jc w:val="center"/>
              <w:rPr>
                <w:sz w:val="24"/>
              </w:rPr>
            </w:pPr>
          </w:p>
        </w:tc>
        <w:tc>
          <w:tcPr>
            <w:tcW w:w="2103" w:type="dxa"/>
            <w:vMerge/>
            <w:vAlign w:val="center"/>
          </w:tcPr>
          <w:p w:rsidR="00614FA2" w:rsidRPr="00C619C9" w:rsidRDefault="00614FA2" w:rsidP="00614FA2">
            <w:pPr>
              <w:jc w:val="center"/>
              <w:rPr>
                <w:sz w:val="24"/>
              </w:rPr>
            </w:pPr>
          </w:p>
        </w:tc>
        <w:tc>
          <w:tcPr>
            <w:tcW w:w="2348" w:type="dxa"/>
            <w:vAlign w:val="center"/>
          </w:tcPr>
          <w:p w:rsidR="00614FA2" w:rsidRPr="00C619C9" w:rsidRDefault="00614FA2" w:rsidP="00614FA2">
            <w:pPr>
              <w:jc w:val="center"/>
              <w:rPr>
                <w:sz w:val="24"/>
                <w:lang w:val="ru-RU"/>
              </w:rPr>
            </w:pPr>
            <w:r w:rsidRPr="00C619C9">
              <w:rPr>
                <w:sz w:val="24"/>
                <w:lang w:val="ru-RU"/>
              </w:rPr>
              <w:t xml:space="preserve">СОШ </w:t>
            </w:r>
            <w:r w:rsidRPr="007471A5">
              <w:rPr>
                <w:sz w:val="24"/>
                <w:lang w:val="ru-RU"/>
              </w:rPr>
              <w:t>МАОУ «Лицей»</w:t>
            </w:r>
          </w:p>
        </w:tc>
        <w:tc>
          <w:tcPr>
            <w:tcW w:w="1445" w:type="dxa"/>
            <w:vAlign w:val="center"/>
          </w:tcPr>
          <w:p w:rsidR="00614FA2" w:rsidRPr="00C619C9" w:rsidRDefault="00614FA2" w:rsidP="00614FA2">
            <w:pPr>
              <w:jc w:val="center"/>
              <w:rPr>
                <w:sz w:val="24"/>
              </w:rPr>
            </w:pPr>
            <w:r w:rsidRPr="00C619C9">
              <w:rPr>
                <w:sz w:val="24"/>
                <w:lang w:val="ru-RU"/>
              </w:rPr>
              <w:t>местный</w:t>
            </w:r>
          </w:p>
        </w:tc>
        <w:tc>
          <w:tcPr>
            <w:tcW w:w="2176" w:type="dxa"/>
            <w:vAlign w:val="center"/>
          </w:tcPr>
          <w:p w:rsidR="00614FA2" w:rsidRPr="00C619C9" w:rsidRDefault="00614FA2" w:rsidP="00614FA2">
            <w:pPr>
              <w:jc w:val="center"/>
              <w:rPr>
                <w:sz w:val="24"/>
                <w:lang w:val="ru-RU"/>
              </w:rPr>
            </w:pPr>
            <w:r w:rsidRPr="00C619C9">
              <w:rPr>
                <w:sz w:val="24"/>
                <w:lang w:val="ru-RU"/>
              </w:rPr>
              <w:t>реконструируемый</w:t>
            </w:r>
          </w:p>
        </w:tc>
        <w:tc>
          <w:tcPr>
            <w:tcW w:w="1574" w:type="dxa"/>
            <w:vAlign w:val="center"/>
          </w:tcPr>
          <w:p w:rsidR="00614FA2" w:rsidRPr="00C619C9" w:rsidRDefault="00614FA2" w:rsidP="00614FA2">
            <w:pPr>
              <w:jc w:val="center"/>
              <w:rPr>
                <w:sz w:val="24"/>
                <w:lang w:val="ru-RU"/>
              </w:rPr>
            </w:pPr>
            <w:r w:rsidRPr="00C619C9">
              <w:rPr>
                <w:sz w:val="24"/>
                <w:lang w:val="ru-RU"/>
              </w:rPr>
              <w:t>250 мест</w:t>
            </w:r>
          </w:p>
        </w:tc>
      </w:tr>
      <w:tr w:rsidR="00614FA2" w:rsidRPr="00923EA8" w:rsidTr="002C2929">
        <w:tc>
          <w:tcPr>
            <w:tcW w:w="2071" w:type="dxa"/>
            <w:vMerge/>
            <w:vAlign w:val="center"/>
          </w:tcPr>
          <w:p w:rsidR="00614FA2" w:rsidRPr="00C619C9" w:rsidRDefault="00614FA2" w:rsidP="00614FA2">
            <w:pPr>
              <w:jc w:val="center"/>
              <w:rPr>
                <w:sz w:val="24"/>
              </w:rPr>
            </w:pPr>
          </w:p>
        </w:tc>
        <w:tc>
          <w:tcPr>
            <w:tcW w:w="1571" w:type="dxa"/>
            <w:vMerge/>
            <w:shd w:val="clear" w:color="auto" w:fill="B168EE"/>
            <w:vAlign w:val="center"/>
          </w:tcPr>
          <w:p w:rsidR="00614FA2" w:rsidRPr="00C619C9" w:rsidRDefault="00614FA2" w:rsidP="00614FA2">
            <w:pPr>
              <w:jc w:val="center"/>
              <w:rPr>
                <w:sz w:val="24"/>
              </w:rPr>
            </w:pPr>
          </w:p>
        </w:tc>
        <w:tc>
          <w:tcPr>
            <w:tcW w:w="1500" w:type="dxa"/>
            <w:vMerge/>
            <w:vAlign w:val="center"/>
          </w:tcPr>
          <w:p w:rsidR="00614FA2" w:rsidRPr="00C619C9" w:rsidRDefault="00614FA2" w:rsidP="00614FA2">
            <w:pPr>
              <w:jc w:val="center"/>
              <w:rPr>
                <w:sz w:val="24"/>
              </w:rPr>
            </w:pPr>
          </w:p>
        </w:tc>
        <w:tc>
          <w:tcPr>
            <w:tcW w:w="2103" w:type="dxa"/>
            <w:vMerge/>
            <w:vAlign w:val="center"/>
          </w:tcPr>
          <w:p w:rsidR="00614FA2" w:rsidRPr="00C619C9" w:rsidRDefault="00614FA2" w:rsidP="00614FA2">
            <w:pPr>
              <w:jc w:val="center"/>
              <w:rPr>
                <w:sz w:val="24"/>
              </w:rPr>
            </w:pPr>
          </w:p>
        </w:tc>
        <w:tc>
          <w:tcPr>
            <w:tcW w:w="2348" w:type="dxa"/>
            <w:vAlign w:val="center"/>
          </w:tcPr>
          <w:p w:rsidR="00614FA2" w:rsidRPr="00C619C9" w:rsidRDefault="00614FA2" w:rsidP="00614FA2">
            <w:pPr>
              <w:jc w:val="center"/>
              <w:rPr>
                <w:sz w:val="24"/>
              </w:rPr>
            </w:pPr>
            <w:r w:rsidRPr="00C619C9">
              <w:rPr>
                <w:sz w:val="24"/>
                <w:lang w:val="ru-RU"/>
              </w:rPr>
              <w:t>СОШ № 5</w:t>
            </w:r>
          </w:p>
        </w:tc>
        <w:tc>
          <w:tcPr>
            <w:tcW w:w="1445" w:type="dxa"/>
            <w:vAlign w:val="center"/>
          </w:tcPr>
          <w:p w:rsidR="00614FA2" w:rsidRPr="00C619C9" w:rsidRDefault="00614FA2" w:rsidP="00614FA2">
            <w:pPr>
              <w:jc w:val="center"/>
              <w:rPr>
                <w:sz w:val="24"/>
              </w:rPr>
            </w:pPr>
            <w:r w:rsidRPr="00C619C9">
              <w:rPr>
                <w:sz w:val="24"/>
                <w:lang w:val="ru-RU"/>
              </w:rPr>
              <w:t>местный</w:t>
            </w:r>
          </w:p>
        </w:tc>
        <w:tc>
          <w:tcPr>
            <w:tcW w:w="2176" w:type="dxa"/>
            <w:vAlign w:val="center"/>
          </w:tcPr>
          <w:p w:rsidR="00614FA2" w:rsidRPr="00C619C9" w:rsidRDefault="00614FA2" w:rsidP="00614FA2">
            <w:pPr>
              <w:jc w:val="center"/>
              <w:rPr>
                <w:sz w:val="24"/>
                <w:lang w:val="ru-RU"/>
              </w:rPr>
            </w:pPr>
            <w:r w:rsidRPr="00C619C9">
              <w:rPr>
                <w:sz w:val="24"/>
                <w:lang w:val="ru-RU"/>
              </w:rPr>
              <w:t>реконструируемый</w:t>
            </w:r>
          </w:p>
        </w:tc>
        <w:tc>
          <w:tcPr>
            <w:tcW w:w="1574" w:type="dxa"/>
            <w:vAlign w:val="center"/>
          </w:tcPr>
          <w:p w:rsidR="00614FA2" w:rsidRPr="00C619C9" w:rsidRDefault="00614FA2" w:rsidP="00614FA2">
            <w:pPr>
              <w:jc w:val="center"/>
              <w:rPr>
                <w:sz w:val="24"/>
                <w:lang w:val="ru-RU"/>
              </w:rPr>
            </w:pPr>
            <w:r w:rsidRPr="00C619C9">
              <w:rPr>
                <w:sz w:val="24"/>
                <w:lang w:val="ru-RU"/>
              </w:rPr>
              <w:t>300 мест</w:t>
            </w:r>
          </w:p>
        </w:tc>
      </w:tr>
      <w:tr w:rsidR="00614FA2" w:rsidRPr="00923EA8" w:rsidTr="002C2929">
        <w:tc>
          <w:tcPr>
            <w:tcW w:w="2071" w:type="dxa"/>
            <w:vMerge/>
            <w:vAlign w:val="center"/>
          </w:tcPr>
          <w:p w:rsidR="00614FA2" w:rsidRPr="00C619C9" w:rsidRDefault="00614FA2" w:rsidP="00614FA2">
            <w:pPr>
              <w:jc w:val="center"/>
              <w:rPr>
                <w:sz w:val="24"/>
              </w:rPr>
            </w:pPr>
          </w:p>
        </w:tc>
        <w:tc>
          <w:tcPr>
            <w:tcW w:w="1571" w:type="dxa"/>
            <w:vMerge/>
            <w:shd w:val="clear" w:color="auto" w:fill="B168EE"/>
            <w:vAlign w:val="center"/>
          </w:tcPr>
          <w:p w:rsidR="00614FA2" w:rsidRPr="00C619C9" w:rsidRDefault="00614FA2" w:rsidP="00614FA2">
            <w:pPr>
              <w:jc w:val="center"/>
              <w:rPr>
                <w:sz w:val="24"/>
              </w:rPr>
            </w:pPr>
          </w:p>
        </w:tc>
        <w:tc>
          <w:tcPr>
            <w:tcW w:w="1500" w:type="dxa"/>
            <w:vMerge/>
            <w:vAlign w:val="center"/>
          </w:tcPr>
          <w:p w:rsidR="00614FA2" w:rsidRPr="00C619C9" w:rsidRDefault="00614FA2" w:rsidP="00614FA2">
            <w:pPr>
              <w:jc w:val="center"/>
              <w:rPr>
                <w:sz w:val="24"/>
              </w:rPr>
            </w:pPr>
          </w:p>
        </w:tc>
        <w:tc>
          <w:tcPr>
            <w:tcW w:w="2103" w:type="dxa"/>
            <w:vMerge/>
            <w:vAlign w:val="center"/>
          </w:tcPr>
          <w:p w:rsidR="00614FA2" w:rsidRPr="00C619C9" w:rsidRDefault="00614FA2" w:rsidP="00614FA2">
            <w:pPr>
              <w:jc w:val="center"/>
              <w:rPr>
                <w:sz w:val="24"/>
              </w:rPr>
            </w:pPr>
          </w:p>
        </w:tc>
        <w:tc>
          <w:tcPr>
            <w:tcW w:w="2348" w:type="dxa"/>
            <w:vAlign w:val="center"/>
          </w:tcPr>
          <w:p w:rsidR="00614FA2" w:rsidRPr="00C619C9" w:rsidRDefault="00614FA2" w:rsidP="00614FA2">
            <w:pPr>
              <w:jc w:val="center"/>
              <w:rPr>
                <w:sz w:val="24"/>
              </w:rPr>
            </w:pPr>
            <w:r w:rsidRPr="00C619C9">
              <w:rPr>
                <w:sz w:val="24"/>
                <w:lang w:val="ru-RU"/>
              </w:rPr>
              <w:t xml:space="preserve">СОШ № </w:t>
            </w:r>
            <w:r>
              <w:rPr>
                <w:sz w:val="24"/>
                <w:lang w:val="ru-RU"/>
              </w:rPr>
              <w:t>7</w:t>
            </w:r>
          </w:p>
        </w:tc>
        <w:tc>
          <w:tcPr>
            <w:tcW w:w="1445" w:type="dxa"/>
            <w:vAlign w:val="center"/>
          </w:tcPr>
          <w:p w:rsidR="00614FA2" w:rsidRPr="00C619C9" w:rsidRDefault="00614FA2" w:rsidP="00614FA2">
            <w:pPr>
              <w:jc w:val="center"/>
              <w:rPr>
                <w:sz w:val="24"/>
              </w:rPr>
            </w:pPr>
            <w:r w:rsidRPr="00C619C9">
              <w:rPr>
                <w:sz w:val="24"/>
                <w:lang w:val="ru-RU"/>
              </w:rPr>
              <w:t>местный</w:t>
            </w:r>
          </w:p>
        </w:tc>
        <w:tc>
          <w:tcPr>
            <w:tcW w:w="2176" w:type="dxa"/>
            <w:vAlign w:val="center"/>
          </w:tcPr>
          <w:p w:rsidR="00614FA2" w:rsidRPr="00C619C9" w:rsidRDefault="00614FA2" w:rsidP="00614FA2">
            <w:pPr>
              <w:jc w:val="center"/>
              <w:rPr>
                <w:sz w:val="24"/>
                <w:lang w:val="ru-RU"/>
              </w:rPr>
            </w:pPr>
            <w:r w:rsidRPr="00C619C9">
              <w:rPr>
                <w:sz w:val="24"/>
                <w:lang w:val="ru-RU"/>
              </w:rPr>
              <w:t>реконструируемый</w:t>
            </w:r>
          </w:p>
        </w:tc>
        <w:tc>
          <w:tcPr>
            <w:tcW w:w="1574" w:type="dxa"/>
            <w:vAlign w:val="center"/>
          </w:tcPr>
          <w:p w:rsidR="00614FA2" w:rsidRPr="00C619C9" w:rsidRDefault="00614FA2" w:rsidP="00614FA2">
            <w:pPr>
              <w:jc w:val="center"/>
              <w:rPr>
                <w:sz w:val="24"/>
                <w:lang w:val="ru-RU"/>
              </w:rPr>
            </w:pPr>
            <w:r w:rsidRPr="00C619C9">
              <w:rPr>
                <w:sz w:val="24"/>
                <w:lang w:val="ru-RU"/>
              </w:rPr>
              <w:t>200 мест</w:t>
            </w:r>
          </w:p>
        </w:tc>
      </w:tr>
      <w:tr w:rsidR="00614FA2" w:rsidRPr="00923EA8" w:rsidTr="002C2929">
        <w:tc>
          <w:tcPr>
            <w:tcW w:w="2071" w:type="dxa"/>
            <w:vMerge/>
            <w:vAlign w:val="center"/>
          </w:tcPr>
          <w:p w:rsidR="00614FA2" w:rsidRPr="00C619C9" w:rsidRDefault="00614FA2" w:rsidP="00614FA2">
            <w:pPr>
              <w:jc w:val="center"/>
              <w:rPr>
                <w:sz w:val="24"/>
              </w:rPr>
            </w:pPr>
          </w:p>
        </w:tc>
        <w:tc>
          <w:tcPr>
            <w:tcW w:w="1571" w:type="dxa"/>
            <w:vMerge/>
            <w:shd w:val="clear" w:color="auto" w:fill="B168EE"/>
            <w:vAlign w:val="center"/>
          </w:tcPr>
          <w:p w:rsidR="00614FA2" w:rsidRPr="00C619C9" w:rsidRDefault="00614FA2" w:rsidP="00614FA2">
            <w:pPr>
              <w:jc w:val="center"/>
              <w:rPr>
                <w:sz w:val="24"/>
              </w:rPr>
            </w:pPr>
          </w:p>
        </w:tc>
        <w:tc>
          <w:tcPr>
            <w:tcW w:w="1500" w:type="dxa"/>
            <w:vMerge/>
            <w:vAlign w:val="center"/>
          </w:tcPr>
          <w:p w:rsidR="00614FA2" w:rsidRPr="00C619C9" w:rsidRDefault="00614FA2" w:rsidP="00614FA2">
            <w:pPr>
              <w:jc w:val="center"/>
              <w:rPr>
                <w:sz w:val="24"/>
              </w:rPr>
            </w:pPr>
          </w:p>
        </w:tc>
        <w:tc>
          <w:tcPr>
            <w:tcW w:w="2103" w:type="dxa"/>
            <w:vMerge/>
            <w:vAlign w:val="center"/>
          </w:tcPr>
          <w:p w:rsidR="00614FA2" w:rsidRPr="00C619C9" w:rsidRDefault="00614FA2" w:rsidP="00614FA2">
            <w:pPr>
              <w:jc w:val="center"/>
              <w:rPr>
                <w:sz w:val="24"/>
              </w:rPr>
            </w:pPr>
          </w:p>
        </w:tc>
        <w:tc>
          <w:tcPr>
            <w:tcW w:w="2348" w:type="dxa"/>
            <w:vAlign w:val="center"/>
          </w:tcPr>
          <w:p w:rsidR="00614FA2" w:rsidRPr="00C619C9" w:rsidRDefault="00614FA2" w:rsidP="00614FA2">
            <w:pPr>
              <w:jc w:val="center"/>
              <w:rPr>
                <w:sz w:val="24"/>
                <w:lang w:val="ru-RU"/>
              </w:rPr>
            </w:pPr>
            <w:r w:rsidRPr="00C619C9">
              <w:rPr>
                <w:sz w:val="24"/>
                <w:lang w:val="ru-RU"/>
              </w:rPr>
              <w:t xml:space="preserve">СОШ № </w:t>
            </w:r>
            <w:r>
              <w:rPr>
                <w:sz w:val="24"/>
                <w:lang w:val="ru-RU"/>
              </w:rPr>
              <w:t>6</w:t>
            </w:r>
          </w:p>
        </w:tc>
        <w:tc>
          <w:tcPr>
            <w:tcW w:w="1445" w:type="dxa"/>
            <w:vAlign w:val="center"/>
          </w:tcPr>
          <w:p w:rsidR="00614FA2" w:rsidRPr="00C619C9" w:rsidRDefault="00614FA2" w:rsidP="00614FA2">
            <w:pPr>
              <w:jc w:val="center"/>
              <w:rPr>
                <w:sz w:val="24"/>
              </w:rPr>
            </w:pPr>
            <w:r w:rsidRPr="00C619C9">
              <w:rPr>
                <w:sz w:val="24"/>
                <w:lang w:val="ru-RU"/>
              </w:rPr>
              <w:t>местный</w:t>
            </w:r>
          </w:p>
        </w:tc>
        <w:tc>
          <w:tcPr>
            <w:tcW w:w="2176" w:type="dxa"/>
            <w:vAlign w:val="center"/>
          </w:tcPr>
          <w:p w:rsidR="00614FA2" w:rsidRPr="00C619C9" w:rsidRDefault="00614FA2" w:rsidP="00614FA2">
            <w:pPr>
              <w:jc w:val="center"/>
              <w:rPr>
                <w:sz w:val="24"/>
                <w:lang w:val="ru-RU"/>
              </w:rPr>
            </w:pPr>
            <w:r w:rsidRPr="00C619C9">
              <w:rPr>
                <w:sz w:val="24"/>
                <w:lang w:val="ru-RU"/>
              </w:rPr>
              <w:t>реконструируемый</w:t>
            </w:r>
          </w:p>
        </w:tc>
        <w:tc>
          <w:tcPr>
            <w:tcW w:w="1574" w:type="dxa"/>
            <w:vAlign w:val="center"/>
          </w:tcPr>
          <w:p w:rsidR="00614FA2" w:rsidRPr="00C619C9" w:rsidRDefault="00614FA2" w:rsidP="00614FA2">
            <w:pPr>
              <w:jc w:val="center"/>
              <w:rPr>
                <w:sz w:val="24"/>
                <w:lang w:val="ru-RU"/>
              </w:rPr>
            </w:pPr>
            <w:r>
              <w:rPr>
                <w:sz w:val="24"/>
                <w:lang w:val="ru-RU"/>
              </w:rPr>
              <w:t>150 мест</w:t>
            </w:r>
          </w:p>
        </w:tc>
      </w:tr>
      <w:tr w:rsidR="00614FA2" w:rsidRPr="00923EA8" w:rsidTr="002C2929">
        <w:tc>
          <w:tcPr>
            <w:tcW w:w="2071" w:type="dxa"/>
            <w:vMerge/>
            <w:vAlign w:val="center"/>
          </w:tcPr>
          <w:p w:rsidR="00614FA2" w:rsidRPr="00C619C9" w:rsidRDefault="00614FA2" w:rsidP="00614FA2">
            <w:pPr>
              <w:jc w:val="center"/>
              <w:rPr>
                <w:sz w:val="24"/>
              </w:rPr>
            </w:pPr>
          </w:p>
        </w:tc>
        <w:tc>
          <w:tcPr>
            <w:tcW w:w="1571" w:type="dxa"/>
            <w:vMerge/>
            <w:shd w:val="clear" w:color="auto" w:fill="B168EE"/>
            <w:vAlign w:val="center"/>
          </w:tcPr>
          <w:p w:rsidR="00614FA2" w:rsidRPr="00C619C9" w:rsidRDefault="00614FA2" w:rsidP="00614FA2">
            <w:pPr>
              <w:jc w:val="center"/>
              <w:rPr>
                <w:sz w:val="24"/>
              </w:rPr>
            </w:pPr>
          </w:p>
        </w:tc>
        <w:tc>
          <w:tcPr>
            <w:tcW w:w="1500" w:type="dxa"/>
            <w:vMerge/>
            <w:vAlign w:val="center"/>
          </w:tcPr>
          <w:p w:rsidR="00614FA2" w:rsidRPr="00C619C9" w:rsidRDefault="00614FA2" w:rsidP="00614FA2">
            <w:pPr>
              <w:jc w:val="center"/>
              <w:rPr>
                <w:sz w:val="24"/>
              </w:rPr>
            </w:pPr>
          </w:p>
        </w:tc>
        <w:tc>
          <w:tcPr>
            <w:tcW w:w="2103" w:type="dxa"/>
            <w:vMerge/>
            <w:vAlign w:val="center"/>
          </w:tcPr>
          <w:p w:rsidR="00614FA2" w:rsidRPr="00C619C9" w:rsidRDefault="00614FA2" w:rsidP="00614FA2">
            <w:pPr>
              <w:jc w:val="center"/>
              <w:rPr>
                <w:sz w:val="24"/>
              </w:rPr>
            </w:pPr>
          </w:p>
        </w:tc>
        <w:tc>
          <w:tcPr>
            <w:tcW w:w="2348" w:type="dxa"/>
            <w:vAlign w:val="center"/>
          </w:tcPr>
          <w:p w:rsidR="00614FA2" w:rsidRPr="00C619C9" w:rsidRDefault="00614FA2" w:rsidP="00614FA2">
            <w:pPr>
              <w:jc w:val="center"/>
              <w:rPr>
                <w:sz w:val="24"/>
                <w:lang w:val="ru-RU"/>
              </w:rPr>
            </w:pPr>
            <w:r>
              <w:rPr>
                <w:sz w:val="24"/>
                <w:lang w:val="ru-RU"/>
              </w:rPr>
              <w:t>Стационар</w:t>
            </w:r>
          </w:p>
        </w:tc>
        <w:tc>
          <w:tcPr>
            <w:tcW w:w="1445" w:type="dxa"/>
            <w:vAlign w:val="center"/>
          </w:tcPr>
          <w:p w:rsidR="00614FA2" w:rsidRPr="00C619C9" w:rsidRDefault="00614FA2" w:rsidP="00614FA2">
            <w:pPr>
              <w:jc w:val="center"/>
              <w:rPr>
                <w:sz w:val="24"/>
              </w:rPr>
            </w:pPr>
            <w:r w:rsidRPr="00C619C9">
              <w:rPr>
                <w:sz w:val="24"/>
                <w:lang w:val="ru-RU"/>
              </w:rPr>
              <w:t>местный</w:t>
            </w:r>
          </w:p>
        </w:tc>
        <w:tc>
          <w:tcPr>
            <w:tcW w:w="2176" w:type="dxa"/>
            <w:vAlign w:val="center"/>
          </w:tcPr>
          <w:p w:rsidR="00614FA2" w:rsidRPr="00C619C9" w:rsidRDefault="00614FA2" w:rsidP="00614FA2">
            <w:pPr>
              <w:jc w:val="center"/>
              <w:rPr>
                <w:sz w:val="24"/>
                <w:lang w:val="ru-RU"/>
              </w:rPr>
            </w:pPr>
            <w:r w:rsidRPr="00C619C9">
              <w:rPr>
                <w:sz w:val="24"/>
                <w:lang w:val="ru-RU"/>
              </w:rPr>
              <w:t>реконструируемый</w:t>
            </w:r>
          </w:p>
        </w:tc>
        <w:tc>
          <w:tcPr>
            <w:tcW w:w="1574" w:type="dxa"/>
            <w:vAlign w:val="center"/>
          </w:tcPr>
          <w:p w:rsidR="00614FA2" w:rsidRPr="00C619C9" w:rsidRDefault="008D73EF" w:rsidP="00614FA2">
            <w:pPr>
              <w:jc w:val="center"/>
              <w:rPr>
                <w:sz w:val="24"/>
                <w:lang w:val="ru-RU"/>
              </w:rPr>
            </w:pPr>
            <w:r>
              <w:rPr>
                <w:sz w:val="24"/>
                <w:lang w:val="ru-RU"/>
              </w:rPr>
              <w:t>559</w:t>
            </w:r>
            <w:r w:rsidR="00614FA2" w:rsidRPr="00C619C9">
              <w:rPr>
                <w:sz w:val="24"/>
                <w:lang w:val="ru-RU"/>
              </w:rPr>
              <w:t xml:space="preserve"> </w:t>
            </w:r>
            <w:r w:rsidR="00614FA2">
              <w:rPr>
                <w:sz w:val="24"/>
                <w:lang w:val="ru-RU"/>
              </w:rPr>
              <w:t>коек</w:t>
            </w:r>
          </w:p>
        </w:tc>
      </w:tr>
      <w:tr w:rsidR="008D73EF" w:rsidRPr="00923EA8" w:rsidTr="002C2929">
        <w:tc>
          <w:tcPr>
            <w:tcW w:w="2071" w:type="dxa"/>
            <w:vMerge/>
            <w:vAlign w:val="center"/>
          </w:tcPr>
          <w:p w:rsidR="008D73EF" w:rsidRPr="00C619C9" w:rsidRDefault="008D73EF" w:rsidP="00614FA2">
            <w:pPr>
              <w:jc w:val="center"/>
              <w:rPr>
                <w:sz w:val="24"/>
              </w:rPr>
            </w:pPr>
          </w:p>
        </w:tc>
        <w:tc>
          <w:tcPr>
            <w:tcW w:w="1571" w:type="dxa"/>
            <w:vMerge/>
            <w:shd w:val="clear" w:color="auto" w:fill="B168EE"/>
            <w:vAlign w:val="center"/>
          </w:tcPr>
          <w:p w:rsidR="008D73EF" w:rsidRPr="00C619C9" w:rsidRDefault="008D73EF" w:rsidP="00614FA2">
            <w:pPr>
              <w:jc w:val="center"/>
              <w:rPr>
                <w:sz w:val="24"/>
              </w:rPr>
            </w:pPr>
          </w:p>
        </w:tc>
        <w:tc>
          <w:tcPr>
            <w:tcW w:w="1500" w:type="dxa"/>
            <w:vMerge/>
            <w:vAlign w:val="center"/>
          </w:tcPr>
          <w:p w:rsidR="008D73EF" w:rsidRPr="00C619C9" w:rsidRDefault="008D73EF" w:rsidP="00614FA2">
            <w:pPr>
              <w:jc w:val="center"/>
              <w:rPr>
                <w:sz w:val="24"/>
              </w:rPr>
            </w:pPr>
          </w:p>
        </w:tc>
        <w:tc>
          <w:tcPr>
            <w:tcW w:w="2103" w:type="dxa"/>
            <w:vMerge/>
            <w:vAlign w:val="center"/>
          </w:tcPr>
          <w:p w:rsidR="008D73EF" w:rsidRPr="00C619C9" w:rsidRDefault="008D73EF" w:rsidP="00614FA2">
            <w:pPr>
              <w:jc w:val="center"/>
              <w:rPr>
                <w:sz w:val="24"/>
              </w:rPr>
            </w:pPr>
          </w:p>
        </w:tc>
        <w:tc>
          <w:tcPr>
            <w:tcW w:w="2348" w:type="dxa"/>
            <w:vAlign w:val="center"/>
          </w:tcPr>
          <w:p w:rsidR="008D73EF" w:rsidRDefault="008D73EF" w:rsidP="00614FA2">
            <w:pPr>
              <w:jc w:val="center"/>
              <w:rPr>
                <w:sz w:val="24"/>
                <w:lang w:val="ru-RU"/>
              </w:rPr>
            </w:pPr>
            <w:r>
              <w:rPr>
                <w:sz w:val="24"/>
                <w:lang w:val="ru-RU"/>
              </w:rPr>
              <w:t>Стационар</w:t>
            </w:r>
          </w:p>
        </w:tc>
        <w:tc>
          <w:tcPr>
            <w:tcW w:w="1445" w:type="dxa"/>
            <w:vAlign w:val="center"/>
          </w:tcPr>
          <w:p w:rsidR="008D73EF" w:rsidRPr="00C619C9" w:rsidRDefault="008D73EF" w:rsidP="00614FA2">
            <w:pPr>
              <w:jc w:val="center"/>
              <w:rPr>
                <w:sz w:val="24"/>
                <w:lang w:val="ru-RU"/>
              </w:rPr>
            </w:pPr>
            <w:r>
              <w:rPr>
                <w:sz w:val="24"/>
                <w:lang w:val="ru-RU"/>
              </w:rPr>
              <w:t>местный</w:t>
            </w:r>
          </w:p>
        </w:tc>
        <w:tc>
          <w:tcPr>
            <w:tcW w:w="2176" w:type="dxa"/>
            <w:vAlign w:val="center"/>
          </w:tcPr>
          <w:p w:rsidR="008D73EF" w:rsidRPr="00C619C9" w:rsidRDefault="008D73EF" w:rsidP="00614FA2">
            <w:pPr>
              <w:jc w:val="center"/>
              <w:rPr>
                <w:sz w:val="24"/>
                <w:lang w:val="ru-RU"/>
              </w:rPr>
            </w:pPr>
            <w:r>
              <w:rPr>
                <w:sz w:val="24"/>
                <w:lang w:val="ru-RU"/>
              </w:rPr>
              <w:t>реконструируемый</w:t>
            </w:r>
          </w:p>
        </w:tc>
        <w:tc>
          <w:tcPr>
            <w:tcW w:w="1574" w:type="dxa"/>
            <w:vAlign w:val="center"/>
          </w:tcPr>
          <w:p w:rsidR="008D73EF" w:rsidRDefault="008D73EF" w:rsidP="00614FA2">
            <w:pPr>
              <w:jc w:val="center"/>
              <w:rPr>
                <w:sz w:val="24"/>
                <w:lang w:val="ru-RU"/>
              </w:rPr>
            </w:pPr>
            <w:r>
              <w:rPr>
                <w:sz w:val="24"/>
                <w:lang w:val="ru-RU"/>
              </w:rPr>
              <w:t>61 койка</w:t>
            </w:r>
          </w:p>
        </w:tc>
      </w:tr>
      <w:tr w:rsidR="00614FA2" w:rsidRPr="00923EA8" w:rsidTr="002C2929">
        <w:tc>
          <w:tcPr>
            <w:tcW w:w="2071" w:type="dxa"/>
            <w:vMerge/>
            <w:vAlign w:val="center"/>
          </w:tcPr>
          <w:p w:rsidR="00614FA2" w:rsidRPr="00C619C9" w:rsidRDefault="00614FA2" w:rsidP="00614FA2">
            <w:pPr>
              <w:jc w:val="center"/>
              <w:rPr>
                <w:sz w:val="24"/>
              </w:rPr>
            </w:pPr>
          </w:p>
        </w:tc>
        <w:tc>
          <w:tcPr>
            <w:tcW w:w="1571" w:type="dxa"/>
            <w:vMerge/>
            <w:shd w:val="clear" w:color="auto" w:fill="B168EE"/>
            <w:vAlign w:val="center"/>
          </w:tcPr>
          <w:p w:rsidR="00614FA2" w:rsidRPr="00C619C9" w:rsidRDefault="00614FA2" w:rsidP="00614FA2">
            <w:pPr>
              <w:jc w:val="center"/>
              <w:rPr>
                <w:sz w:val="24"/>
              </w:rPr>
            </w:pPr>
          </w:p>
        </w:tc>
        <w:tc>
          <w:tcPr>
            <w:tcW w:w="1500" w:type="dxa"/>
            <w:vMerge/>
            <w:vAlign w:val="center"/>
          </w:tcPr>
          <w:p w:rsidR="00614FA2" w:rsidRPr="00C619C9" w:rsidRDefault="00614FA2" w:rsidP="00614FA2">
            <w:pPr>
              <w:jc w:val="center"/>
              <w:rPr>
                <w:sz w:val="24"/>
              </w:rPr>
            </w:pPr>
          </w:p>
        </w:tc>
        <w:tc>
          <w:tcPr>
            <w:tcW w:w="2103" w:type="dxa"/>
            <w:vMerge/>
            <w:vAlign w:val="center"/>
          </w:tcPr>
          <w:p w:rsidR="00614FA2" w:rsidRPr="00C619C9" w:rsidRDefault="00614FA2" w:rsidP="00614FA2">
            <w:pPr>
              <w:jc w:val="center"/>
              <w:rPr>
                <w:sz w:val="24"/>
              </w:rPr>
            </w:pPr>
          </w:p>
        </w:tc>
        <w:tc>
          <w:tcPr>
            <w:tcW w:w="2348" w:type="dxa"/>
            <w:vAlign w:val="center"/>
          </w:tcPr>
          <w:p w:rsidR="00614FA2" w:rsidRDefault="00614FA2" w:rsidP="00614FA2">
            <w:pPr>
              <w:jc w:val="center"/>
              <w:rPr>
                <w:sz w:val="24"/>
                <w:lang w:val="ru-RU"/>
              </w:rPr>
            </w:pPr>
            <w:r>
              <w:rPr>
                <w:sz w:val="24"/>
                <w:lang w:val="ru-RU"/>
              </w:rPr>
              <w:t>Поликлиника</w:t>
            </w:r>
          </w:p>
        </w:tc>
        <w:tc>
          <w:tcPr>
            <w:tcW w:w="1445" w:type="dxa"/>
            <w:vAlign w:val="center"/>
          </w:tcPr>
          <w:p w:rsidR="00614FA2" w:rsidRPr="00C619C9" w:rsidRDefault="00614FA2" w:rsidP="00614FA2">
            <w:pPr>
              <w:jc w:val="center"/>
              <w:rPr>
                <w:sz w:val="24"/>
              </w:rPr>
            </w:pPr>
            <w:r w:rsidRPr="00C619C9">
              <w:rPr>
                <w:sz w:val="24"/>
                <w:lang w:val="ru-RU"/>
              </w:rPr>
              <w:t>местный</w:t>
            </w:r>
          </w:p>
        </w:tc>
        <w:tc>
          <w:tcPr>
            <w:tcW w:w="2176" w:type="dxa"/>
            <w:vAlign w:val="center"/>
          </w:tcPr>
          <w:p w:rsidR="00614FA2" w:rsidRPr="00C619C9" w:rsidRDefault="00614FA2" w:rsidP="00614FA2">
            <w:pPr>
              <w:jc w:val="center"/>
              <w:rPr>
                <w:sz w:val="24"/>
                <w:lang w:val="ru-RU"/>
              </w:rPr>
            </w:pPr>
            <w:r w:rsidRPr="00C619C9">
              <w:rPr>
                <w:sz w:val="24"/>
                <w:lang w:val="ru-RU"/>
              </w:rPr>
              <w:t>реконструируемый</w:t>
            </w:r>
          </w:p>
        </w:tc>
        <w:tc>
          <w:tcPr>
            <w:tcW w:w="1574" w:type="dxa"/>
            <w:vAlign w:val="center"/>
          </w:tcPr>
          <w:p w:rsidR="00614FA2" w:rsidRPr="00C619C9" w:rsidRDefault="00614FA2" w:rsidP="00614FA2">
            <w:pPr>
              <w:jc w:val="center"/>
              <w:rPr>
                <w:sz w:val="24"/>
                <w:lang w:val="ru-RU"/>
              </w:rPr>
            </w:pPr>
            <w:r>
              <w:rPr>
                <w:sz w:val="24"/>
                <w:lang w:val="ru-RU"/>
              </w:rPr>
              <w:t>250</w:t>
            </w:r>
            <w:r w:rsidRPr="00C619C9">
              <w:rPr>
                <w:sz w:val="24"/>
                <w:lang w:val="ru-RU"/>
              </w:rPr>
              <w:t xml:space="preserve"> </w:t>
            </w:r>
            <w:r>
              <w:rPr>
                <w:sz w:val="24"/>
                <w:lang w:val="ru-RU"/>
              </w:rPr>
              <w:t>пос/смену</w:t>
            </w:r>
          </w:p>
        </w:tc>
      </w:tr>
      <w:tr w:rsidR="00614FA2" w:rsidRPr="00BE443F" w:rsidTr="002C2929">
        <w:tc>
          <w:tcPr>
            <w:tcW w:w="2071" w:type="dxa"/>
            <w:vMerge/>
            <w:vAlign w:val="center"/>
          </w:tcPr>
          <w:p w:rsidR="00614FA2" w:rsidRPr="00C619C9" w:rsidRDefault="00614FA2" w:rsidP="00614FA2">
            <w:pPr>
              <w:jc w:val="center"/>
              <w:rPr>
                <w:sz w:val="24"/>
              </w:rPr>
            </w:pPr>
          </w:p>
        </w:tc>
        <w:tc>
          <w:tcPr>
            <w:tcW w:w="1571" w:type="dxa"/>
            <w:vMerge/>
            <w:shd w:val="clear" w:color="auto" w:fill="B168EE"/>
            <w:vAlign w:val="center"/>
          </w:tcPr>
          <w:p w:rsidR="00614FA2" w:rsidRPr="00C619C9" w:rsidRDefault="00614FA2" w:rsidP="00614FA2">
            <w:pPr>
              <w:jc w:val="center"/>
              <w:rPr>
                <w:sz w:val="24"/>
              </w:rPr>
            </w:pPr>
          </w:p>
        </w:tc>
        <w:tc>
          <w:tcPr>
            <w:tcW w:w="1500" w:type="dxa"/>
            <w:vMerge/>
            <w:vAlign w:val="center"/>
          </w:tcPr>
          <w:p w:rsidR="00614FA2" w:rsidRPr="00C619C9" w:rsidRDefault="00614FA2" w:rsidP="00614FA2">
            <w:pPr>
              <w:jc w:val="center"/>
              <w:rPr>
                <w:sz w:val="24"/>
              </w:rPr>
            </w:pPr>
          </w:p>
        </w:tc>
        <w:tc>
          <w:tcPr>
            <w:tcW w:w="2103" w:type="dxa"/>
            <w:vMerge/>
            <w:vAlign w:val="center"/>
          </w:tcPr>
          <w:p w:rsidR="00614FA2" w:rsidRPr="00C619C9" w:rsidRDefault="00614FA2" w:rsidP="00614FA2">
            <w:pPr>
              <w:jc w:val="center"/>
              <w:rPr>
                <w:sz w:val="24"/>
              </w:rPr>
            </w:pPr>
          </w:p>
        </w:tc>
        <w:tc>
          <w:tcPr>
            <w:tcW w:w="2348" w:type="dxa"/>
            <w:vAlign w:val="center"/>
          </w:tcPr>
          <w:p w:rsidR="00614FA2" w:rsidRDefault="00614FA2" w:rsidP="00614FA2">
            <w:pPr>
              <w:jc w:val="center"/>
              <w:rPr>
                <w:sz w:val="24"/>
                <w:lang w:val="ru-RU"/>
              </w:rPr>
            </w:pPr>
            <w:r>
              <w:rPr>
                <w:sz w:val="24"/>
                <w:lang w:val="ru-RU"/>
              </w:rPr>
              <w:t>ФОК</w:t>
            </w:r>
          </w:p>
        </w:tc>
        <w:tc>
          <w:tcPr>
            <w:tcW w:w="1445" w:type="dxa"/>
            <w:vAlign w:val="center"/>
          </w:tcPr>
          <w:p w:rsidR="00614FA2" w:rsidRPr="00C619C9" w:rsidRDefault="00614FA2" w:rsidP="00614FA2">
            <w:pPr>
              <w:jc w:val="center"/>
              <w:rPr>
                <w:sz w:val="24"/>
                <w:lang w:val="ru-RU"/>
              </w:rPr>
            </w:pPr>
            <w:r w:rsidRPr="00C619C9">
              <w:rPr>
                <w:sz w:val="24"/>
                <w:lang w:val="ru-RU"/>
              </w:rPr>
              <w:t>местный</w:t>
            </w:r>
          </w:p>
        </w:tc>
        <w:tc>
          <w:tcPr>
            <w:tcW w:w="2176" w:type="dxa"/>
            <w:vAlign w:val="center"/>
          </w:tcPr>
          <w:p w:rsidR="00614FA2" w:rsidRPr="00C619C9" w:rsidRDefault="00614FA2" w:rsidP="00614FA2">
            <w:pPr>
              <w:jc w:val="center"/>
              <w:rPr>
                <w:sz w:val="24"/>
                <w:lang w:val="ru-RU"/>
              </w:rPr>
            </w:pPr>
            <w:r w:rsidRPr="007468E2">
              <w:rPr>
                <w:sz w:val="24"/>
                <w:lang w:val="ru-RU"/>
              </w:rPr>
              <w:t>проектируемый</w:t>
            </w:r>
          </w:p>
        </w:tc>
        <w:tc>
          <w:tcPr>
            <w:tcW w:w="1574" w:type="dxa"/>
            <w:vAlign w:val="center"/>
          </w:tcPr>
          <w:p w:rsidR="00614FA2" w:rsidRPr="00BF6280" w:rsidRDefault="00614FA2" w:rsidP="00614FA2">
            <w:pPr>
              <w:jc w:val="center"/>
              <w:rPr>
                <w:sz w:val="22"/>
                <w:lang w:val="ru-RU"/>
              </w:rPr>
            </w:pPr>
            <w:r w:rsidRPr="00BF6280">
              <w:rPr>
                <w:sz w:val="22"/>
                <w:lang w:val="ru-RU"/>
              </w:rPr>
              <w:t xml:space="preserve">зал – </w:t>
            </w:r>
            <w:r>
              <w:rPr>
                <w:sz w:val="22"/>
                <w:lang w:val="ru-RU"/>
              </w:rPr>
              <w:t>1285</w:t>
            </w:r>
            <w:r w:rsidRPr="00BF6280">
              <w:rPr>
                <w:sz w:val="22"/>
                <w:lang w:val="ru-RU"/>
              </w:rPr>
              <w:t xml:space="preserve"> кв.м, бассейн – </w:t>
            </w:r>
            <w:r>
              <w:rPr>
                <w:sz w:val="22"/>
                <w:lang w:val="ru-RU"/>
              </w:rPr>
              <w:t>300</w:t>
            </w:r>
            <w:r w:rsidRPr="00BF6280">
              <w:rPr>
                <w:sz w:val="22"/>
                <w:lang w:val="ru-RU"/>
              </w:rPr>
              <w:t xml:space="preserve"> кв.м.</w:t>
            </w:r>
          </w:p>
        </w:tc>
      </w:tr>
      <w:tr w:rsidR="00614FA2" w:rsidRPr="00923EA8" w:rsidTr="002C2929">
        <w:tc>
          <w:tcPr>
            <w:tcW w:w="2071" w:type="dxa"/>
            <w:vAlign w:val="center"/>
          </w:tcPr>
          <w:p w:rsidR="00614FA2" w:rsidRPr="00923EA8" w:rsidRDefault="00614FA2" w:rsidP="00614FA2">
            <w:pPr>
              <w:jc w:val="center"/>
              <w:rPr>
                <w:sz w:val="24"/>
                <w:highlight w:val="yellow"/>
                <w:lang w:val="ru-RU"/>
              </w:rPr>
            </w:pPr>
            <w:r w:rsidRPr="00C619C9">
              <w:rPr>
                <w:sz w:val="24"/>
                <w:lang w:val="ru-RU"/>
              </w:rPr>
              <w:t>г. Реутов</w:t>
            </w:r>
            <w:r>
              <w:rPr>
                <w:sz w:val="24"/>
                <w:lang w:val="ru-RU"/>
              </w:rPr>
              <w:t>, ул. Южная</w:t>
            </w:r>
          </w:p>
        </w:tc>
        <w:tc>
          <w:tcPr>
            <w:tcW w:w="1571" w:type="dxa"/>
            <w:shd w:val="clear" w:color="auto" w:fill="B168EE"/>
            <w:vAlign w:val="center"/>
          </w:tcPr>
          <w:p w:rsidR="00614FA2" w:rsidRPr="00923EA8" w:rsidRDefault="00614FA2" w:rsidP="00614FA2">
            <w:pPr>
              <w:jc w:val="center"/>
              <w:rPr>
                <w:sz w:val="24"/>
                <w:highlight w:val="yellow"/>
                <w:lang w:val="ru-RU"/>
              </w:rPr>
            </w:pPr>
          </w:p>
        </w:tc>
        <w:tc>
          <w:tcPr>
            <w:tcW w:w="1500" w:type="dxa"/>
            <w:vAlign w:val="center"/>
          </w:tcPr>
          <w:p w:rsidR="00614FA2" w:rsidRPr="00C619C9" w:rsidRDefault="00614FA2" w:rsidP="00614FA2">
            <w:pPr>
              <w:jc w:val="center"/>
              <w:rPr>
                <w:sz w:val="24"/>
                <w:lang w:val="ru-RU"/>
              </w:rPr>
            </w:pPr>
            <w:r w:rsidRPr="00C619C9">
              <w:rPr>
                <w:sz w:val="24"/>
                <w:lang w:val="ru-RU"/>
              </w:rPr>
              <w:t>0,4</w:t>
            </w:r>
          </w:p>
        </w:tc>
        <w:tc>
          <w:tcPr>
            <w:tcW w:w="2103" w:type="dxa"/>
            <w:vAlign w:val="center"/>
          </w:tcPr>
          <w:p w:rsidR="00614FA2" w:rsidRPr="00C619C9" w:rsidRDefault="00614FA2" w:rsidP="00614FA2">
            <w:pPr>
              <w:jc w:val="center"/>
              <w:rPr>
                <w:sz w:val="24"/>
                <w:lang w:val="ru-RU"/>
              </w:rPr>
            </w:pPr>
            <w:r w:rsidRPr="00C619C9">
              <w:rPr>
                <w:sz w:val="24"/>
              </w:rPr>
              <w:t>проектируемая</w:t>
            </w:r>
          </w:p>
        </w:tc>
        <w:tc>
          <w:tcPr>
            <w:tcW w:w="2348" w:type="dxa"/>
            <w:vAlign w:val="center"/>
          </w:tcPr>
          <w:p w:rsidR="00614FA2" w:rsidRPr="00C619C9" w:rsidRDefault="00614FA2" w:rsidP="00172A24">
            <w:pPr>
              <w:jc w:val="center"/>
              <w:rPr>
                <w:sz w:val="24"/>
                <w:lang w:val="ru-RU"/>
              </w:rPr>
            </w:pPr>
            <w:r w:rsidRPr="00C619C9">
              <w:rPr>
                <w:sz w:val="24"/>
                <w:lang w:val="ru-RU"/>
              </w:rPr>
              <w:t xml:space="preserve">Дом культуры </w:t>
            </w:r>
          </w:p>
        </w:tc>
        <w:tc>
          <w:tcPr>
            <w:tcW w:w="1445" w:type="dxa"/>
            <w:vAlign w:val="center"/>
          </w:tcPr>
          <w:p w:rsidR="00614FA2" w:rsidRPr="00C619C9" w:rsidRDefault="00614FA2" w:rsidP="00614FA2">
            <w:pPr>
              <w:jc w:val="center"/>
              <w:rPr>
                <w:sz w:val="24"/>
                <w:lang w:val="ru-RU"/>
              </w:rPr>
            </w:pPr>
            <w:r w:rsidRPr="00C619C9">
              <w:rPr>
                <w:sz w:val="24"/>
                <w:lang w:val="ru-RU"/>
              </w:rPr>
              <w:t>местный</w:t>
            </w:r>
          </w:p>
        </w:tc>
        <w:tc>
          <w:tcPr>
            <w:tcW w:w="2176" w:type="dxa"/>
            <w:vAlign w:val="center"/>
          </w:tcPr>
          <w:p w:rsidR="00614FA2" w:rsidRPr="00C619C9" w:rsidRDefault="00614FA2" w:rsidP="00614FA2">
            <w:pPr>
              <w:jc w:val="center"/>
              <w:rPr>
                <w:sz w:val="24"/>
                <w:lang w:val="ru-RU"/>
              </w:rPr>
            </w:pPr>
            <w:r w:rsidRPr="00C619C9">
              <w:rPr>
                <w:sz w:val="24"/>
                <w:lang w:val="ru-RU"/>
              </w:rPr>
              <w:t>проектируемый</w:t>
            </w:r>
          </w:p>
        </w:tc>
        <w:tc>
          <w:tcPr>
            <w:tcW w:w="1574" w:type="dxa"/>
            <w:vAlign w:val="center"/>
          </w:tcPr>
          <w:p w:rsidR="00614FA2" w:rsidRPr="00C619C9" w:rsidRDefault="00614FA2" w:rsidP="00614FA2">
            <w:pPr>
              <w:jc w:val="center"/>
              <w:rPr>
                <w:sz w:val="24"/>
                <w:lang w:val="ru-RU"/>
              </w:rPr>
            </w:pPr>
            <w:r w:rsidRPr="00C619C9">
              <w:rPr>
                <w:sz w:val="24"/>
                <w:lang w:val="ru-RU"/>
              </w:rPr>
              <w:t>1300 кв.м.</w:t>
            </w:r>
          </w:p>
        </w:tc>
      </w:tr>
      <w:tr w:rsidR="002C2929" w:rsidRPr="002C2929" w:rsidTr="002C2929">
        <w:tc>
          <w:tcPr>
            <w:tcW w:w="2071" w:type="dxa"/>
            <w:vAlign w:val="center"/>
          </w:tcPr>
          <w:p w:rsidR="002C2929" w:rsidRPr="00C619C9" w:rsidRDefault="002C2929" w:rsidP="00614FA2">
            <w:pPr>
              <w:jc w:val="center"/>
              <w:rPr>
                <w:sz w:val="24"/>
                <w:lang w:val="ru-RU"/>
              </w:rPr>
            </w:pPr>
            <w:r w:rsidRPr="00761C34">
              <w:rPr>
                <w:rFonts w:eastAsia="Times New Roman"/>
                <w:color w:val="000000"/>
                <w:sz w:val="22"/>
                <w:lang w:val="ru-RU" w:eastAsia="ru-RU" w:bidi="ar-SA"/>
              </w:rPr>
              <w:t>г. Реутов, ул. Новая, 1А</w:t>
            </w:r>
          </w:p>
        </w:tc>
        <w:tc>
          <w:tcPr>
            <w:tcW w:w="1571" w:type="dxa"/>
            <w:shd w:val="clear" w:color="auto" w:fill="B168EE"/>
            <w:vAlign w:val="center"/>
          </w:tcPr>
          <w:p w:rsidR="002C2929" w:rsidRPr="00923EA8" w:rsidRDefault="002C2929" w:rsidP="00614FA2">
            <w:pPr>
              <w:jc w:val="center"/>
              <w:rPr>
                <w:sz w:val="24"/>
                <w:highlight w:val="yellow"/>
                <w:lang w:val="ru-RU"/>
              </w:rPr>
            </w:pPr>
          </w:p>
        </w:tc>
        <w:tc>
          <w:tcPr>
            <w:tcW w:w="1500" w:type="dxa"/>
            <w:vAlign w:val="center"/>
          </w:tcPr>
          <w:p w:rsidR="002C2929" w:rsidRPr="00C619C9" w:rsidRDefault="002C2929" w:rsidP="00614FA2">
            <w:pPr>
              <w:jc w:val="center"/>
              <w:rPr>
                <w:sz w:val="24"/>
                <w:lang w:val="ru-RU"/>
              </w:rPr>
            </w:pPr>
            <w:r>
              <w:rPr>
                <w:sz w:val="24"/>
                <w:lang w:val="ru-RU"/>
              </w:rPr>
              <w:t>0,23</w:t>
            </w:r>
          </w:p>
        </w:tc>
        <w:tc>
          <w:tcPr>
            <w:tcW w:w="2103" w:type="dxa"/>
            <w:vAlign w:val="center"/>
          </w:tcPr>
          <w:p w:rsidR="002C2929" w:rsidRPr="002C2929" w:rsidRDefault="002C2929" w:rsidP="00614FA2">
            <w:pPr>
              <w:jc w:val="center"/>
              <w:rPr>
                <w:sz w:val="24"/>
                <w:lang w:val="ru-RU"/>
              </w:rPr>
            </w:pPr>
            <w:r w:rsidRPr="00C619C9">
              <w:rPr>
                <w:sz w:val="24"/>
                <w:lang w:val="ru-RU"/>
              </w:rPr>
              <w:t>реконструируемая</w:t>
            </w:r>
          </w:p>
        </w:tc>
        <w:tc>
          <w:tcPr>
            <w:tcW w:w="2348" w:type="dxa"/>
            <w:vAlign w:val="center"/>
          </w:tcPr>
          <w:p w:rsidR="002C2929" w:rsidRPr="00C619C9" w:rsidRDefault="002C2929" w:rsidP="00614FA2">
            <w:pPr>
              <w:jc w:val="center"/>
              <w:rPr>
                <w:sz w:val="24"/>
                <w:lang w:val="ru-RU"/>
              </w:rPr>
            </w:pPr>
            <w:r w:rsidRPr="00761C34">
              <w:rPr>
                <w:rFonts w:eastAsia="Times New Roman"/>
                <w:color w:val="000000"/>
                <w:sz w:val="22"/>
                <w:lang w:val="ru-RU" w:eastAsia="ru-RU" w:bidi="ar-SA"/>
              </w:rPr>
              <w:t>многофункциональная хоккейная площадка</w:t>
            </w:r>
            <w:r>
              <w:rPr>
                <w:rFonts w:eastAsia="Times New Roman"/>
                <w:color w:val="000000"/>
                <w:sz w:val="22"/>
                <w:lang w:val="ru-RU" w:eastAsia="ru-RU" w:bidi="ar-SA"/>
              </w:rPr>
              <w:t xml:space="preserve">, </w:t>
            </w:r>
            <w:r w:rsidRPr="00761C34">
              <w:rPr>
                <w:rFonts w:eastAsia="Times New Roman"/>
                <w:color w:val="000000"/>
                <w:sz w:val="22"/>
                <w:lang w:val="ru-RU" w:eastAsia="ru-RU" w:bidi="ar-SA"/>
              </w:rPr>
              <w:t>хоккейная коробка</w:t>
            </w:r>
          </w:p>
        </w:tc>
        <w:tc>
          <w:tcPr>
            <w:tcW w:w="1445" w:type="dxa"/>
            <w:vAlign w:val="center"/>
          </w:tcPr>
          <w:p w:rsidR="002C2929" w:rsidRPr="00C619C9" w:rsidRDefault="002C2929" w:rsidP="00574E0E">
            <w:pPr>
              <w:jc w:val="center"/>
              <w:rPr>
                <w:sz w:val="24"/>
                <w:lang w:val="ru-RU"/>
              </w:rPr>
            </w:pPr>
            <w:r w:rsidRPr="00C619C9">
              <w:rPr>
                <w:sz w:val="24"/>
                <w:lang w:val="ru-RU"/>
              </w:rPr>
              <w:t>местный</w:t>
            </w:r>
          </w:p>
        </w:tc>
        <w:tc>
          <w:tcPr>
            <w:tcW w:w="2176" w:type="dxa"/>
            <w:vAlign w:val="center"/>
          </w:tcPr>
          <w:p w:rsidR="002C2929" w:rsidRPr="00C619C9" w:rsidRDefault="002C2929" w:rsidP="00574E0E">
            <w:pPr>
              <w:jc w:val="center"/>
              <w:rPr>
                <w:sz w:val="24"/>
                <w:lang w:val="ru-RU"/>
              </w:rPr>
            </w:pPr>
            <w:r w:rsidRPr="00C619C9">
              <w:rPr>
                <w:sz w:val="24"/>
                <w:lang w:val="ru-RU"/>
              </w:rPr>
              <w:t>проектируемый</w:t>
            </w:r>
          </w:p>
        </w:tc>
        <w:tc>
          <w:tcPr>
            <w:tcW w:w="1574" w:type="dxa"/>
            <w:vAlign w:val="center"/>
          </w:tcPr>
          <w:p w:rsidR="002C2929" w:rsidRPr="00C619C9" w:rsidRDefault="002C2929" w:rsidP="00614FA2">
            <w:pPr>
              <w:jc w:val="center"/>
              <w:rPr>
                <w:sz w:val="24"/>
                <w:lang w:val="ru-RU"/>
              </w:rPr>
            </w:pPr>
            <w:r>
              <w:rPr>
                <w:sz w:val="24"/>
                <w:lang w:val="ru-RU"/>
              </w:rPr>
              <w:t>2300 кв.м.</w:t>
            </w:r>
          </w:p>
        </w:tc>
      </w:tr>
      <w:tr w:rsidR="002C2929" w:rsidRPr="00923EA8" w:rsidTr="002C2929">
        <w:tc>
          <w:tcPr>
            <w:tcW w:w="2071" w:type="dxa"/>
            <w:vAlign w:val="center"/>
          </w:tcPr>
          <w:p w:rsidR="002C2929" w:rsidRDefault="002C2929" w:rsidP="00614FA2">
            <w:pPr>
              <w:jc w:val="center"/>
              <w:rPr>
                <w:sz w:val="24"/>
                <w:lang w:val="ru-RU"/>
              </w:rPr>
            </w:pPr>
            <w:r w:rsidRPr="00C619C9">
              <w:rPr>
                <w:sz w:val="24"/>
                <w:lang w:val="ru-RU"/>
              </w:rPr>
              <w:t>г. Реутов</w:t>
            </w:r>
          </w:p>
        </w:tc>
        <w:tc>
          <w:tcPr>
            <w:tcW w:w="1571" w:type="dxa"/>
            <w:shd w:val="clear" w:color="auto" w:fill="55DDA6"/>
            <w:vAlign w:val="center"/>
          </w:tcPr>
          <w:p w:rsidR="002C2929" w:rsidRPr="0036215C" w:rsidRDefault="002C2929" w:rsidP="00614FA2">
            <w:pPr>
              <w:jc w:val="center"/>
              <w:rPr>
                <w:sz w:val="24"/>
                <w:lang w:val="ru-RU"/>
              </w:rPr>
            </w:pPr>
          </w:p>
        </w:tc>
        <w:tc>
          <w:tcPr>
            <w:tcW w:w="1500" w:type="dxa"/>
            <w:vAlign w:val="center"/>
          </w:tcPr>
          <w:p w:rsidR="002C2929" w:rsidRDefault="002C2929" w:rsidP="00614FA2">
            <w:pPr>
              <w:jc w:val="center"/>
              <w:rPr>
                <w:sz w:val="24"/>
                <w:lang w:val="ru-RU"/>
              </w:rPr>
            </w:pPr>
            <w:r>
              <w:rPr>
                <w:sz w:val="24"/>
                <w:lang w:val="ru-RU"/>
              </w:rPr>
              <w:t>8,5</w:t>
            </w:r>
          </w:p>
        </w:tc>
        <w:tc>
          <w:tcPr>
            <w:tcW w:w="2103" w:type="dxa"/>
            <w:vAlign w:val="center"/>
          </w:tcPr>
          <w:p w:rsidR="002C2929" w:rsidRPr="007468E2" w:rsidRDefault="002C2929" w:rsidP="00614FA2">
            <w:pPr>
              <w:jc w:val="center"/>
              <w:rPr>
                <w:sz w:val="24"/>
                <w:lang w:val="ru-RU"/>
              </w:rPr>
            </w:pPr>
            <w:r w:rsidRPr="00BF6280">
              <w:rPr>
                <w:sz w:val="24"/>
              </w:rPr>
              <w:t>проектируемая</w:t>
            </w:r>
          </w:p>
        </w:tc>
        <w:tc>
          <w:tcPr>
            <w:tcW w:w="2348" w:type="dxa"/>
            <w:vAlign w:val="center"/>
          </w:tcPr>
          <w:p w:rsidR="002C2929" w:rsidRDefault="002C2929" w:rsidP="00614FA2">
            <w:pPr>
              <w:jc w:val="center"/>
              <w:rPr>
                <w:sz w:val="24"/>
                <w:lang w:val="ru-RU"/>
              </w:rPr>
            </w:pPr>
          </w:p>
        </w:tc>
        <w:tc>
          <w:tcPr>
            <w:tcW w:w="1445" w:type="dxa"/>
            <w:vAlign w:val="center"/>
          </w:tcPr>
          <w:p w:rsidR="002C2929" w:rsidRPr="007468E2" w:rsidRDefault="002C2929" w:rsidP="00614FA2">
            <w:pPr>
              <w:jc w:val="center"/>
              <w:rPr>
                <w:sz w:val="24"/>
                <w:lang w:val="ru-RU"/>
              </w:rPr>
            </w:pPr>
          </w:p>
        </w:tc>
        <w:tc>
          <w:tcPr>
            <w:tcW w:w="2176" w:type="dxa"/>
            <w:vAlign w:val="center"/>
          </w:tcPr>
          <w:p w:rsidR="002C2929" w:rsidRPr="007468E2" w:rsidRDefault="002C2929" w:rsidP="00614FA2">
            <w:pPr>
              <w:jc w:val="center"/>
              <w:rPr>
                <w:sz w:val="24"/>
                <w:lang w:val="ru-RU"/>
              </w:rPr>
            </w:pPr>
          </w:p>
        </w:tc>
        <w:tc>
          <w:tcPr>
            <w:tcW w:w="1574" w:type="dxa"/>
            <w:vAlign w:val="center"/>
          </w:tcPr>
          <w:p w:rsidR="002C2929" w:rsidRDefault="002C2929" w:rsidP="00614FA2">
            <w:pPr>
              <w:jc w:val="center"/>
              <w:rPr>
                <w:sz w:val="24"/>
                <w:lang w:val="ru-RU"/>
              </w:rPr>
            </w:pPr>
          </w:p>
        </w:tc>
      </w:tr>
      <w:tr w:rsidR="002C2929" w:rsidRPr="00614FA2" w:rsidTr="002C2929">
        <w:tc>
          <w:tcPr>
            <w:tcW w:w="2071" w:type="dxa"/>
            <w:vAlign w:val="center"/>
          </w:tcPr>
          <w:p w:rsidR="002C2929" w:rsidRPr="00C619C9" w:rsidRDefault="002C2929" w:rsidP="00614FA2">
            <w:pPr>
              <w:jc w:val="center"/>
              <w:rPr>
                <w:sz w:val="24"/>
                <w:lang w:val="ru-RU"/>
              </w:rPr>
            </w:pPr>
            <w:r w:rsidRPr="00761C34">
              <w:rPr>
                <w:rFonts w:eastAsia="Times New Roman"/>
                <w:color w:val="000000"/>
                <w:sz w:val="22"/>
                <w:lang w:val="ru-RU" w:eastAsia="ru-RU" w:bidi="ar-SA"/>
              </w:rPr>
              <w:t xml:space="preserve">г. Реутов, пл. Академика </w:t>
            </w:r>
            <w:r w:rsidRPr="00761C34">
              <w:rPr>
                <w:rFonts w:eastAsia="Times New Roman"/>
                <w:color w:val="000000"/>
                <w:sz w:val="22"/>
                <w:lang w:val="ru-RU" w:eastAsia="ru-RU" w:bidi="ar-SA"/>
              </w:rPr>
              <w:lastRenderedPageBreak/>
              <w:t>Челомея, д. 1, за ДК "Мир"</w:t>
            </w:r>
          </w:p>
        </w:tc>
        <w:tc>
          <w:tcPr>
            <w:tcW w:w="1571" w:type="dxa"/>
            <w:shd w:val="clear" w:color="auto" w:fill="55DDA6"/>
            <w:vAlign w:val="center"/>
          </w:tcPr>
          <w:p w:rsidR="002C2929" w:rsidRPr="0036215C" w:rsidRDefault="002C2929" w:rsidP="00614FA2">
            <w:pPr>
              <w:jc w:val="center"/>
              <w:rPr>
                <w:sz w:val="24"/>
                <w:lang w:val="ru-RU"/>
              </w:rPr>
            </w:pPr>
          </w:p>
        </w:tc>
        <w:tc>
          <w:tcPr>
            <w:tcW w:w="1500" w:type="dxa"/>
            <w:vAlign w:val="center"/>
          </w:tcPr>
          <w:p w:rsidR="002C2929" w:rsidRDefault="002C2929" w:rsidP="00614FA2">
            <w:pPr>
              <w:jc w:val="center"/>
              <w:rPr>
                <w:sz w:val="24"/>
                <w:lang w:val="ru-RU"/>
              </w:rPr>
            </w:pPr>
            <w:r>
              <w:rPr>
                <w:sz w:val="24"/>
                <w:lang w:val="ru-RU"/>
              </w:rPr>
              <w:t>0,08</w:t>
            </w:r>
          </w:p>
        </w:tc>
        <w:tc>
          <w:tcPr>
            <w:tcW w:w="2103" w:type="dxa"/>
            <w:vAlign w:val="center"/>
          </w:tcPr>
          <w:p w:rsidR="002C2929" w:rsidRPr="00614FA2" w:rsidRDefault="002C2929" w:rsidP="00614FA2">
            <w:pPr>
              <w:jc w:val="center"/>
              <w:rPr>
                <w:sz w:val="24"/>
                <w:lang w:val="ru-RU"/>
              </w:rPr>
            </w:pPr>
            <w:r w:rsidRPr="007468E2">
              <w:rPr>
                <w:sz w:val="24"/>
                <w:lang w:val="ru-RU"/>
              </w:rPr>
              <w:t>существующая</w:t>
            </w:r>
          </w:p>
        </w:tc>
        <w:tc>
          <w:tcPr>
            <w:tcW w:w="2348" w:type="dxa"/>
            <w:vAlign w:val="center"/>
          </w:tcPr>
          <w:p w:rsidR="002C2929" w:rsidRDefault="002C2929" w:rsidP="00614FA2">
            <w:pPr>
              <w:jc w:val="center"/>
              <w:rPr>
                <w:sz w:val="24"/>
                <w:lang w:val="ru-RU"/>
              </w:rPr>
            </w:pPr>
            <w:r w:rsidRPr="00761C34">
              <w:rPr>
                <w:rFonts w:eastAsia="Times New Roman"/>
                <w:color w:val="000000"/>
                <w:sz w:val="22"/>
                <w:lang w:val="ru-RU" w:eastAsia="ru-RU" w:bidi="ar-SA"/>
              </w:rPr>
              <w:t>скейт-парк</w:t>
            </w:r>
          </w:p>
        </w:tc>
        <w:tc>
          <w:tcPr>
            <w:tcW w:w="1445" w:type="dxa"/>
            <w:vAlign w:val="center"/>
          </w:tcPr>
          <w:p w:rsidR="002C2929" w:rsidRPr="007468E2" w:rsidRDefault="002C2929" w:rsidP="00614FA2">
            <w:pPr>
              <w:jc w:val="center"/>
              <w:rPr>
                <w:sz w:val="24"/>
                <w:lang w:val="ru-RU"/>
              </w:rPr>
            </w:pPr>
            <w:r w:rsidRPr="007468E2">
              <w:rPr>
                <w:sz w:val="24"/>
                <w:lang w:val="ru-RU"/>
              </w:rPr>
              <w:t>местный</w:t>
            </w:r>
          </w:p>
        </w:tc>
        <w:tc>
          <w:tcPr>
            <w:tcW w:w="2176" w:type="dxa"/>
            <w:vAlign w:val="center"/>
          </w:tcPr>
          <w:p w:rsidR="002C2929" w:rsidRPr="007468E2" w:rsidRDefault="002C2929" w:rsidP="00614FA2">
            <w:pPr>
              <w:jc w:val="center"/>
              <w:rPr>
                <w:sz w:val="24"/>
                <w:lang w:val="ru-RU"/>
              </w:rPr>
            </w:pPr>
            <w:r w:rsidRPr="007468E2">
              <w:rPr>
                <w:sz w:val="24"/>
                <w:lang w:val="ru-RU"/>
              </w:rPr>
              <w:t>проектируемый</w:t>
            </w:r>
          </w:p>
        </w:tc>
        <w:tc>
          <w:tcPr>
            <w:tcW w:w="1574" w:type="dxa"/>
            <w:vAlign w:val="center"/>
          </w:tcPr>
          <w:p w:rsidR="002C2929" w:rsidRDefault="002C2929" w:rsidP="00614FA2">
            <w:pPr>
              <w:jc w:val="center"/>
              <w:rPr>
                <w:sz w:val="24"/>
                <w:lang w:val="ru-RU"/>
              </w:rPr>
            </w:pPr>
            <w:r w:rsidRPr="00761C34">
              <w:rPr>
                <w:rFonts w:eastAsia="Times New Roman"/>
                <w:color w:val="000000"/>
                <w:sz w:val="22"/>
                <w:lang w:val="ru-RU" w:eastAsia="ru-RU" w:bidi="ar-SA"/>
              </w:rPr>
              <w:t>800</w:t>
            </w:r>
            <w:r>
              <w:rPr>
                <w:rFonts w:eastAsia="Times New Roman"/>
                <w:color w:val="000000"/>
                <w:sz w:val="22"/>
                <w:lang w:val="ru-RU" w:eastAsia="ru-RU" w:bidi="ar-SA"/>
              </w:rPr>
              <w:t xml:space="preserve"> кв.м.</w:t>
            </w:r>
          </w:p>
        </w:tc>
      </w:tr>
      <w:tr w:rsidR="002C2929" w:rsidRPr="00923EA8" w:rsidTr="002C2929">
        <w:tc>
          <w:tcPr>
            <w:tcW w:w="2071" w:type="dxa"/>
            <w:vAlign w:val="center"/>
          </w:tcPr>
          <w:p w:rsidR="002C2929" w:rsidRPr="00923EA8" w:rsidRDefault="002C2929" w:rsidP="00614FA2">
            <w:pPr>
              <w:jc w:val="center"/>
              <w:rPr>
                <w:sz w:val="24"/>
                <w:highlight w:val="yellow"/>
                <w:lang w:val="ru-RU"/>
              </w:rPr>
            </w:pPr>
            <w:r w:rsidRPr="00C619C9">
              <w:rPr>
                <w:sz w:val="24"/>
                <w:lang w:val="ru-RU"/>
              </w:rPr>
              <w:t>г. Реутов</w:t>
            </w:r>
          </w:p>
        </w:tc>
        <w:tc>
          <w:tcPr>
            <w:tcW w:w="1571" w:type="dxa"/>
            <w:shd w:val="clear" w:color="auto" w:fill="AE0A50"/>
            <w:vAlign w:val="center"/>
          </w:tcPr>
          <w:p w:rsidR="002C2929" w:rsidRPr="00923EA8" w:rsidRDefault="002C2929" w:rsidP="00614FA2">
            <w:pPr>
              <w:jc w:val="center"/>
              <w:rPr>
                <w:sz w:val="24"/>
                <w:highlight w:val="yellow"/>
                <w:lang w:val="ru-RU"/>
              </w:rPr>
            </w:pPr>
          </w:p>
        </w:tc>
        <w:tc>
          <w:tcPr>
            <w:tcW w:w="1500" w:type="dxa"/>
            <w:vAlign w:val="center"/>
          </w:tcPr>
          <w:p w:rsidR="002C2929" w:rsidRPr="00BF6280" w:rsidRDefault="002C2929" w:rsidP="00614FA2">
            <w:pPr>
              <w:jc w:val="center"/>
              <w:rPr>
                <w:sz w:val="24"/>
                <w:lang w:val="ru-RU"/>
              </w:rPr>
            </w:pPr>
            <w:r w:rsidRPr="00BF6280">
              <w:rPr>
                <w:sz w:val="24"/>
                <w:lang w:val="ru-RU"/>
              </w:rPr>
              <w:t>26,5</w:t>
            </w:r>
          </w:p>
        </w:tc>
        <w:tc>
          <w:tcPr>
            <w:tcW w:w="2103" w:type="dxa"/>
            <w:vAlign w:val="center"/>
          </w:tcPr>
          <w:p w:rsidR="002C2929" w:rsidRPr="00BF6280" w:rsidRDefault="002C2929" w:rsidP="00614FA2">
            <w:pPr>
              <w:jc w:val="center"/>
              <w:rPr>
                <w:sz w:val="24"/>
                <w:lang w:val="ru-RU"/>
              </w:rPr>
            </w:pPr>
            <w:r w:rsidRPr="00BF6280">
              <w:rPr>
                <w:sz w:val="24"/>
              </w:rPr>
              <w:t>проектируемая</w:t>
            </w:r>
          </w:p>
        </w:tc>
        <w:tc>
          <w:tcPr>
            <w:tcW w:w="2348" w:type="dxa"/>
            <w:vAlign w:val="center"/>
          </w:tcPr>
          <w:p w:rsidR="002C2929" w:rsidRPr="00BF6280" w:rsidRDefault="002C2929" w:rsidP="00614FA2">
            <w:pPr>
              <w:jc w:val="center"/>
              <w:rPr>
                <w:sz w:val="24"/>
              </w:rPr>
            </w:pPr>
            <w:r w:rsidRPr="00BF6280">
              <w:rPr>
                <w:sz w:val="24"/>
              </w:rPr>
              <w:t>-</w:t>
            </w:r>
          </w:p>
        </w:tc>
        <w:tc>
          <w:tcPr>
            <w:tcW w:w="1445" w:type="dxa"/>
            <w:vAlign w:val="center"/>
          </w:tcPr>
          <w:p w:rsidR="002C2929" w:rsidRPr="00BF6280" w:rsidRDefault="002C2929" w:rsidP="00614FA2">
            <w:pPr>
              <w:jc w:val="center"/>
              <w:rPr>
                <w:sz w:val="24"/>
              </w:rPr>
            </w:pPr>
            <w:r w:rsidRPr="00BF6280">
              <w:rPr>
                <w:sz w:val="24"/>
              </w:rPr>
              <w:t>-</w:t>
            </w:r>
          </w:p>
        </w:tc>
        <w:tc>
          <w:tcPr>
            <w:tcW w:w="2176" w:type="dxa"/>
            <w:vAlign w:val="center"/>
          </w:tcPr>
          <w:p w:rsidR="002C2929" w:rsidRPr="00BF6280" w:rsidRDefault="002C2929" w:rsidP="00614FA2">
            <w:pPr>
              <w:jc w:val="center"/>
              <w:rPr>
                <w:sz w:val="24"/>
              </w:rPr>
            </w:pPr>
            <w:r w:rsidRPr="00BF6280">
              <w:rPr>
                <w:sz w:val="24"/>
              </w:rPr>
              <w:t>-</w:t>
            </w:r>
          </w:p>
        </w:tc>
        <w:tc>
          <w:tcPr>
            <w:tcW w:w="1574" w:type="dxa"/>
            <w:vAlign w:val="center"/>
          </w:tcPr>
          <w:p w:rsidR="002C2929" w:rsidRPr="00BF6280" w:rsidRDefault="002C2929" w:rsidP="00614FA2">
            <w:pPr>
              <w:jc w:val="center"/>
              <w:rPr>
                <w:sz w:val="24"/>
              </w:rPr>
            </w:pPr>
            <w:r w:rsidRPr="00BF6280">
              <w:rPr>
                <w:sz w:val="24"/>
              </w:rPr>
              <w:t>-</w:t>
            </w:r>
          </w:p>
        </w:tc>
      </w:tr>
      <w:tr w:rsidR="002C2929" w:rsidRPr="00BF6280" w:rsidTr="002C2929">
        <w:tc>
          <w:tcPr>
            <w:tcW w:w="2071" w:type="dxa"/>
            <w:vAlign w:val="center"/>
          </w:tcPr>
          <w:p w:rsidR="002C2929" w:rsidRPr="00BF6280" w:rsidRDefault="002C2929" w:rsidP="00614FA2">
            <w:pPr>
              <w:jc w:val="center"/>
              <w:rPr>
                <w:sz w:val="24"/>
                <w:highlight w:val="yellow"/>
                <w:lang w:val="ru-RU"/>
              </w:rPr>
            </w:pPr>
            <w:r w:rsidRPr="00C619C9">
              <w:rPr>
                <w:sz w:val="24"/>
                <w:lang w:val="ru-RU"/>
              </w:rPr>
              <w:t>г. Реутов</w:t>
            </w:r>
            <w:r>
              <w:rPr>
                <w:sz w:val="24"/>
                <w:lang w:val="ru-RU"/>
              </w:rPr>
              <w:t>, Северный пр-д</w:t>
            </w:r>
          </w:p>
        </w:tc>
        <w:tc>
          <w:tcPr>
            <w:tcW w:w="1571" w:type="dxa"/>
            <w:shd w:val="clear" w:color="auto" w:fill="8C5B40"/>
            <w:vAlign w:val="center"/>
          </w:tcPr>
          <w:p w:rsidR="002C2929" w:rsidRPr="00BF6280" w:rsidRDefault="002C2929" w:rsidP="00614FA2">
            <w:pPr>
              <w:jc w:val="center"/>
              <w:rPr>
                <w:sz w:val="24"/>
                <w:highlight w:val="yellow"/>
                <w:lang w:val="ru-RU"/>
              </w:rPr>
            </w:pPr>
          </w:p>
        </w:tc>
        <w:tc>
          <w:tcPr>
            <w:tcW w:w="1500" w:type="dxa"/>
            <w:vAlign w:val="center"/>
          </w:tcPr>
          <w:p w:rsidR="002C2929" w:rsidRPr="007471A5" w:rsidRDefault="002C2929" w:rsidP="00614FA2">
            <w:pPr>
              <w:jc w:val="center"/>
              <w:rPr>
                <w:sz w:val="24"/>
                <w:lang w:val="ru-RU"/>
              </w:rPr>
            </w:pPr>
            <w:r>
              <w:rPr>
                <w:sz w:val="24"/>
                <w:lang w:val="ru-RU"/>
              </w:rPr>
              <w:t>4</w:t>
            </w:r>
            <w:r w:rsidRPr="007471A5">
              <w:rPr>
                <w:sz w:val="24"/>
                <w:lang w:val="ru-RU"/>
              </w:rPr>
              <w:t>,</w:t>
            </w:r>
            <w:r>
              <w:rPr>
                <w:sz w:val="24"/>
                <w:lang w:val="ru-RU"/>
              </w:rPr>
              <w:t>5</w:t>
            </w:r>
          </w:p>
        </w:tc>
        <w:tc>
          <w:tcPr>
            <w:tcW w:w="2103" w:type="dxa"/>
            <w:vAlign w:val="center"/>
          </w:tcPr>
          <w:p w:rsidR="002C2929" w:rsidRPr="00BF6280" w:rsidRDefault="002C2929" w:rsidP="00614FA2">
            <w:pPr>
              <w:jc w:val="center"/>
              <w:rPr>
                <w:sz w:val="24"/>
                <w:highlight w:val="yellow"/>
                <w:lang w:val="ru-RU"/>
              </w:rPr>
            </w:pPr>
            <w:r w:rsidRPr="00C619C9">
              <w:rPr>
                <w:sz w:val="24"/>
                <w:lang w:val="ru-RU"/>
              </w:rPr>
              <w:t>реконструируемая</w:t>
            </w:r>
          </w:p>
        </w:tc>
        <w:tc>
          <w:tcPr>
            <w:tcW w:w="2348" w:type="dxa"/>
            <w:vAlign w:val="center"/>
          </w:tcPr>
          <w:p w:rsidR="002C2929" w:rsidRPr="00BF6280" w:rsidRDefault="002C2929" w:rsidP="00614FA2">
            <w:pPr>
              <w:jc w:val="center"/>
              <w:rPr>
                <w:sz w:val="24"/>
              </w:rPr>
            </w:pPr>
            <w:r w:rsidRPr="00BF6280">
              <w:rPr>
                <w:sz w:val="24"/>
              </w:rPr>
              <w:t>-</w:t>
            </w:r>
          </w:p>
        </w:tc>
        <w:tc>
          <w:tcPr>
            <w:tcW w:w="1445" w:type="dxa"/>
            <w:vAlign w:val="center"/>
          </w:tcPr>
          <w:p w:rsidR="002C2929" w:rsidRPr="00BF6280" w:rsidRDefault="002C2929" w:rsidP="00614FA2">
            <w:pPr>
              <w:jc w:val="center"/>
              <w:rPr>
                <w:sz w:val="24"/>
              </w:rPr>
            </w:pPr>
            <w:r w:rsidRPr="00BF6280">
              <w:rPr>
                <w:sz w:val="24"/>
              </w:rPr>
              <w:t>-</w:t>
            </w:r>
          </w:p>
        </w:tc>
        <w:tc>
          <w:tcPr>
            <w:tcW w:w="2176" w:type="dxa"/>
            <w:vAlign w:val="center"/>
          </w:tcPr>
          <w:p w:rsidR="002C2929" w:rsidRPr="00BF6280" w:rsidRDefault="002C2929" w:rsidP="00614FA2">
            <w:pPr>
              <w:jc w:val="center"/>
              <w:rPr>
                <w:sz w:val="24"/>
              </w:rPr>
            </w:pPr>
            <w:r w:rsidRPr="00BF6280">
              <w:rPr>
                <w:sz w:val="24"/>
              </w:rPr>
              <w:t>-</w:t>
            </w:r>
          </w:p>
        </w:tc>
        <w:tc>
          <w:tcPr>
            <w:tcW w:w="1574" w:type="dxa"/>
            <w:vAlign w:val="center"/>
          </w:tcPr>
          <w:p w:rsidR="002C2929" w:rsidRPr="00BF6280" w:rsidRDefault="002C2929" w:rsidP="00614FA2">
            <w:pPr>
              <w:jc w:val="center"/>
              <w:rPr>
                <w:sz w:val="24"/>
              </w:rPr>
            </w:pPr>
            <w:r w:rsidRPr="00BF6280">
              <w:rPr>
                <w:sz w:val="24"/>
              </w:rPr>
              <w:t>-</w:t>
            </w:r>
          </w:p>
        </w:tc>
      </w:tr>
    </w:tbl>
    <w:p w:rsidR="00DE27F7" w:rsidRPr="00147718" w:rsidRDefault="00DE27F7" w:rsidP="003D0994">
      <w:pPr>
        <w:ind w:firstLine="709"/>
        <w:rPr>
          <w:lang w:val="ru-RU"/>
        </w:rPr>
        <w:sectPr w:rsidR="00DE27F7" w:rsidRPr="00147718" w:rsidSect="00EB6C63">
          <w:pgSz w:w="16840" w:h="11907" w:orient="landscape" w:code="9"/>
          <w:pgMar w:top="992" w:right="1134" w:bottom="851" w:left="1134" w:header="709" w:footer="709" w:gutter="0"/>
          <w:cols w:space="708"/>
          <w:docGrid w:linePitch="381"/>
        </w:sectPr>
      </w:pPr>
    </w:p>
    <w:p w:rsidR="00B51F9F" w:rsidRPr="00147718" w:rsidRDefault="000A067D" w:rsidP="000A067D">
      <w:pPr>
        <w:pStyle w:val="1c"/>
        <w:ind w:firstLine="709"/>
        <w:jc w:val="left"/>
        <w:rPr>
          <w:rFonts w:eastAsiaTheme="majorEastAsia" w:cs="Times New Roman"/>
          <w:caps/>
          <w:kern w:val="0"/>
          <w:szCs w:val="24"/>
          <w:lang w:eastAsia="en-US"/>
        </w:rPr>
      </w:pPr>
      <w:bookmarkStart w:id="46" w:name="_Toc430088888"/>
      <w:bookmarkStart w:id="47" w:name="_Toc437281713"/>
      <w:bookmarkStart w:id="48" w:name="_Toc437590038"/>
      <w:bookmarkStart w:id="49" w:name="_Toc439252374"/>
      <w:bookmarkStart w:id="50" w:name="_Toc466452534"/>
      <w:bookmarkStart w:id="51" w:name="_Toc466987549"/>
      <w:bookmarkStart w:id="52" w:name="_Toc466989453"/>
      <w:bookmarkStart w:id="53" w:name="_Toc467163985"/>
      <w:bookmarkStart w:id="54" w:name="_Toc10463773"/>
      <w:r w:rsidRPr="00147718">
        <w:rPr>
          <w:rFonts w:eastAsiaTheme="majorEastAsia" w:cs="Times New Roman"/>
          <w:caps/>
          <w:kern w:val="0"/>
          <w:szCs w:val="24"/>
          <w:lang w:eastAsia="en-US"/>
        </w:rPr>
        <w:lastRenderedPageBreak/>
        <w:t>3. СВЕДЕНИЯ О РАЗМЕЩАЕМЫХ НА ТЕРРИТОРИИ ГОРОДСКОГО округа ОБЪЕКТАХ ФЕДЕРАЛЬНОГО И РЕГИОНАЛЬНОГО ЗНАЧЕНИЯ</w:t>
      </w:r>
      <w:bookmarkEnd w:id="46"/>
      <w:bookmarkEnd w:id="47"/>
      <w:bookmarkEnd w:id="48"/>
      <w:bookmarkEnd w:id="49"/>
      <w:bookmarkEnd w:id="50"/>
      <w:bookmarkEnd w:id="51"/>
      <w:bookmarkEnd w:id="52"/>
      <w:bookmarkEnd w:id="53"/>
      <w:bookmarkEnd w:id="54"/>
    </w:p>
    <w:p w:rsidR="00B51F9F" w:rsidRPr="00147718" w:rsidRDefault="00B51F9F" w:rsidP="00B51F9F">
      <w:pPr>
        <w:rPr>
          <w:lang w:val="ru-RU"/>
        </w:rPr>
      </w:pPr>
    </w:p>
    <w:p w:rsidR="0096715E" w:rsidRDefault="0096715E" w:rsidP="0096715E">
      <w:pPr>
        <w:pStyle w:val="af6"/>
        <w:spacing w:line="276" w:lineRule="auto"/>
        <w:ind w:left="0" w:firstLine="709"/>
        <w:jc w:val="both"/>
      </w:pPr>
      <w:r w:rsidRPr="007471A5">
        <w:rPr>
          <w:u w:val="single"/>
        </w:rPr>
        <w:t>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утвержденной распоряжением Правительства Российской Федерации от 19.03.2013 № 384-р</w:t>
      </w:r>
      <w:r w:rsidRPr="00392E3D">
        <w:t xml:space="preserve"> мероприятий по развитию автомобильных дорог федерального значения не предусмотрено.</w:t>
      </w:r>
    </w:p>
    <w:p w:rsidR="0096715E" w:rsidRPr="007471A5" w:rsidRDefault="0096715E" w:rsidP="0096715E">
      <w:pPr>
        <w:spacing w:line="276" w:lineRule="auto"/>
        <w:ind w:firstLine="709"/>
        <w:jc w:val="both"/>
        <w:rPr>
          <w:sz w:val="24"/>
          <w:lang w:val="ru-RU"/>
        </w:rPr>
      </w:pPr>
      <w:r w:rsidRPr="007471A5">
        <w:rPr>
          <w:sz w:val="24"/>
          <w:lang w:val="ru-RU"/>
        </w:rPr>
        <w:tab/>
      </w:r>
    </w:p>
    <w:p w:rsidR="0096715E" w:rsidRPr="007471A5" w:rsidRDefault="0096715E" w:rsidP="0096715E">
      <w:pPr>
        <w:spacing w:line="276" w:lineRule="auto"/>
        <w:ind w:firstLine="709"/>
        <w:jc w:val="both"/>
        <w:rPr>
          <w:sz w:val="24"/>
          <w:u w:val="single"/>
          <w:lang w:val="ru-RU"/>
        </w:rPr>
      </w:pPr>
      <w:r w:rsidRPr="007471A5">
        <w:rPr>
          <w:sz w:val="24"/>
          <w:u w:val="single"/>
          <w:lang w:val="ru-RU"/>
        </w:rPr>
        <w:t xml:space="preserve">Схемой территориального планирования транспортного обслуживания Московской области (утверждена ПП МО № 230/8 от 25.03.2016) на территории городского округа </w:t>
      </w:r>
      <w:r w:rsidRPr="00392E3D">
        <w:rPr>
          <w:sz w:val="24"/>
          <w:lang w:val="ru-RU"/>
        </w:rPr>
        <w:t>не предусмотрены мероприятия по развитию транспортной инфраструктуры регионального значения.</w:t>
      </w:r>
    </w:p>
    <w:p w:rsidR="0096715E" w:rsidRPr="009F554A" w:rsidRDefault="0096715E" w:rsidP="009F554A">
      <w:pPr>
        <w:pStyle w:val="af6"/>
        <w:autoSpaceDN w:val="0"/>
        <w:spacing w:line="276" w:lineRule="auto"/>
        <w:ind w:left="0" w:firstLine="709"/>
        <w:contextualSpacing w:val="0"/>
        <w:jc w:val="both"/>
        <w:rPr>
          <w:highlight w:val="yellow"/>
        </w:rPr>
      </w:pPr>
    </w:p>
    <w:p w:rsidR="009F554A" w:rsidRDefault="009F554A" w:rsidP="009F554A">
      <w:pPr>
        <w:pStyle w:val="Default"/>
        <w:ind w:firstLine="709"/>
        <w:jc w:val="both"/>
        <w:rPr>
          <w:color w:val="auto"/>
        </w:rPr>
      </w:pPr>
      <w:r w:rsidRPr="009F554A">
        <w:rPr>
          <w:rFonts w:eastAsiaTheme="minorEastAsia"/>
          <w:color w:val="auto"/>
          <w:u w:val="single"/>
          <w:lang w:bidi="en-US"/>
        </w:rPr>
        <w:t xml:space="preserve">«Транспортной стратегией Российской Федерации на период до 2030 года, утвержденной распоряжением Правительства Российской Федерации от 22.11.2008 № 1734-р, Стратегией развития железнодорожного транспорта в Российской Федерации до 2030 года, утвержденной распоряжением Правительства Российской Федерации от 17.06.2008 № 877-р, 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утвержденная распоряжением Правительства Российской Федерации от 19.03.2013 № 384-р, Генеральной схемой развития сети железных дорог ОАО «РЖД» до 2020 и 2025 годов в региональном разрезе, утвержденной протоколом заседания правления ОАО «РЖД» от 08.07.2016 № 23, </w:t>
      </w:r>
      <w:r w:rsidRPr="009F554A">
        <w:rPr>
          <w:color w:val="auto"/>
          <w:u w:val="single"/>
        </w:rPr>
        <w:t>актуализированной Генеральной схемой развития Московского железнодорожного узла, утвержденной протоколом Координационного совета по развитию транспортной системы г. Москвы и Московской области от 07.07.2015 № 56</w:t>
      </w:r>
      <w:r w:rsidRPr="009F554A">
        <w:rPr>
          <w:color w:val="auto"/>
        </w:rPr>
        <w:t xml:space="preserve"> предусмотрены следующие мероприятия по развитию железнодорожной инфраструктуры:</w:t>
      </w:r>
    </w:p>
    <w:p w:rsidR="009F554A" w:rsidRDefault="009F554A" w:rsidP="009F554A">
      <w:pPr>
        <w:pStyle w:val="Default"/>
        <w:ind w:firstLine="709"/>
        <w:jc w:val="both"/>
        <w:rPr>
          <w:color w:val="auto"/>
        </w:rPr>
      </w:pPr>
      <w:r>
        <w:rPr>
          <w:color w:val="auto"/>
        </w:rPr>
        <w:t>- строительство 4 главного железнодорожного пути общего пользования на участке Москва-Пассажирская-Курская-Железнодорожная;</w:t>
      </w:r>
    </w:p>
    <w:p w:rsidR="009F554A" w:rsidRDefault="009F554A" w:rsidP="009F554A">
      <w:pPr>
        <w:pStyle w:val="Default"/>
        <w:ind w:firstLine="709"/>
        <w:jc w:val="both"/>
        <w:rPr>
          <w:color w:val="auto"/>
        </w:rPr>
      </w:pPr>
      <w:r>
        <w:rPr>
          <w:color w:val="auto"/>
        </w:rPr>
        <w:t>- строительство 2 главного железнодорожного пути общего пользования на участке Реутово-Балашиха;</w:t>
      </w:r>
    </w:p>
    <w:p w:rsidR="009F554A" w:rsidRDefault="009F554A" w:rsidP="009F554A">
      <w:pPr>
        <w:pStyle w:val="Default"/>
        <w:ind w:firstLine="709"/>
        <w:jc w:val="both"/>
        <w:rPr>
          <w:color w:val="auto"/>
        </w:rPr>
      </w:pPr>
      <w:r>
        <w:rPr>
          <w:color w:val="auto"/>
        </w:rPr>
        <w:t>-</w:t>
      </w:r>
      <w:r w:rsidRPr="009F554A">
        <w:rPr>
          <w:color w:val="auto"/>
        </w:rPr>
        <w:t xml:space="preserve"> </w:t>
      </w:r>
      <w:r>
        <w:rPr>
          <w:color w:val="auto"/>
        </w:rPr>
        <w:t>строительство высокоскоростной железнодорожной магистрали Москва-Казань-Екатеренбург;</w:t>
      </w:r>
    </w:p>
    <w:p w:rsidR="009F554A" w:rsidRPr="009F554A" w:rsidRDefault="009F554A" w:rsidP="009F554A">
      <w:pPr>
        <w:pStyle w:val="Default"/>
        <w:ind w:firstLine="709"/>
        <w:jc w:val="both"/>
      </w:pPr>
      <w:r>
        <w:rPr>
          <w:color w:val="auto"/>
        </w:rPr>
        <w:t>- строительство транспортно-пересадочного узла на территории станции Реутово.</w:t>
      </w:r>
    </w:p>
    <w:p w:rsidR="0096715E" w:rsidRPr="00392E3D" w:rsidRDefault="0096715E" w:rsidP="0096715E">
      <w:pPr>
        <w:ind w:firstLine="709"/>
        <w:jc w:val="both"/>
        <w:rPr>
          <w:highlight w:val="yellow"/>
          <w:lang w:val="ru-RU"/>
        </w:rPr>
      </w:pPr>
    </w:p>
    <w:p w:rsidR="0096715E" w:rsidRDefault="0096715E" w:rsidP="0096715E">
      <w:pPr>
        <w:ind w:firstLine="709"/>
        <w:jc w:val="both"/>
        <w:rPr>
          <w:sz w:val="24"/>
          <w:lang w:val="ru-RU"/>
        </w:rPr>
      </w:pPr>
      <w:r w:rsidRPr="007471A5">
        <w:rPr>
          <w:sz w:val="24"/>
          <w:u w:val="single"/>
          <w:lang w:val="ru-RU"/>
        </w:rPr>
        <w:t>В соответствии с постановлением Правительство Московской области от 20 марта 2014 года N 168/9 «О развитии транспортно-пересадочных узлов на территории Московской области» (с изменениями на 9 сентября 2016 года)</w:t>
      </w:r>
      <w:r w:rsidRPr="00392E3D">
        <w:rPr>
          <w:sz w:val="24"/>
          <w:lang w:val="ru-RU"/>
        </w:rPr>
        <w:t xml:space="preserve"> на территории городского округа Реутов предполагается к размещению: </w:t>
      </w:r>
    </w:p>
    <w:p w:rsidR="0096715E" w:rsidRDefault="0096715E" w:rsidP="0096715E">
      <w:pPr>
        <w:ind w:firstLine="709"/>
        <w:jc w:val="both"/>
        <w:rPr>
          <w:sz w:val="24"/>
          <w:lang w:val="ru-RU"/>
        </w:rPr>
      </w:pPr>
      <w:r w:rsidRPr="007471A5">
        <w:rPr>
          <w:sz w:val="24"/>
          <w:lang w:val="ru-RU"/>
        </w:rPr>
        <w:t>ТПУ – Реутово</w:t>
      </w:r>
      <w:r>
        <w:rPr>
          <w:sz w:val="24"/>
          <w:lang w:val="ru-RU"/>
        </w:rPr>
        <w:t>;</w:t>
      </w:r>
    </w:p>
    <w:p w:rsidR="0096715E" w:rsidRPr="007471A5" w:rsidRDefault="0096715E" w:rsidP="0096715E">
      <w:pPr>
        <w:ind w:firstLine="709"/>
        <w:jc w:val="both"/>
        <w:rPr>
          <w:sz w:val="24"/>
          <w:lang w:val="ru-RU"/>
        </w:rPr>
      </w:pPr>
      <w:r>
        <w:rPr>
          <w:sz w:val="24"/>
          <w:lang w:val="ru-RU"/>
        </w:rPr>
        <w:t>ТПУ – Стройка</w:t>
      </w:r>
      <w:r w:rsidRPr="007471A5">
        <w:rPr>
          <w:sz w:val="24"/>
          <w:lang w:val="ru-RU"/>
        </w:rPr>
        <w:t>.</w:t>
      </w:r>
    </w:p>
    <w:p w:rsidR="0096715E" w:rsidRPr="00F77ACE" w:rsidRDefault="0096715E" w:rsidP="0096715E">
      <w:pPr>
        <w:pStyle w:val="af6"/>
        <w:autoSpaceDN w:val="0"/>
        <w:spacing w:line="276" w:lineRule="auto"/>
        <w:ind w:left="709"/>
        <w:contextualSpacing w:val="0"/>
        <w:jc w:val="both"/>
        <w:rPr>
          <w:highlight w:val="yellow"/>
        </w:rPr>
      </w:pPr>
    </w:p>
    <w:p w:rsidR="0096715E" w:rsidRPr="00392E3D" w:rsidRDefault="0096715E" w:rsidP="0096715E">
      <w:pPr>
        <w:pStyle w:val="afb"/>
        <w:spacing w:after="0"/>
        <w:ind w:left="284" w:firstLine="709"/>
        <w:jc w:val="both"/>
        <w:rPr>
          <w:sz w:val="24"/>
          <w:lang w:val="ru-RU"/>
        </w:rPr>
      </w:pPr>
      <w:r w:rsidRPr="00392E3D">
        <w:rPr>
          <w:sz w:val="24"/>
          <w:u w:val="single"/>
          <w:lang w:val="ru-RU"/>
        </w:rPr>
        <w:t>Схемой территориального планирования транспортного обслуживания Московской области и государственной программой Московской области «Энергоэффективность и развитие энергетики» (утверждена постановлением Правительства Московской области  от 22.09.2015 № 853/36)</w:t>
      </w:r>
      <w:r w:rsidRPr="00392E3D">
        <w:rPr>
          <w:sz w:val="24"/>
          <w:lang w:val="ru-RU"/>
        </w:rPr>
        <w:t xml:space="preserve">  не предусмотрены мероприятия по строительству автозаправочных станций на территории городского округа.</w:t>
      </w:r>
    </w:p>
    <w:p w:rsidR="0096715E" w:rsidRPr="00F77ACE" w:rsidRDefault="0096715E" w:rsidP="0096715E">
      <w:pPr>
        <w:pStyle w:val="afb"/>
        <w:spacing w:after="0"/>
        <w:ind w:left="284" w:firstLine="709"/>
        <w:jc w:val="both"/>
        <w:rPr>
          <w:sz w:val="24"/>
          <w:highlight w:val="yellow"/>
          <w:lang w:val="ru-RU"/>
        </w:rPr>
      </w:pPr>
    </w:p>
    <w:p w:rsidR="0096715E" w:rsidRPr="00392E3D" w:rsidRDefault="0096715E" w:rsidP="0096715E">
      <w:pPr>
        <w:ind w:firstLine="709"/>
        <w:jc w:val="both"/>
        <w:rPr>
          <w:sz w:val="24"/>
          <w:u w:val="single"/>
          <w:lang w:val="ru-RU"/>
        </w:rPr>
      </w:pPr>
      <w:r w:rsidRPr="00392E3D">
        <w:rPr>
          <w:sz w:val="24"/>
          <w:u w:val="single"/>
          <w:lang w:val="ru-RU"/>
        </w:rPr>
        <w:lastRenderedPageBreak/>
        <w:t xml:space="preserve">Схемой территориального планирования Российской Федерации в области здравоохранения, утвержденной </w:t>
      </w:r>
      <w:hyperlink r:id="rId9" w:history="1">
        <w:r w:rsidRPr="00392E3D">
          <w:rPr>
            <w:sz w:val="24"/>
            <w:u w:val="single"/>
            <w:lang w:val="ru-RU"/>
          </w:rPr>
          <w:t>распоряжением</w:t>
        </w:r>
      </w:hyperlink>
      <w:r w:rsidRPr="00392E3D">
        <w:rPr>
          <w:sz w:val="24"/>
          <w:u w:val="single"/>
          <w:lang w:val="ru-RU"/>
        </w:rPr>
        <w:t xml:space="preserve"> Правительства РФ от 28.12.2012 г. N 2607-р </w:t>
      </w:r>
      <w:r w:rsidRPr="00392E3D">
        <w:rPr>
          <w:sz w:val="24"/>
          <w:lang w:val="ru-RU"/>
        </w:rPr>
        <w:t>мероприятия на территории городского округа Реутов не предусмотрены.</w:t>
      </w:r>
    </w:p>
    <w:p w:rsidR="0096715E" w:rsidRDefault="0096715E" w:rsidP="0096715E">
      <w:pPr>
        <w:ind w:firstLine="709"/>
        <w:jc w:val="both"/>
        <w:rPr>
          <w:sz w:val="24"/>
          <w:u w:val="single"/>
          <w:lang w:val="ru-RU"/>
        </w:rPr>
      </w:pPr>
    </w:p>
    <w:p w:rsidR="0096715E" w:rsidRPr="00392E3D" w:rsidRDefault="0096715E" w:rsidP="0096715E">
      <w:pPr>
        <w:ind w:firstLine="709"/>
        <w:jc w:val="both"/>
        <w:rPr>
          <w:sz w:val="24"/>
          <w:u w:val="single"/>
          <w:lang w:val="ru-RU"/>
        </w:rPr>
      </w:pPr>
      <w:r w:rsidRPr="00392E3D">
        <w:rPr>
          <w:sz w:val="24"/>
          <w:u w:val="single"/>
          <w:lang w:val="ru-RU"/>
        </w:rPr>
        <w:t xml:space="preserve">Схемой территориального планирования Российской Федерации в области высшего профессионального образования, утвержденной  </w:t>
      </w:r>
      <w:hyperlink r:id="rId10" w:anchor="0" w:history="1">
        <w:r w:rsidRPr="00392E3D">
          <w:rPr>
            <w:sz w:val="24"/>
            <w:u w:val="single"/>
            <w:lang w:val="ru-RU"/>
          </w:rPr>
          <w:t>распоряжением</w:t>
        </w:r>
      </w:hyperlink>
      <w:r w:rsidRPr="00392E3D">
        <w:rPr>
          <w:sz w:val="24"/>
          <w:u w:val="single"/>
          <w:lang w:val="ru-RU"/>
        </w:rPr>
        <w:t> Правительства РФ от 26.02.2013 г. N 247-р)</w:t>
      </w:r>
      <w:r w:rsidRPr="00392E3D">
        <w:rPr>
          <w:sz w:val="24"/>
          <w:lang w:val="ru-RU"/>
        </w:rPr>
        <w:t xml:space="preserve"> мероприятия на территории городского округа Реутов не предусмотрены.</w:t>
      </w:r>
    </w:p>
    <w:p w:rsidR="0096715E" w:rsidRDefault="0096715E" w:rsidP="0096715E">
      <w:pPr>
        <w:ind w:firstLine="709"/>
        <w:jc w:val="both"/>
        <w:rPr>
          <w:sz w:val="24"/>
          <w:highlight w:val="yellow"/>
          <w:lang w:val="ru-RU"/>
        </w:rPr>
      </w:pPr>
    </w:p>
    <w:p w:rsidR="0096715E" w:rsidRPr="00392E3D" w:rsidRDefault="0096715E" w:rsidP="0096715E">
      <w:pPr>
        <w:ind w:firstLine="709"/>
        <w:jc w:val="both"/>
        <w:rPr>
          <w:sz w:val="24"/>
          <w:lang w:val="ru-RU"/>
        </w:rPr>
      </w:pPr>
      <w:r w:rsidRPr="00392E3D">
        <w:rPr>
          <w:sz w:val="24"/>
          <w:u w:val="single"/>
          <w:lang w:val="ru-RU"/>
        </w:rPr>
        <w:t>Схемой территориального планирования Московской области основных положений градостроительного развития (постановление от 11 июля 2007 г. №517/23)</w:t>
      </w:r>
      <w:r w:rsidRPr="00392E3D">
        <w:rPr>
          <w:sz w:val="24"/>
          <w:lang w:val="ru-RU"/>
        </w:rPr>
        <w:t xml:space="preserve">  на территории городского округа Реутов не предлагается к выделению особо охраняемые природные территории.</w:t>
      </w:r>
    </w:p>
    <w:p w:rsidR="001967D6" w:rsidRDefault="001967D6" w:rsidP="001967D6">
      <w:pPr>
        <w:ind w:firstLine="709"/>
        <w:jc w:val="both"/>
        <w:rPr>
          <w:sz w:val="24"/>
          <w:u w:val="single"/>
          <w:lang w:val="ru-RU"/>
        </w:rPr>
      </w:pPr>
    </w:p>
    <w:p w:rsidR="001967D6" w:rsidRPr="00457F5F" w:rsidRDefault="001967D6" w:rsidP="001967D6">
      <w:pPr>
        <w:ind w:firstLine="709"/>
        <w:jc w:val="both"/>
        <w:rPr>
          <w:sz w:val="24"/>
          <w:u w:val="single"/>
          <w:lang w:val="ru-RU"/>
        </w:rPr>
      </w:pPr>
      <w:r w:rsidRPr="00457F5F">
        <w:rPr>
          <w:sz w:val="24"/>
          <w:u w:val="single"/>
          <w:lang w:val="ru-RU"/>
        </w:rPr>
        <w:t>Генеральной схемой газоснабжения Московской области на период до 2030 г. в отношении городского округа Реутов:</w:t>
      </w:r>
    </w:p>
    <w:p w:rsidR="001967D6" w:rsidRPr="009910E4" w:rsidRDefault="001967D6" w:rsidP="001967D6">
      <w:pPr>
        <w:shd w:val="clear" w:color="auto" w:fill="FFFFFF"/>
        <w:ind w:firstLine="709"/>
        <w:jc w:val="both"/>
        <w:textAlignment w:val="baseline"/>
        <w:rPr>
          <w:sz w:val="24"/>
          <w:lang w:val="ru-RU"/>
        </w:rPr>
      </w:pPr>
      <w:r w:rsidRPr="009910E4">
        <w:rPr>
          <w:sz w:val="24"/>
          <w:lang w:val="ru-RU"/>
        </w:rPr>
        <w:t>- Газоснабжение ГТТК «Реутов-Ольгино»</w:t>
      </w:r>
      <w:r>
        <w:rPr>
          <w:sz w:val="24"/>
          <w:lang w:val="ru-RU"/>
        </w:rPr>
        <w:t xml:space="preserve"> </w:t>
      </w:r>
      <w:r w:rsidRPr="009910E4">
        <w:rPr>
          <w:sz w:val="24"/>
          <w:lang w:val="ru-RU"/>
        </w:rPr>
        <w:t xml:space="preserve">- </w:t>
      </w:r>
      <w:r>
        <w:rPr>
          <w:sz w:val="24"/>
          <w:lang w:val="ru-RU"/>
        </w:rPr>
        <w:t>п</w:t>
      </w:r>
      <w:r w:rsidRPr="009910E4">
        <w:rPr>
          <w:sz w:val="24"/>
          <w:lang w:val="ru-RU"/>
        </w:rPr>
        <w:t xml:space="preserve">ерекладка газопровода высокого давления 1 категории с диаметра </w:t>
      </w:r>
      <w:smartTag w:uri="urn:schemas-microsoft-com:office:smarttags" w:element="metricconverter">
        <w:smartTagPr>
          <w:attr w:name="ProductID" w:val="325 мм"/>
        </w:smartTagPr>
        <w:r w:rsidRPr="009910E4">
          <w:rPr>
            <w:sz w:val="24"/>
            <w:lang w:val="ru-RU"/>
          </w:rPr>
          <w:t>325 мм</w:t>
        </w:r>
      </w:smartTag>
      <w:r w:rsidRPr="009910E4">
        <w:rPr>
          <w:sz w:val="24"/>
          <w:lang w:val="ru-RU"/>
        </w:rPr>
        <w:t xml:space="preserve"> на </w:t>
      </w:r>
      <w:smartTag w:uri="urn:schemas-microsoft-com:office:smarttags" w:element="metricconverter">
        <w:smartTagPr>
          <w:attr w:name="ProductID" w:val="426 мм"/>
        </w:smartTagPr>
        <w:r w:rsidRPr="009910E4">
          <w:rPr>
            <w:sz w:val="24"/>
            <w:lang w:val="ru-RU"/>
          </w:rPr>
          <w:t>426 мм</w:t>
        </w:r>
      </w:smartTag>
      <w:r w:rsidRPr="009910E4">
        <w:rPr>
          <w:sz w:val="24"/>
          <w:lang w:val="ru-RU"/>
        </w:rPr>
        <w:t xml:space="preserve"> в районе ГГРП № 11 </w:t>
      </w:r>
      <w:r>
        <w:rPr>
          <w:sz w:val="24"/>
          <w:lang w:val="ru-RU"/>
        </w:rPr>
        <w:br/>
      </w:r>
      <w:r w:rsidRPr="009910E4">
        <w:rPr>
          <w:sz w:val="24"/>
          <w:lang w:val="ru-RU"/>
        </w:rPr>
        <w:t xml:space="preserve">г. Железнодорожный </w:t>
      </w:r>
    </w:p>
    <w:p w:rsidR="001967D6" w:rsidRDefault="001967D6" w:rsidP="001967D6">
      <w:pPr>
        <w:ind w:firstLine="709"/>
        <w:jc w:val="both"/>
        <w:rPr>
          <w:sz w:val="24"/>
          <w:highlight w:val="yellow"/>
          <w:u w:val="single"/>
          <w:lang w:val="ru-RU"/>
        </w:rPr>
      </w:pPr>
    </w:p>
    <w:p w:rsidR="00011134" w:rsidRPr="00011134" w:rsidRDefault="00011134" w:rsidP="00011134">
      <w:pPr>
        <w:ind w:firstLine="709"/>
        <w:jc w:val="both"/>
        <w:rPr>
          <w:sz w:val="24"/>
          <w:u w:val="single"/>
          <w:lang w:val="ru-RU"/>
        </w:rPr>
      </w:pPr>
      <w:r w:rsidRPr="00011134">
        <w:rPr>
          <w:sz w:val="24"/>
          <w:u w:val="single"/>
          <w:lang w:val="ru-RU"/>
        </w:rPr>
        <w:t>Схем</w:t>
      </w:r>
      <w:r>
        <w:rPr>
          <w:sz w:val="24"/>
          <w:u w:val="single"/>
          <w:lang w:val="ru-RU"/>
        </w:rPr>
        <w:t>ой</w:t>
      </w:r>
      <w:r w:rsidRPr="00011134">
        <w:rPr>
          <w:sz w:val="24"/>
          <w:u w:val="single"/>
          <w:lang w:val="ru-RU"/>
        </w:rPr>
        <w:t xml:space="preserve"> и программ</w:t>
      </w:r>
      <w:r>
        <w:rPr>
          <w:sz w:val="24"/>
          <w:u w:val="single"/>
          <w:lang w:val="ru-RU"/>
        </w:rPr>
        <w:t>ой</w:t>
      </w:r>
      <w:r w:rsidRPr="00011134">
        <w:rPr>
          <w:sz w:val="24"/>
          <w:u w:val="single"/>
          <w:lang w:val="ru-RU"/>
        </w:rPr>
        <w:t xml:space="preserve"> перспективного развития электроэнергии Московской области на период 2019-2023 гг., утвержденная Постановлением губернатора МО №184-ПГ от 26.04.2018 г.</w:t>
      </w:r>
    </w:p>
    <w:p w:rsidR="001967D6" w:rsidRPr="007D4509" w:rsidRDefault="001967D6" w:rsidP="00D02E78">
      <w:pPr>
        <w:pStyle w:val="af6"/>
        <w:numPr>
          <w:ilvl w:val="0"/>
          <w:numId w:val="122"/>
        </w:numPr>
        <w:jc w:val="both"/>
      </w:pPr>
      <w:r>
        <w:t>Р</w:t>
      </w:r>
      <w:r w:rsidRPr="007D4509">
        <w:t>еконструкция ПС 220/110 кВ Восточная</w:t>
      </w:r>
      <w:r w:rsidR="00011134">
        <w:t xml:space="preserve"> (№ 212)</w:t>
      </w:r>
      <w:r w:rsidRPr="007D4509">
        <w:t>.</w:t>
      </w:r>
    </w:p>
    <w:p w:rsidR="00B51F9F" w:rsidRDefault="00B51F9F" w:rsidP="00D50DA3">
      <w:pPr>
        <w:ind w:firstLine="709"/>
        <w:jc w:val="both"/>
        <w:rPr>
          <w:sz w:val="24"/>
          <w:lang w:val="ru-RU"/>
        </w:rPr>
      </w:pPr>
    </w:p>
    <w:p w:rsidR="00DE27F7" w:rsidRPr="0050662A" w:rsidRDefault="00DE27F7" w:rsidP="00DE27F7">
      <w:pPr>
        <w:ind w:firstLine="708"/>
        <w:jc w:val="both"/>
        <w:rPr>
          <w:sz w:val="24"/>
          <w:lang w:val="ru-RU"/>
        </w:rPr>
      </w:pPr>
      <w:r w:rsidRPr="0050662A">
        <w:rPr>
          <w:sz w:val="24"/>
          <w:lang w:val="ru-RU"/>
        </w:rPr>
        <w:t>При подготовке раздела были учтены муниципальные программы городского округа Реутов Московской области:</w:t>
      </w:r>
    </w:p>
    <w:tbl>
      <w:tblPr>
        <w:tblW w:w="9464" w:type="dxa"/>
        <w:tblLook w:val="04A0" w:firstRow="1" w:lastRow="0" w:firstColumn="1" w:lastColumn="0" w:noHBand="0" w:noVBand="1"/>
      </w:tblPr>
      <w:tblGrid>
        <w:gridCol w:w="575"/>
        <w:gridCol w:w="7330"/>
        <w:gridCol w:w="1559"/>
      </w:tblGrid>
      <w:tr w:rsidR="00DE27F7" w:rsidRPr="00F77ACE" w:rsidTr="00A40EA8">
        <w:trPr>
          <w:trHeight w:val="20"/>
          <w:tblHeader/>
        </w:trPr>
        <w:tc>
          <w:tcPr>
            <w:tcW w:w="575" w:type="dxa"/>
            <w:tcBorders>
              <w:top w:val="single" w:sz="4" w:space="0" w:color="auto"/>
              <w:left w:val="single" w:sz="4" w:space="0" w:color="auto"/>
              <w:bottom w:val="single" w:sz="4" w:space="0" w:color="auto"/>
              <w:right w:val="single" w:sz="4" w:space="0" w:color="auto"/>
            </w:tcBorders>
            <w:noWrap/>
            <w:vAlign w:val="center"/>
            <w:hideMark/>
          </w:tcPr>
          <w:p w:rsidR="00DE27F7" w:rsidRPr="0050662A" w:rsidRDefault="00DE27F7" w:rsidP="00A40EA8">
            <w:pPr>
              <w:ind w:right="-72"/>
              <w:jc w:val="center"/>
              <w:rPr>
                <w:rFonts w:eastAsia="Times New Roman"/>
                <w:b/>
                <w:color w:val="000000"/>
                <w:sz w:val="24"/>
              </w:rPr>
            </w:pPr>
            <w:r>
              <w:rPr>
                <w:b/>
                <w:sz w:val="24"/>
                <w:lang w:val="ru-RU"/>
              </w:rPr>
              <w:t xml:space="preserve">№ </w:t>
            </w:r>
            <w:r w:rsidRPr="0050662A">
              <w:rPr>
                <w:b/>
                <w:sz w:val="24"/>
              </w:rPr>
              <w:t>п/п</w:t>
            </w:r>
          </w:p>
        </w:tc>
        <w:tc>
          <w:tcPr>
            <w:tcW w:w="7330" w:type="dxa"/>
            <w:tcBorders>
              <w:top w:val="single" w:sz="4" w:space="0" w:color="auto"/>
              <w:left w:val="single" w:sz="4" w:space="0" w:color="auto"/>
              <w:bottom w:val="single" w:sz="4" w:space="0" w:color="auto"/>
              <w:right w:val="single" w:sz="4" w:space="0" w:color="auto"/>
            </w:tcBorders>
            <w:noWrap/>
            <w:vAlign w:val="center"/>
            <w:hideMark/>
          </w:tcPr>
          <w:p w:rsidR="00DE27F7" w:rsidRPr="0050662A" w:rsidRDefault="00DE27F7" w:rsidP="00A40EA8">
            <w:pPr>
              <w:ind w:right="-72"/>
              <w:jc w:val="center"/>
              <w:rPr>
                <w:rFonts w:eastAsia="Times New Roman"/>
                <w:b/>
                <w:color w:val="000000"/>
                <w:sz w:val="24"/>
              </w:rPr>
            </w:pPr>
            <w:r w:rsidRPr="0050662A">
              <w:rPr>
                <w:b/>
                <w:sz w:val="24"/>
              </w:rPr>
              <w:t>Наименование программы</w:t>
            </w:r>
          </w:p>
        </w:tc>
        <w:tc>
          <w:tcPr>
            <w:tcW w:w="1559" w:type="dxa"/>
            <w:tcBorders>
              <w:top w:val="single" w:sz="4" w:space="0" w:color="auto"/>
              <w:left w:val="single" w:sz="4" w:space="0" w:color="auto"/>
              <w:bottom w:val="single" w:sz="4" w:space="0" w:color="000000"/>
              <w:right w:val="single" w:sz="4" w:space="0" w:color="auto"/>
            </w:tcBorders>
            <w:noWrap/>
            <w:vAlign w:val="center"/>
            <w:hideMark/>
          </w:tcPr>
          <w:p w:rsidR="00DE27F7" w:rsidRPr="0050662A" w:rsidRDefault="00DE27F7" w:rsidP="00A40EA8">
            <w:pPr>
              <w:ind w:right="-72"/>
              <w:jc w:val="center"/>
              <w:rPr>
                <w:rFonts w:eastAsia="Times New Roman"/>
                <w:b/>
                <w:color w:val="000000"/>
                <w:sz w:val="24"/>
              </w:rPr>
            </w:pPr>
            <w:r w:rsidRPr="0050662A">
              <w:rPr>
                <w:b/>
                <w:sz w:val="24"/>
              </w:rPr>
              <w:t>Сроки реализации</w:t>
            </w:r>
          </w:p>
        </w:tc>
      </w:tr>
      <w:tr w:rsidR="00DE27F7" w:rsidRPr="00F77ACE" w:rsidTr="00A40EA8">
        <w:trPr>
          <w:trHeight w:val="20"/>
        </w:trPr>
        <w:tc>
          <w:tcPr>
            <w:tcW w:w="575" w:type="dxa"/>
            <w:tcBorders>
              <w:top w:val="single" w:sz="4" w:space="0" w:color="auto"/>
              <w:left w:val="single" w:sz="4" w:space="0" w:color="auto"/>
              <w:bottom w:val="single" w:sz="4" w:space="0" w:color="auto"/>
              <w:right w:val="single" w:sz="4" w:space="0" w:color="auto"/>
            </w:tcBorders>
            <w:noWrap/>
            <w:vAlign w:val="center"/>
            <w:hideMark/>
          </w:tcPr>
          <w:p w:rsidR="00DE27F7" w:rsidRPr="00104E6E" w:rsidRDefault="00DE27F7" w:rsidP="00A40EA8">
            <w:pPr>
              <w:jc w:val="center"/>
              <w:rPr>
                <w:sz w:val="23"/>
                <w:szCs w:val="23"/>
              </w:rPr>
            </w:pPr>
            <w:r w:rsidRPr="00104E6E">
              <w:rPr>
                <w:sz w:val="23"/>
                <w:szCs w:val="23"/>
              </w:rPr>
              <w:t>1.</w:t>
            </w:r>
          </w:p>
        </w:tc>
        <w:tc>
          <w:tcPr>
            <w:tcW w:w="7330" w:type="dxa"/>
            <w:tcBorders>
              <w:top w:val="single" w:sz="4" w:space="0" w:color="auto"/>
              <w:left w:val="single" w:sz="4" w:space="0" w:color="auto"/>
              <w:bottom w:val="single" w:sz="4" w:space="0" w:color="auto"/>
              <w:right w:val="single" w:sz="4" w:space="0" w:color="auto"/>
            </w:tcBorders>
            <w:noWrap/>
            <w:vAlign w:val="center"/>
            <w:hideMark/>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lang w:val="ru-RU"/>
              </w:rPr>
              <w:t>«Развитие образования и воспитание в городе Реутов на 2017-2021 годы»</w:t>
            </w:r>
          </w:p>
        </w:tc>
        <w:tc>
          <w:tcPr>
            <w:tcW w:w="1559" w:type="dxa"/>
            <w:tcBorders>
              <w:top w:val="single" w:sz="4" w:space="0" w:color="auto"/>
              <w:left w:val="single" w:sz="4" w:space="0" w:color="auto"/>
              <w:bottom w:val="single" w:sz="4" w:space="0" w:color="000000"/>
              <w:right w:val="single" w:sz="4" w:space="0" w:color="auto"/>
            </w:tcBorders>
            <w:noWrap/>
            <w:vAlign w:val="center"/>
            <w:hideMark/>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rPr>
              <w:t>201</w:t>
            </w:r>
            <w:r w:rsidRPr="00104E6E">
              <w:rPr>
                <w:sz w:val="23"/>
                <w:szCs w:val="23"/>
                <w:lang w:val="ru-RU"/>
              </w:rPr>
              <w:t>7</w:t>
            </w:r>
            <w:r w:rsidRPr="00104E6E">
              <w:rPr>
                <w:sz w:val="23"/>
                <w:szCs w:val="23"/>
              </w:rPr>
              <w:t>-20</w:t>
            </w:r>
            <w:r w:rsidRPr="00104E6E">
              <w:rPr>
                <w:sz w:val="23"/>
                <w:szCs w:val="23"/>
                <w:lang w:val="ru-RU"/>
              </w:rPr>
              <w:t>21</w:t>
            </w:r>
          </w:p>
        </w:tc>
      </w:tr>
      <w:tr w:rsidR="00DE27F7" w:rsidRPr="00F77ACE" w:rsidTr="00A40EA8">
        <w:trPr>
          <w:trHeight w:val="20"/>
        </w:trPr>
        <w:tc>
          <w:tcPr>
            <w:tcW w:w="575" w:type="dxa"/>
            <w:tcBorders>
              <w:top w:val="single" w:sz="4" w:space="0" w:color="auto"/>
              <w:left w:val="single" w:sz="4" w:space="0" w:color="auto"/>
              <w:bottom w:val="single" w:sz="4" w:space="0" w:color="auto"/>
              <w:right w:val="single" w:sz="4" w:space="0" w:color="auto"/>
            </w:tcBorders>
            <w:noWrap/>
            <w:vAlign w:val="center"/>
            <w:hideMark/>
          </w:tcPr>
          <w:p w:rsidR="00DE27F7" w:rsidRPr="00104E6E" w:rsidRDefault="00DE27F7" w:rsidP="00A40EA8">
            <w:pPr>
              <w:jc w:val="center"/>
              <w:rPr>
                <w:sz w:val="23"/>
                <w:szCs w:val="23"/>
              </w:rPr>
            </w:pPr>
            <w:r w:rsidRPr="00104E6E">
              <w:rPr>
                <w:sz w:val="23"/>
                <w:szCs w:val="23"/>
              </w:rPr>
              <w:t>2.</w:t>
            </w:r>
          </w:p>
        </w:tc>
        <w:tc>
          <w:tcPr>
            <w:tcW w:w="7330" w:type="dxa"/>
            <w:tcBorders>
              <w:top w:val="single" w:sz="4" w:space="0" w:color="auto"/>
              <w:left w:val="single" w:sz="4" w:space="0" w:color="auto"/>
              <w:bottom w:val="single" w:sz="4" w:space="0" w:color="auto"/>
              <w:right w:val="single" w:sz="4" w:space="0" w:color="auto"/>
            </w:tcBorders>
            <w:noWrap/>
            <w:vAlign w:val="center"/>
            <w:hideMark/>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lang w:val="ru-RU"/>
              </w:rPr>
              <w:t>«Развитие и сохранение культуры в городском округе Реутов на 2017-2021 годы»</w:t>
            </w:r>
          </w:p>
        </w:tc>
        <w:tc>
          <w:tcPr>
            <w:tcW w:w="1559" w:type="dxa"/>
            <w:tcBorders>
              <w:top w:val="single" w:sz="4" w:space="0" w:color="auto"/>
              <w:left w:val="single" w:sz="4" w:space="0" w:color="auto"/>
              <w:bottom w:val="single" w:sz="4" w:space="0" w:color="000000"/>
              <w:right w:val="single" w:sz="4" w:space="0" w:color="auto"/>
            </w:tcBorders>
            <w:noWrap/>
            <w:vAlign w:val="center"/>
            <w:hideMark/>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rPr>
              <w:t>20</w:t>
            </w:r>
            <w:r w:rsidRPr="00104E6E">
              <w:rPr>
                <w:sz w:val="23"/>
                <w:szCs w:val="23"/>
                <w:lang w:val="ru-RU"/>
              </w:rPr>
              <w:t>17</w:t>
            </w:r>
            <w:r w:rsidRPr="00104E6E">
              <w:rPr>
                <w:sz w:val="23"/>
                <w:szCs w:val="23"/>
              </w:rPr>
              <w:t>-20</w:t>
            </w:r>
            <w:r w:rsidRPr="00104E6E">
              <w:rPr>
                <w:sz w:val="23"/>
                <w:szCs w:val="23"/>
                <w:lang w:val="ru-RU"/>
              </w:rPr>
              <w:t>21</w:t>
            </w:r>
          </w:p>
        </w:tc>
      </w:tr>
      <w:tr w:rsidR="00DE27F7" w:rsidRPr="00F77ACE" w:rsidTr="00A40EA8">
        <w:trPr>
          <w:trHeight w:val="629"/>
        </w:trPr>
        <w:tc>
          <w:tcPr>
            <w:tcW w:w="575" w:type="dxa"/>
            <w:tcBorders>
              <w:top w:val="single" w:sz="4" w:space="0" w:color="auto"/>
              <w:left w:val="single" w:sz="4" w:space="0" w:color="auto"/>
              <w:bottom w:val="single" w:sz="4" w:space="0" w:color="auto"/>
              <w:right w:val="single" w:sz="4" w:space="0" w:color="auto"/>
            </w:tcBorders>
            <w:noWrap/>
            <w:vAlign w:val="center"/>
            <w:hideMark/>
          </w:tcPr>
          <w:p w:rsidR="00DE27F7" w:rsidRPr="00104E6E" w:rsidRDefault="00DE27F7" w:rsidP="00A40EA8">
            <w:pPr>
              <w:jc w:val="center"/>
              <w:rPr>
                <w:sz w:val="23"/>
                <w:szCs w:val="23"/>
              </w:rPr>
            </w:pPr>
            <w:r w:rsidRPr="00104E6E">
              <w:rPr>
                <w:sz w:val="23"/>
                <w:szCs w:val="23"/>
              </w:rPr>
              <w:t>3.</w:t>
            </w:r>
          </w:p>
        </w:tc>
        <w:tc>
          <w:tcPr>
            <w:tcW w:w="7330" w:type="dxa"/>
            <w:tcBorders>
              <w:top w:val="single" w:sz="4" w:space="0" w:color="auto"/>
              <w:left w:val="single" w:sz="4" w:space="0" w:color="auto"/>
              <w:bottom w:val="single" w:sz="4" w:space="0" w:color="auto"/>
              <w:right w:val="single" w:sz="4" w:space="0" w:color="auto"/>
            </w:tcBorders>
            <w:noWrap/>
            <w:vAlign w:val="center"/>
            <w:hideMark/>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lang w:val="ru-RU"/>
              </w:rPr>
              <w:t>«Социальная защита населения города Реутов на 2017-2021 годы»</w:t>
            </w:r>
          </w:p>
        </w:tc>
        <w:tc>
          <w:tcPr>
            <w:tcW w:w="1559" w:type="dxa"/>
            <w:tcBorders>
              <w:top w:val="single" w:sz="4" w:space="0" w:color="auto"/>
              <w:left w:val="single" w:sz="4" w:space="0" w:color="auto"/>
              <w:bottom w:val="single" w:sz="4" w:space="0" w:color="000000"/>
              <w:right w:val="single" w:sz="4" w:space="0" w:color="auto"/>
            </w:tcBorders>
            <w:noWrap/>
            <w:vAlign w:val="center"/>
            <w:hideMark/>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rPr>
              <w:t>201</w:t>
            </w:r>
            <w:r w:rsidRPr="00104E6E">
              <w:rPr>
                <w:sz w:val="23"/>
                <w:szCs w:val="23"/>
                <w:lang w:val="ru-RU"/>
              </w:rPr>
              <w:t>7</w:t>
            </w:r>
            <w:r w:rsidRPr="00104E6E">
              <w:rPr>
                <w:sz w:val="23"/>
                <w:szCs w:val="23"/>
              </w:rPr>
              <w:t>-20</w:t>
            </w:r>
            <w:r w:rsidRPr="00104E6E">
              <w:rPr>
                <w:sz w:val="23"/>
                <w:szCs w:val="23"/>
                <w:lang w:val="ru-RU"/>
              </w:rPr>
              <w:t>21</w:t>
            </w:r>
          </w:p>
        </w:tc>
      </w:tr>
      <w:tr w:rsidR="00DE27F7" w:rsidRPr="00C8288B" w:rsidTr="00A40EA8">
        <w:trPr>
          <w:trHeight w:val="20"/>
        </w:trPr>
        <w:tc>
          <w:tcPr>
            <w:tcW w:w="575" w:type="dxa"/>
            <w:tcBorders>
              <w:top w:val="single" w:sz="4" w:space="0" w:color="auto"/>
              <w:left w:val="single" w:sz="4" w:space="0" w:color="auto"/>
              <w:bottom w:val="single" w:sz="4" w:space="0" w:color="auto"/>
              <w:right w:val="single" w:sz="4" w:space="0" w:color="auto"/>
            </w:tcBorders>
            <w:noWrap/>
            <w:vAlign w:val="center"/>
            <w:hideMark/>
          </w:tcPr>
          <w:p w:rsidR="00DE27F7" w:rsidRPr="00104E6E" w:rsidRDefault="00DE27F7" w:rsidP="00A40EA8">
            <w:pPr>
              <w:jc w:val="center"/>
              <w:rPr>
                <w:sz w:val="23"/>
                <w:szCs w:val="23"/>
              </w:rPr>
            </w:pPr>
            <w:r w:rsidRPr="00104E6E">
              <w:rPr>
                <w:sz w:val="23"/>
                <w:szCs w:val="23"/>
              </w:rPr>
              <w:t>4.</w:t>
            </w:r>
          </w:p>
        </w:tc>
        <w:tc>
          <w:tcPr>
            <w:tcW w:w="7330" w:type="dxa"/>
            <w:tcBorders>
              <w:top w:val="single" w:sz="4" w:space="0" w:color="auto"/>
              <w:left w:val="single" w:sz="4" w:space="0" w:color="auto"/>
              <w:bottom w:val="single" w:sz="4" w:space="0" w:color="auto"/>
              <w:right w:val="single" w:sz="4" w:space="0" w:color="auto"/>
            </w:tcBorders>
            <w:noWrap/>
            <w:vAlign w:val="center"/>
            <w:hideMark/>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lang w:val="ru-RU"/>
              </w:rPr>
              <w:t>«Муниципальная программа городского округа Реутов Московской области «Жилище» на 2017-2021 годы»</w:t>
            </w: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rPr>
              <w:t>20</w:t>
            </w:r>
            <w:r w:rsidRPr="00104E6E">
              <w:rPr>
                <w:sz w:val="23"/>
                <w:szCs w:val="23"/>
                <w:lang w:val="ru-RU"/>
              </w:rPr>
              <w:t>17</w:t>
            </w:r>
            <w:r w:rsidRPr="00104E6E">
              <w:rPr>
                <w:sz w:val="23"/>
                <w:szCs w:val="23"/>
              </w:rPr>
              <w:t>-20</w:t>
            </w:r>
            <w:r w:rsidRPr="00104E6E">
              <w:rPr>
                <w:sz w:val="23"/>
                <w:szCs w:val="23"/>
                <w:lang w:val="ru-RU"/>
              </w:rPr>
              <w:t>21</w:t>
            </w:r>
          </w:p>
        </w:tc>
      </w:tr>
      <w:tr w:rsidR="00DE27F7" w:rsidRPr="00C8288B" w:rsidTr="00A40EA8">
        <w:trPr>
          <w:trHeight w:val="20"/>
        </w:trPr>
        <w:tc>
          <w:tcPr>
            <w:tcW w:w="575" w:type="dxa"/>
            <w:tcBorders>
              <w:top w:val="single" w:sz="4" w:space="0" w:color="auto"/>
              <w:left w:val="single" w:sz="4" w:space="0" w:color="auto"/>
              <w:bottom w:val="single" w:sz="4" w:space="0" w:color="auto"/>
              <w:right w:val="single" w:sz="4" w:space="0" w:color="auto"/>
            </w:tcBorders>
            <w:noWrap/>
            <w:vAlign w:val="center"/>
            <w:hideMark/>
          </w:tcPr>
          <w:p w:rsidR="00DE27F7" w:rsidRPr="0050662A" w:rsidRDefault="00DE27F7" w:rsidP="00A40EA8">
            <w:pPr>
              <w:jc w:val="center"/>
              <w:rPr>
                <w:sz w:val="23"/>
                <w:szCs w:val="23"/>
                <w:lang w:val="ru-RU"/>
              </w:rPr>
            </w:pPr>
            <w:r>
              <w:rPr>
                <w:sz w:val="23"/>
                <w:szCs w:val="23"/>
                <w:lang w:val="ru-RU"/>
              </w:rPr>
              <w:t>5.</w:t>
            </w:r>
          </w:p>
        </w:tc>
        <w:tc>
          <w:tcPr>
            <w:tcW w:w="7330" w:type="dxa"/>
            <w:tcBorders>
              <w:top w:val="single" w:sz="4" w:space="0" w:color="auto"/>
              <w:left w:val="single" w:sz="4" w:space="0" w:color="auto"/>
              <w:bottom w:val="single" w:sz="4" w:space="0" w:color="auto"/>
              <w:right w:val="single" w:sz="4" w:space="0" w:color="auto"/>
            </w:tcBorders>
            <w:noWrap/>
            <w:vAlign w:val="center"/>
            <w:hideMark/>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lang w:val="ru-RU"/>
              </w:rPr>
              <w:t>«Развитие дорожно-транспортного комплекса в городском округе Реутов на 2017-2021 годы»</w:t>
            </w: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DE27F7" w:rsidRPr="00104E6E" w:rsidRDefault="00DE27F7" w:rsidP="00A40EA8">
            <w:pPr>
              <w:spacing w:line="276" w:lineRule="auto"/>
              <w:ind w:right="-72"/>
              <w:jc w:val="center"/>
              <w:rPr>
                <w:rFonts w:eastAsia="Times New Roman"/>
                <w:color w:val="000000"/>
                <w:sz w:val="23"/>
                <w:szCs w:val="23"/>
              </w:rPr>
            </w:pPr>
            <w:r w:rsidRPr="00104E6E">
              <w:rPr>
                <w:sz w:val="23"/>
                <w:szCs w:val="23"/>
              </w:rPr>
              <w:t>20</w:t>
            </w:r>
            <w:r w:rsidRPr="00104E6E">
              <w:rPr>
                <w:sz w:val="23"/>
                <w:szCs w:val="23"/>
                <w:lang w:val="ru-RU"/>
              </w:rPr>
              <w:t>17</w:t>
            </w:r>
            <w:r w:rsidRPr="00104E6E">
              <w:rPr>
                <w:sz w:val="23"/>
                <w:szCs w:val="23"/>
              </w:rPr>
              <w:t>-20</w:t>
            </w:r>
            <w:r w:rsidRPr="00104E6E">
              <w:rPr>
                <w:sz w:val="23"/>
                <w:szCs w:val="23"/>
                <w:lang w:val="ru-RU"/>
              </w:rPr>
              <w:t>21</w:t>
            </w:r>
          </w:p>
        </w:tc>
      </w:tr>
      <w:tr w:rsidR="00DE27F7" w:rsidRPr="00C8288B" w:rsidTr="00A40EA8">
        <w:trPr>
          <w:trHeight w:val="599"/>
        </w:trPr>
        <w:tc>
          <w:tcPr>
            <w:tcW w:w="575" w:type="dxa"/>
            <w:tcBorders>
              <w:top w:val="single" w:sz="4" w:space="0" w:color="auto"/>
              <w:left w:val="single" w:sz="4" w:space="0" w:color="auto"/>
              <w:bottom w:val="single" w:sz="4" w:space="0" w:color="auto"/>
              <w:right w:val="single" w:sz="4" w:space="0" w:color="auto"/>
            </w:tcBorders>
            <w:noWrap/>
            <w:vAlign w:val="center"/>
            <w:hideMark/>
          </w:tcPr>
          <w:p w:rsidR="00DE27F7" w:rsidRPr="0050662A" w:rsidRDefault="00DE27F7" w:rsidP="00A40EA8">
            <w:pPr>
              <w:jc w:val="center"/>
              <w:rPr>
                <w:sz w:val="23"/>
                <w:szCs w:val="23"/>
                <w:lang w:val="ru-RU"/>
              </w:rPr>
            </w:pPr>
            <w:r>
              <w:rPr>
                <w:sz w:val="23"/>
                <w:szCs w:val="23"/>
                <w:lang w:val="ru-RU"/>
              </w:rPr>
              <w:t>6.</w:t>
            </w:r>
          </w:p>
        </w:tc>
        <w:tc>
          <w:tcPr>
            <w:tcW w:w="7330" w:type="dxa"/>
            <w:tcBorders>
              <w:top w:val="single" w:sz="4" w:space="0" w:color="auto"/>
              <w:left w:val="single" w:sz="4" w:space="0" w:color="auto"/>
              <w:bottom w:val="single" w:sz="4" w:space="0" w:color="auto"/>
              <w:right w:val="single" w:sz="4" w:space="0" w:color="auto"/>
            </w:tcBorders>
            <w:noWrap/>
            <w:vAlign w:val="center"/>
            <w:hideMark/>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lang w:val="ru-RU"/>
              </w:rPr>
              <w:t>«Формирование комфортной городской среды на 2018-2022 годы</w:t>
            </w: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DE27F7" w:rsidRPr="00104E6E" w:rsidRDefault="00DE27F7" w:rsidP="00A40EA8">
            <w:pPr>
              <w:spacing w:line="276" w:lineRule="auto"/>
              <w:ind w:right="-72"/>
              <w:jc w:val="center"/>
              <w:rPr>
                <w:rFonts w:eastAsia="Times New Roman"/>
                <w:color w:val="000000"/>
                <w:sz w:val="23"/>
                <w:szCs w:val="23"/>
              </w:rPr>
            </w:pPr>
            <w:r w:rsidRPr="00104E6E">
              <w:rPr>
                <w:sz w:val="23"/>
                <w:szCs w:val="23"/>
              </w:rPr>
              <w:t>20</w:t>
            </w:r>
            <w:r w:rsidRPr="00104E6E">
              <w:rPr>
                <w:sz w:val="23"/>
                <w:szCs w:val="23"/>
                <w:lang w:val="ru-RU"/>
              </w:rPr>
              <w:t>18</w:t>
            </w:r>
            <w:r w:rsidRPr="00104E6E">
              <w:rPr>
                <w:sz w:val="23"/>
                <w:szCs w:val="23"/>
              </w:rPr>
              <w:t>-20</w:t>
            </w:r>
            <w:r w:rsidRPr="00104E6E">
              <w:rPr>
                <w:sz w:val="23"/>
                <w:szCs w:val="23"/>
                <w:lang w:val="ru-RU"/>
              </w:rPr>
              <w:t>22</w:t>
            </w:r>
          </w:p>
        </w:tc>
      </w:tr>
      <w:tr w:rsidR="00DE27F7" w:rsidRPr="00C8288B" w:rsidTr="00A40EA8">
        <w:trPr>
          <w:trHeight w:val="20"/>
        </w:trPr>
        <w:tc>
          <w:tcPr>
            <w:tcW w:w="575" w:type="dxa"/>
            <w:tcBorders>
              <w:top w:val="single" w:sz="4" w:space="0" w:color="auto"/>
              <w:left w:val="single" w:sz="4" w:space="0" w:color="auto"/>
              <w:bottom w:val="single" w:sz="4" w:space="0" w:color="auto"/>
              <w:right w:val="single" w:sz="4" w:space="0" w:color="auto"/>
            </w:tcBorders>
            <w:noWrap/>
            <w:vAlign w:val="center"/>
            <w:hideMark/>
          </w:tcPr>
          <w:p w:rsidR="00DE27F7" w:rsidRPr="0050662A" w:rsidRDefault="00DE27F7" w:rsidP="00A40EA8">
            <w:pPr>
              <w:jc w:val="center"/>
              <w:rPr>
                <w:sz w:val="23"/>
                <w:szCs w:val="23"/>
                <w:lang w:val="ru-RU"/>
              </w:rPr>
            </w:pPr>
            <w:r>
              <w:rPr>
                <w:sz w:val="23"/>
                <w:szCs w:val="23"/>
                <w:lang w:val="ru-RU"/>
              </w:rPr>
              <w:t>7.</w:t>
            </w:r>
          </w:p>
        </w:tc>
        <w:tc>
          <w:tcPr>
            <w:tcW w:w="7330" w:type="dxa"/>
            <w:tcBorders>
              <w:top w:val="single" w:sz="4" w:space="0" w:color="auto"/>
              <w:left w:val="single" w:sz="4" w:space="0" w:color="auto"/>
              <w:bottom w:val="single" w:sz="4" w:space="0" w:color="auto"/>
              <w:right w:val="single" w:sz="4" w:space="0" w:color="auto"/>
            </w:tcBorders>
            <w:noWrap/>
            <w:vAlign w:val="center"/>
            <w:hideMark/>
          </w:tcPr>
          <w:p w:rsidR="00DE27F7" w:rsidRPr="00104E6E" w:rsidRDefault="00DE27F7" w:rsidP="00A40EA8">
            <w:pPr>
              <w:spacing w:line="276" w:lineRule="auto"/>
              <w:ind w:right="-72"/>
              <w:jc w:val="center"/>
              <w:rPr>
                <w:rFonts w:eastAsia="Times New Roman"/>
                <w:color w:val="000000"/>
                <w:sz w:val="23"/>
                <w:szCs w:val="23"/>
                <w:lang w:val="ru-RU"/>
              </w:rPr>
            </w:pPr>
            <w:r w:rsidRPr="00104E6E">
              <w:rPr>
                <w:sz w:val="23"/>
                <w:szCs w:val="23"/>
                <w:lang w:val="ru-RU"/>
              </w:rPr>
              <w:t>«Развитие инженерной инфраструктуры и энергоэффективности» на 2018-2022 годы»</w:t>
            </w:r>
          </w:p>
        </w:tc>
        <w:tc>
          <w:tcPr>
            <w:tcW w:w="1559" w:type="dxa"/>
            <w:tcBorders>
              <w:top w:val="single" w:sz="4" w:space="0" w:color="auto"/>
              <w:left w:val="single" w:sz="4" w:space="0" w:color="auto"/>
              <w:bottom w:val="single" w:sz="4" w:space="0" w:color="000000"/>
              <w:right w:val="single" w:sz="4" w:space="0" w:color="auto"/>
            </w:tcBorders>
            <w:noWrap/>
            <w:vAlign w:val="center"/>
            <w:hideMark/>
          </w:tcPr>
          <w:p w:rsidR="00DE27F7" w:rsidRPr="00104E6E" w:rsidRDefault="00DE27F7" w:rsidP="00A40EA8">
            <w:pPr>
              <w:spacing w:line="276" w:lineRule="auto"/>
              <w:ind w:right="-72"/>
              <w:jc w:val="center"/>
              <w:rPr>
                <w:rFonts w:eastAsia="Times New Roman"/>
                <w:color w:val="000000"/>
                <w:sz w:val="23"/>
                <w:szCs w:val="23"/>
              </w:rPr>
            </w:pPr>
            <w:r w:rsidRPr="00104E6E">
              <w:rPr>
                <w:sz w:val="23"/>
                <w:szCs w:val="23"/>
              </w:rPr>
              <w:t>20</w:t>
            </w:r>
            <w:r w:rsidRPr="00104E6E">
              <w:rPr>
                <w:sz w:val="23"/>
                <w:szCs w:val="23"/>
                <w:lang w:val="ru-RU"/>
              </w:rPr>
              <w:t>18</w:t>
            </w:r>
            <w:r w:rsidRPr="00104E6E">
              <w:rPr>
                <w:sz w:val="23"/>
                <w:szCs w:val="23"/>
              </w:rPr>
              <w:t>-20</w:t>
            </w:r>
            <w:r w:rsidRPr="00104E6E">
              <w:rPr>
                <w:sz w:val="23"/>
                <w:szCs w:val="23"/>
                <w:lang w:val="ru-RU"/>
              </w:rPr>
              <w:t>22</w:t>
            </w:r>
          </w:p>
        </w:tc>
      </w:tr>
    </w:tbl>
    <w:p w:rsidR="00D77B8F" w:rsidRDefault="00D77B8F" w:rsidP="00B51F9F">
      <w:pPr>
        <w:ind w:firstLine="708"/>
        <w:jc w:val="both"/>
        <w:rPr>
          <w:sz w:val="24"/>
          <w:lang w:val="ru-RU"/>
        </w:rPr>
      </w:pPr>
    </w:p>
    <w:p w:rsidR="00A40EA8" w:rsidRDefault="00A40EA8" w:rsidP="00A40EA8">
      <w:pPr>
        <w:ind w:firstLine="709"/>
        <w:jc w:val="both"/>
        <w:rPr>
          <w:sz w:val="24"/>
          <w:lang w:val="ru-RU"/>
        </w:rPr>
      </w:pPr>
      <w:r w:rsidRPr="00C8288B">
        <w:rPr>
          <w:sz w:val="24"/>
          <w:lang w:val="ru-RU"/>
        </w:rPr>
        <w:t xml:space="preserve">По доминирующему функциональному признаку </w:t>
      </w:r>
      <w:r>
        <w:rPr>
          <w:sz w:val="24"/>
          <w:lang w:val="ru-RU"/>
        </w:rPr>
        <w:t>Балашихинско-Люберецкая</w:t>
      </w:r>
      <w:r w:rsidRPr="00C8288B">
        <w:rPr>
          <w:sz w:val="24"/>
          <w:lang w:val="ru-RU"/>
        </w:rPr>
        <w:t xml:space="preserve"> система расселения формируется как рекреационно-</w:t>
      </w:r>
      <w:r>
        <w:rPr>
          <w:sz w:val="24"/>
          <w:lang w:val="ru-RU"/>
        </w:rPr>
        <w:t>городская, город Реутов является одним из ее опорных населенных пунктов</w:t>
      </w:r>
      <w:r w:rsidRPr="00C8288B">
        <w:rPr>
          <w:sz w:val="24"/>
          <w:lang w:val="ru-RU"/>
        </w:rPr>
        <w:t>.</w:t>
      </w:r>
    </w:p>
    <w:p w:rsidR="00A40EA8" w:rsidRPr="00374738" w:rsidRDefault="00A40EA8" w:rsidP="00A40EA8">
      <w:pPr>
        <w:tabs>
          <w:tab w:val="left" w:pos="993"/>
        </w:tabs>
        <w:ind w:firstLine="709"/>
        <w:jc w:val="both"/>
        <w:rPr>
          <w:sz w:val="24"/>
          <w:lang w:val="ru-RU"/>
        </w:rPr>
      </w:pPr>
      <w:r w:rsidRPr="00374738">
        <w:rPr>
          <w:sz w:val="24"/>
          <w:lang w:val="ru-RU"/>
        </w:rPr>
        <w:t>Полный состав «опорных» городов данной системы расселения следующий: г. Балашиха, г. Реутов, г. Люберцы, г. Лыткарино, г. Дзержинский, г. Котельники, г. Железнодорожный, д.п. Красково, р.п. Малаховка, р.п. Томилино, р.п. Октябрьский.</w:t>
      </w:r>
    </w:p>
    <w:p w:rsidR="00A40EA8" w:rsidRDefault="00A40EA8" w:rsidP="00A40EA8">
      <w:pPr>
        <w:ind w:firstLine="709"/>
        <w:jc w:val="both"/>
        <w:rPr>
          <w:sz w:val="24"/>
          <w:lang w:val="ru-RU"/>
        </w:rPr>
      </w:pPr>
    </w:p>
    <w:p w:rsidR="00A40EA8" w:rsidRPr="00C8288B" w:rsidRDefault="00A40EA8" w:rsidP="00A40EA8">
      <w:pPr>
        <w:ind w:firstLine="709"/>
        <w:jc w:val="both"/>
        <w:rPr>
          <w:sz w:val="24"/>
          <w:lang w:val="ru-RU"/>
        </w:rPr>
      </w:pPr>
      <w:r w:rsidRPr="00374738">
        <w:rPr>
          <w:sz w:val="24"/>
          <w:lang w:val="ru-RU"/>
        </w:rPr>
        <w:lastRenderedPageBreak/>
        <w:t>Для данной устойчивой системы расселения определены главные направления структурной реорганизации, преобладающее функциональное назначение - рекреационно-городская, преобладающий тип пространственной организации – компактная центральная, преобладающий тип застройки – компактный высокоплотный разноэтажный, и средовые характеристики, а также, в соответствии с ними, областного уровня.</w:t>
      </w:r>
    </w:p>
    <w:p w:rsidR="00A40EA8" w:rsidRDefault="00A40EA8" w:rsidP="00A40EA8">
      <w:pPr>
        <w:tabs>
          <w:tab w:val="left" w:pos="993"/>
        </w:tabs>
        <w:spacing w:before="240"/>
        <w:ind w:firstLine="709"/>
        <w:jc w:val="both"/>
        <w:rPr>
          <w:sz w:val="24"/>
          <w:lang w:val="ru-RU"/>
        </w:rPr>
      </w:pPr>
      <w:r w:rsidRPr="00374738">
        <w:rPr>
          <w:sz w:val="24"/>
          <w:lang w:val="ru-RU"/>
        </w:rPr>
        <w:t>Планировочными осями Балашихинско-Люберецкой устойчивой системы расселения являются сформировавшиеся транспортные связи, образующие транспортные коридоры восточного направления: Щелковское и Горьковское шоссе, Горьковское направление МЖД и Носовихинское шоссе, Рязанское и Новорязанское шоссе и Рязанское и Казанское направления МЖД. Сильное планировочное влияние на пространственную организацию Балашихинско-Люберецкой устойчивой системы расселения оказывает непосредственное соседство территорий города Москвы, особенно – расположенных за МКАД и развивающихся быстрыми темпами московских районов Новокосино, Косино-Ухтомский, Люберецкие поля, Некрасовка, Жулебино.</w:t>
      </w:r>
    </w:p>
    <w:p w:rsidR="00A40EA8" w:rsidRPr="00374738" w:rsidRDefault="00A40EA8" w:rsidP="00A40EA8">
      <w:pPr>
        <w:tabs>
          <w:tab w:val="left" w:pos="993"/>
        </w:tabs>
        <w:spacing w:before="240"/>
        <w:ind w:firstLine="709"/>
        <w:jc w:val="both"/>
        <w:rPr>
          <w:sz w:val="24"/>
          <w:lang w:val="ru-RU"/>
        </w:rPr>
      </w:pPr>
      <w:r w:rsidRPr="00374738">
        <w:rPr>
          <w:sz w:val="24"/>
          <w:lang w:val="ru-RU"/>
        </w:rPr>
        <w:t>На территории Балашихинско-Люберецкой устойчивой системы расселения формируются следующие территории ускоренного развития: Балашихинский научно-производственный кластер с зонами рекреационного обслуживания, включающий города-центры Балашиха, Реутов, Железнодорожный с прилегающими поселениями, разделенные окружающими лесопарковыми территориями (национальный парк «Лосиный остров», Горенский, Озерный, Кучинский, Салтыковский лесопарки, Малаховское участковое лестничество); Люберецкий производственно-складской и транспортный узел, включающий города Люберцы и Котельники и составляющий вместе с московскими районами Косино-Ухтомский, Люберецкие поля, Некрасовка и Жулебино наиболее урбанизированную часть Рязанско-Казанского транспортно-планировочного направления, промышленный и административно-деловой узел Дзержинский, промышленный центр Лыткарино.</w:t>
      </w:r>
    </w:p>
    <w:p w:rsidR="00A40EA8" w:rsidRPr="00374738" w:rsidRDefault="00A40EA8" w:rsidP="00A40EA8">
      <w:pPr>
        <w:tabs>
          <w:tab w:val="left" w:pos="993"/>
        </w:tabs>
        <w:spacing w:before="240"/>
        <w:ind w:firstLine="709"/>
        <w:jc w:val="both"/>
        <w:rPr>
          <w:sz w:val="24"/>
          <w:lang w:val="ru-RU"/>
        </w:rPr>
      </w:pPr>
      <w:r w:rsidRPr="00374738">
        <w:rPr>
          <w:sz w:val="24"/>
          <w:lang w:val="ru-RU"/>
        </w:rPr>
        <w:t>В функционально-территориальном отношении в системе расселения выделяются три основные зоны:</w:t>
      </w:r>
    </w:p>
    <w:p w:rsidR="00A40EA8" w:rsidRPr="00374738" w:rsidRDefault="00A40EA8" w:rsidP="0096715E">
      <w:pPr>
        <w:pStyle w:val="af6"/>
        <w:numPr>
          <w:ilvl w:val="0"/>
          <w:numId w:val="111"/>
        </w:numPr>
        <w:tabs>
          <w:tab w:val="left" w:pos="0"/>
        </w:tabs>
        <w:ind w:left="0" w:firstLine="709"/>
        <w:jc w:val="both"/>
      </w:pPr>
      <w:r w:rsidRPr="00374738">
        <w:t>зона интенсивного градостроительного освоения и реконструкции (территории, прилегающие к МКАД и новым московским районам);</w:t>
      </w:r>
    </w:p>
    <w:p w:rsidR="00A40EA8" w:rsidRPr="00374738" w:rsidRDefault="00A40EA8" w:rsidP="0096715E">
      <w:pPr>
        <w:pStyle w:val="af6"/>
        <w:numPr>
          <w:ilvl w:val="0"/>
          <w:numId w:val="111"/>
        </w:numPr>
        <w:tabs>
          <w:tab w:val="left" w:pos="0"/>
        </w:tabs>
        <w:ind w:left="0" w:firstLine="709"/>
        <w:jc w:val="both"/>
      </w:pPr>
      <w:r w:rsidRPr="00374738">
        <w:t>зона градостроительного освоения и реконструкции второго уровня (примагистральные территории, населенные пункты, расположенные вблизи транспортных коридоров);</w:t>
      </w:r>
    </w:p>
    <w:p w:rsidR="00A40EA8" w:rsidRPr="00374738" w:rsidRDefault="00A40EA8" w:rsidP="0096715E">
      <w:pPr>
        <w:pStyle w:val="af6"/>
        <w:numPr>
          <w:ilvl w:val="0"/>
          <w:numId w:val="111"/>
        </w:numPr>
        <w:tabs>
          <w:tab w:val="left" w:pos="0"/>
        </w:tabs>
        <w:ind w:left="0" w:firstLine="709"/>
        <w:jc w:val="both"/>
      </w:pPr>
      <w:r w:rsidRPr="00374738">
        <w:t>зона природных и субурбанизированных ландшафтов (национальный парк «Лосиный остров», лесопарки, территории, расположенные между высокоурбанизированными зонами транспортных коридоров).</w:t>
      </w:r>
    </w:p>
    <w:p w:rsidR="00A40EA8" w:rsidRPr="00374738" w:rsidRDefault="00A40EA8" w:rsidP="00A40EA8">
      <w:pPr>
        <w:tabs>
          <w:tab w:val="left" w:pos="993"/>
        </w:tabs>
        <w:spacing w:before="240"/>
        <w:ind w:firstLine="709"/>
        <w:jc w:val="both"/>
        <w:rPr>
          <w:sz w:val="24"/>
          <w:lang w:val="ru-RU"/>
        </w:rPr>
      </w:pPr>
      <w:r w:rsidRPr="00374738">
        <w:rPr>
          <w:sz w:val="24"/>
          <w:lang w:val="ru-RU"/>
        </w:rPr>
        <w:t>К основным особенностям территории системы расселения можно отнести:</w:t>
      </w:r>
    </w:p>
    <w:p w:rsidR="00A40EA8" w:rsidRPr="00374738" w:rsidRDefault="00A40EA8" w:rsidP="0096715E">
      <w:pPr>
        <w:pStyle w:val="af6"/>
        <w:numPr>
          <w:ilvl w:val="0"/>
          <w:numId w:val="112"/>
        </w:numPr>
        <w:tabs>
          <w:tab w:val="left" w:pos="0"/>
        </w:tabs>
        <w:ind w:left="0" w:firstLine="709"/>
        <w:jc w:val="both"/>
      </w:pPr>
      <w:r w:rsidRPr="00374738">
        <w:t>близость к центру и высокий уровень градостроительной активности (прилегает к Москве, составляя восточную часть ее ближнего пояса);</w:t>
      </w:r>
    </w:p>
    <w:p w:rsidR="00A40EA8" w:rsidRPr="00374738" w:rsidRDefault="00A40EA8" w:rsidP="0096715E">
      <w:pPr>
        <w:pStyle w:val="af6"/>
        <w:numPr>
          <w:ilvl w:val="0"/>
          <w:numId w:val="112"/>
        </w:numPr>
        <w:tabs>
          <w:tab w:val="left" w:pos="0"/>
        </w:tabs>
        <w:ind w:left="0" w:firstLine="709"/>
        <w:jc w:val="both"/>
      </w:pPr>
      <w:r w:rsidRPr="00374738">
        <w:t>высокий уровень урбанизации и производственной специализации (плотность населения составляет 18,4 чел/Га);</w:t>
      </w:r>
    </w:p>
    <w:p w:rsidR="00A40EA8" w:rsidRPr="00374738" w:rsidRDefault="00A40EA8" w:rsidP="0096715E">
      <w:pPr>
        <w:pStyle w:val="af6"/>
        <w:numPr>
          <w:ilvl w:val="0"/>
          <w:numId w:val="112"/>
        </w:numPr>
        <w:tabs>
          <w:tab w:val="left" w:pos="0"/>
        </w:tabs>
        <w:ind w:left="0" w:firstLine="709"/>
        <w:jc w:val="both"/>
      </w:pPr>
      <w:r w:rsidRPr="00374738">
        <w:t>неравномерную по качеству экологическую среду с чередованием загрязненных и относительно благоприятных территорий.</w:t>
      </w:r>
    </w:p>
    <w:p w:rsidR="00A40EA8" w:rsidRPr="00374738" w:rsidRDefault="00A40EA8" w:rsidP="00A40EA8">
      <w:pPr>
        <w:tabs>
          <w:tab w:val="left" w:pos="993"/>
        </w:tabs>
        <w:spacing w:before="240"/>
        <w:ind w:firstLine="709"/>
        <w:jc w:val="both"/>
        <w:rPr>
          <w:sz w:val="24"/>
          <w:lang w:val="ru-RU"/>
        </w:rPr>
      </w:pPr>
      <w:r w:rsidRPr="00374738">
        <w:rPr>
          <w:sz w:val="24"/>
          <w:lang w:val="ru-RU"/>
        </w:rPr>
        <w:t>В основе реорганизации Балашихинско-Люберецкой устойчивой системы расселения лежат следующие стратегические направления:</w:t>
      </w:r>
    </w:p>
    <w:p w:rsidR="00A40EA8" w:rsidRPr="00374738" w:rsidRDefault="00A40EA8" w:rsidP="0096715E">
      <w:pPr>
        <w:pStyle w:val="af6"/>
        <w:numPr>
          <w:ilvl w:val="0"/>
          <w:numId w:val="113"/>
        </w:numPr>
        <w:tabs>
          <w:tab w:val="left" w:pos="0"/>
        </w:tabs>
        <w:ind w:left="0" w:firstLine="709"/>
        <w:jc w:val="both"/>
      </w:pPr>
      <w:r w:rsidRPr="00374738">
        <w:t>трансформация сложившейся структуры транспортного каркаса в сетевую структуру с прокладкой дублеров радиальных направлений;</w:t>
      </w:r>
    </w:p>
    <w:p w:rsidR="00A40EA8" w:rsidRPr="00374738" w:rsidRDefault="00A40EA8" w:rsidP="0096715E">
      <w:pPr>
        <w:pStyle w:val="af6"/>
        <w:numPr>
          <w:ilvl w:val="0"/>
          <w:numId w:val="113"/>
        </w:numPr>
        <w:tabs>
          <w:tab w:val="left" w:pos="0"/>
        </w:tabs>
        <w:ind w:left="0" w:firstLine="709"/>
        <w:jc w:val="both"/>
      </w:pPr>
      <w:r w:rsidRPr="00374738">
        <w:t>создание инфраструктуры рельсового скоростного пассажирского транспорта по направлениям: «Люберцы – Лыткарино – Молоково»;</w:t>
      </w:r>
    </w:p>
    <w:p w:rsidR="00A40EA8" w:rsidRPr="00374738" w:rsidRDefault="00A40EA8" w:rsidP="0096715E">
      <w:pPr>
        <w:pStyle w:val="af6"/>
        <w:numPr>
          <w:ilvl w:val="0"/>
          <w:numId w:val="113"/>
        </w:numPr>
        <w:tabs>
          <w:tab w:val="left" w:pos="0"/>
        </w:tabs>
        <w:ind w:left="0" w:firstLine="709"/>
        <w:jc w:val="both"/>
      </w:pPr>
      <w:r w:rsidRPr="00374738">
        <w:lastRenderedPageBreak/>
        <w:t>реорганизация неэффективно используемых производственных и коммунальных территорий для размещения высокотехнологичных и инновационных предприятий, административно-деловых, образовательных и общественных центров, товарораспределительных и производственно-складских комплексов;</w:t>
      </w:r>
    </w:p>
    <w:p w:rsidR="00A40EA8" w:rsidRPr="00374738" w:rsidRDefault="00A40EA8" w:rsidP="0096715E">
      <w:pPr>
        <w:pStyle w:val="af6"/>
        <w:numPr>
          <w:ilvl w:val="0"/>
          <w:numId w:val="113"/>
        </w:numPr>
        <w:tabs>
          <w:tab w:val="left" w:pos="0"/>
        </w:tabs>
        <w:ind w:left="0" w:firstLine="709"/>
        <w:jc w:val="both"/>
      </w:pPr>
      <w:r w:rsidRPr="00374738">
        <w:t>пересмотр стратегии развития сложившихся урбанизированных территорий с формированием системы смешанных территорий на основе развития планировочного каркаса и реализации природного потенциала системы расселения;</w:t>
      </w:r>
    </w:p>
    <w:p w:rsidR="00A40EA8" w:rsidRPr="00374738" w:rsidRDefault="00A40EA8" w:rsidP="0096715E">
      <w:pPr>
        <w:pStyle w:val="af6"/>
        <w:numPr>
          <w:ilvl w:val="0"/>
          <w:numId w:val="113"/>
        </w:numPr>
        <w:tabs>
          <w:tab w:val="left" w:pos="0"/>
        </w:tabs>
        <w:ind w:left="0" w:firstLine="709"/>
        <w:jc w:val="both"/>
      </w:pPr>
      <w:r w:rsidRPr="00374738">
        <w:t>размещение производственных объектов инновационного профиля и логистических центров в составе транспортных коридоров.</w:t>
      </w:r>
    </w:p>
    <w:p w:rsidR="00F6181B" w:rsidRPr="00147718" w:rsidRDefault="00F6181B">
      <w:pPr>
        <w:spacing w:after="200" w:line="276" w:lineRule="auto"/>
        <w:rPr>
          <w:sz w:val="24"/>
          <w:lang w:val="ru-RU"/>
        </w:rPr>
      </w:pPr>
      <w:r w:rsidRPr="00147718">
        <w:rPr>
          <w:sz w:val="24"/>
          <w:lang w:val="ru-RU"/>
        </w:rPr>
        <w:br w:type="page"/>
      </w:r>
    </w:p>
    <w:p w:rsidR="00F6181B" w:rsidRPr="00147718" w:rsidRDefault="00F6181B" w:rsidP="00F6181B">
      <w:pPr>
        <w:pStyle w:val="1c"/>
        <w:rPr>
          <w:szCs w:val="24"/>
        </w:rPr>
      </w:pPr>
      <w:bookmarkStart w:id="55" w:name="_Toc430088889"/>
      <w:bookmarkStart w:id="56" w:name="_Toc437281714"/>
      <w:bookmarkStart w:id="57" w:name="_Toc437590039"/>
      <w:bookmarkStart w:id="58" w:name="_Toc439252375"/>
      <w:bookmarkStart w:id="59" w:name="_Toc466452535"/>
      <w:bookmarkStart w:id="60" w:name="_Toc466987550"/>
      <w:bookmarkStart w:id="61" w:name="_Toc466989454"/>
      <w:bookmarkStart w:id="62" w:name="_Toc467163986"/>
      <w:bookmarkStart w:id="63" w:name="_Toc10463774"/>
      <w:r w:rsidRPr="00147718">
        <w:rPr>
          <w:szCs w:val="24"/>
        </w:rPr>
        <w:lastRenderedPageBreak/>
        <w:t xml:space="preserve">4. </w:t>
      </w:r>
      <w:bookmarkEnd w:id="55"/>
      <w:bookmarkEnd w:id="56"/>
      <w:bookmarkEnd w:id="57"/>
      <w:bookmarkEnd w:id="58"/>
      <w:r w:rsidRPr="00147718">
        <w:rPr>
          <w:szCs w:val="24"/>
        </w:rPr>
        <w:t>СВЕДЕНИЯ О ВИДАХ, НАЗНАЧЕНИИ И НАИМЕНОВАНИЯХ ОБЪЕКТОВ МЕСТНОГО ЗНАЧЕНИЯ, ОСНОВНЫЕ ХАРАКТЕРИСТИКИ, ИХ МЕСТОПОЛОЖЕНИЕ. МЕРОПРИЯТИЯ ПО ТЕРРИТОРИАЛЬНОМУ ПЛАНИРОВАНИЮ</w:t>
      </w:r>
      <w:bookmarkEnd w:id="59"/>
      <w:bookmarkEnd w:id="60"/>
      <w:bookmarkEnd w:id="61"/>
      <w:bookmarkEnd w:id="62"/>
      <w:bookmarkEnd w:id="63"/>
    </w:p>
    <w:p w:rsidR="007A7B31" w:rsidRPr="00147718" w:rsidRDefault="007A7B31" w:rsidP="005831F4">
      <w:pPr>
        <w:ind w:firstLine="709"/>
        <w:jc w:val="both"/>
        <w:rPr>
          <w:sz w:val="24"/>
          <w:lang w:val="ru-RU"/>
        </w:rPr>
      </w:pPr>
    </w:p>
    <w:p w:rsidR="00FB6F69" w:rsidRPr="00147718" w:rsidRDefault="00FB6F69" w:rsidP="00FB6F69">
      <w:pPr>
        <w:pStyle w:val="29"/>
        <w:jc w:val="both"/>
        <w:rPr>
          <w:rFonts w:cs="Times New Roman"/>
          <w:szCs w:val="24"/>
          <w:lang w:val="ru-RU"/>
        </w:rPr>
      </w:pPr>
      <w:bookmarkStart w:id="64" w:name="_Toc437590040"/>
      <w:bookmarkStart w:id="65" w:name="_Toc439252376"/>
      <w:bookmarkStart w:id="66" w:name="_Toc466452536"/>
      <w:bookmarkStart w:id="67" w:name="_Toc466987551"/>
      <w:bookmarkStart w:id="68" w:name="_Toc466989455"/>
      <w:bookmarkStart w:id="69" w:name="_Toc467163987"/>
      <w:bookmarkStart w:id="70" w:name="_Toc10463775"/>
      <w:r w:rsidRPr="00147718">
        <w:rPr>
          <w:rFonts w:cs="Times New Roman"/>
          <w:szCs w:val="24"/>
          <w:lang w:val="ru-RU"/>
        </w:rPr>
        <w:t>4.1. Мероприятия по установлению границы населённого пункта и изменению структуры землепользования</w:t>
      </w:r>
      <w:bookmarkEnd w:id="64"/>
      <w:bookmarkEnd w:id="65"/>
      <w:bookmarkEnd w:id="66"/>
      <w:bookmarkEnd w:id="67"/>
      <w:bookmarkEnd w:id="68"/>
      <w:bookmarkEnd w:id="69"/>
      <w:bookmarkEnd w:id="70"/>
    </w:p>
    <w:p w:rsidR="00A326DE" w:rsidRPr="00147718" w:rsidRDefault="00FB6F69" w:rsidP="00EB6C63">
      <w:pPr>
        <w:ind w:firstLine="708"/>
        <w:jc w:val="both"/>
        <w:rPr>
          <w:sz w:val="24"/>
          <w:lang w:val="ru-RU"/>
        </w:rPr>
      </w:pPr>
      <w:bookmarkStart w:id="71" w:name="_Toc430081270"/>
      <w:bookmarkStart w:id="72" w:name="_Toc430081363"/>
      <w:bookmarkStart w:id="73" w:name="_Toc430082356"/>
      <w:bookmarkStart w:id="74" w:name="_Toc430082714"/>
      <w:bookmarkStart w:id="75" w:name="_Toc430082781"/>
      <w:bookmarkStart w:id="76" w:name="_Toc430083264"/>
      <w:bookmarkStart w:id="77" w:name="_Toc467430792"/>
      <w:bookmarkStart w:id="78" w:name="_Toc467591126"/>
      <w:r w:rsidRPr="00147718">
        <w:rPr>
          <w:sz w:val="24"/>
          <w:lang w:val="ru-RU"/>
        </w:rPr>
        <w:t xml:space="preserve">Площадь территории городского округа составляет </w:t>
      </w:r>
      <w:r w:rsidR="00A40EA8" w:rsidRPr="00147718">
        <w:rPr>
          <w:sz w:val="24"/>
          <w:lang w:val="ru-RU"/>
        </w:rPr>
        <w:t xml:space="preserve">– </w:t>
      </w:r>
      <w:r w:rsidR="00A40EA8">
        <w:rPr>
          <w:sz w:val="24"/>
          <w:lang w:val="ru-RU"/>
        </w:rPr>
        <w:t>889</w:t>
      </w:r>
      <w:r w:rsidRPr="00147718">
        <w:rPr>
          <w:sz w:val="24"/>
          <w:lang w:val="ru-RU"/>
        </w:rPr>
        <w:t xml:space="preserve"> га.</w:t>
      </w:r>
    </w:p>
    <w:p w:rsidR="00FB6F69" w:rsidRPr="00147718" w:rsidRDefault="00FB6F69" w:rsidP="00EB6C63">
      <w:pPr>
        <w:ind w:firstLine="708"/>
        <w:jc w:val="both"/>
        <w:rPr>
          <w:sz w:val="24"/>
          <w:lang w:val="ru-RU"/>
        </w:rPr>
      </w:pPr>
      <w:r w:rsidRPr="00147718">
        <w:rPr>
          <w:sz w:val="24"/>
          <w:lang w:val="ru-RU"/>
        </w:rPr>
        <w:t>Общая численность постоянного населения городского округа составляет по данным государственной статистической отчетности на 01.01.201</w:t>
      </w:r>
      <w:r w:rsidR="00A40EA8">
        <w:rPr>
          <w:sz w:val="24"/>
          <w:lang w:val="ru-RU"/>
        </w:rPr>
        <w:t>8 – 101</w:t>
      </w:r>
      <w:r w:rsidR="00EB6C63" w:rsidRPr="00147718">
        <w:rPr>
          <w:sz w:val="24"/>
          <w:lang w:val="ru-RU"/>
        </w:rPr>
        <w:t xml:space="preserve"> </w:t>
      </w:r>
      <w:r w:rsidR="00A40EA8">
        <w:rPr>
          <w:sz w:val="24"/>
          <w:lang w:val="ru-RU"/>
        </w:rPr>
        <w:t>884</w:t>
      </w:r>
      <w:r w:rsidRPr="00147718">
        <w:rPr>
          <w:sz w:val="24"/>
          <w:lang w:val="ru-RU"/>
        </w:rPr>
        <w:t xml:space="preserve"> тыс.</w:t>
      </w:r>
      <w:r w:rsidR="00EB6C63" w:rsidRPr="00147718">
        <w:rPr>
          <w:sz w:val="24"/>
          <w:lang w:val="ru-RU"/>
        </w:rPr>
        <w:t xml:space="preserve"> </w:t>
      </w:r>
      <w:r w:rsidRPr="00147718">
        <w:rPr>
          <w:sz w:val="24"/>
          <w:lang w:val="ru-RU"/>
        </w:rPr>
        <w:t>человек.</w:t>
      </w:r>
    </w:p>
    <w:p w:rsidR="00FB6F69" w:rsidRPr="00147718" w:rsidRDefault="00FB6F69" w:rsidP="00FB6F69">
      <w:pPr>
        <w:ind w:firstLine="709"/>
        <w:jc w:val="both"/>
        <w:rPr>
          <w:sz w:val="24"/>
          <w:lang w:val="ru-RU"/>
        </w:rPr>
      </w:pPr>
    </w:p>
    <w:p w:rsidR="00A40EA8" w:rsidRPr="00C8288B" w:rsidRDefault="00A40EA8" w:rsidP="00A40EA8">
      <w:pPr>
        <w:ind w:firstLine="709"/>
        <w:jc w:val="both"/>
        <w:rPr>
          <w:sz w:val="24"/>
          <w:lang w:val="ru-RU"/>
        </w:rPr>
      </w:pPr>
      <w:r>
        <w:rPr>
          <w:sz w:val="24"/>
          <w:lang w:val="ru-RU"/>
        </w:rPr>
        <w:t>Согласно Закону Московской области от 29 октября 2004 года № 134/2004-ОЗ «О статусе и границе городского округа Реутов» населенный пункт, находящийся в границе городского округа Реутов</w:t>
      </w:r>
      <w:r w:rsidRPr="00C8288B">
        <w:rPr>
          <w:sz w:val="24"/>
          <w:lang w:val="ru-RU"/>
        </w:rPr>
        <w:t>:</w:t>
      </w:r>
    </w:p>
    <w:p w:rsidR="00A40EA8" w:rsidRPr="005656D0" w:rsidRDefault="00A40EA8" w:rsidP="00A40EA8">
      <w:pPr>
        <w:ind w:firstLine="709"/>
        <w:jc w:val="both"/>
        <w:rPr>
          <w:sz w:val="24"/>
          <w:lang w:val="ru-RU"/>
        </w:rPr>
      </w:pPr>
      <w:r w:rsidRPr="005656D0">
        <w:rPr>
          <w:b/>
          <w:sz w:val="24"/>
          <w:lang w:val="ru-RU"/>
        </w:rPr>
        <w:t>1 город</w:t>
      </w:r>
      <w:r w:rsidRPr="005656D0">
        <w:rPr>
          <w:sz w:val="24"/>
          <w:lang w:val="ru-RU"/>
        </w:rPr>
        <w:t xml:space="preserve"> </w:t>
      </w:r>
      <w:r>
        <w:rPr>
          <w:sz w:val="24"/>
          <w:lang w:val="ru-RU"/>
        </w:rPr>
        <w:t>–</w:t>
      </w:r>
      <w:r w:rsidRPr="005656D0">
        <w:rPr>
          <w:sz w:val="24"/>
          <w:lang w:val="ru-RU"/>
        </w:rPr>
        <w:t xml:space="preserve"> </w:t>
      </w:r>
      <w:r>
        <w:rPr>
          <w:sz w:val="24"/>
          <w:lang w:val="ru-RU"/>
        </w:rPr>
        <w:t>Реутов.</w:t>
      </w:r>
    </w:p>
    <w:p w:rsidR="00FB6F69" w:rsidRPr="00147718" w:rsidRDefault="00FB6F69" w:rsidP="00FB6F69">
      <w:pPr>
        <w:ind w:firstLine="709"/>
        <w:jc w:val="both"/>
        <w:rPr>
          <w:sz w:val="24"/>
          <w:lang w:val="ru-RU"/>
        </w:rPr>
      </w:pPr>
    </w:p>
    <w:p w:rsidR="00C75218" w:rsidRPr="00C8288B" w:rsidRDefault="00C75218" w:rsidP="00C75218">
      <w:pPr>
        <w:ind w:firstLine="709"/>
        <w:jc w:val="both"/>
        <w:rPr>
          <w:sz w:val="24"/>
          <w:lang w:val="ru-RU"/>
        </w:rPr>
      </w:pPr>
      <w:r w:rsidRPr="00C413B7">
        <w:rPr>
          <w:sz w:val="24"/>
          <w:lang w:val="ru-RU"/>
        </w:rPr>
        <w:t xml:space="preserve">Территории лесного фонда в границах городского округа </w:t>
      </w:r>
      <w:r>
        <w:rPr>
          <w:sz w:val="24"/>
          <w:lang w:val="ru-RU"/>
        </w:rPr>
        <w:t>Реутов</w:t>
      </w:r>
      <w:r w:rsidRPr="00C413B7">
        <w:rPr>
          <w:sz w:val="24"/>
          <w:lang w:val="ru-RU"/>
        </w:rPr>
        <w:t xml:space="preserve"> </w:t>
      </w:r>
      <w:r>
        <w:rPr>
          <w:sz w:val="24"/>
          <w:lang w:val="ru-RU"/>
        </w:rPr>
        <w:t>отсутствуют.</w:t>
      </w:r>
    </w:p>
    <w:p w:rsidR="00C75218" w:rsidRPr="00C8288B" w:rsidRDefault="00C75218" w:rsidP="00C75218">
      <w:pPr>
        <w:ind w:firstLine="709"/>
        <w:jc w:val="both"/>
        <w:rPr>
          <w:sz w:val="24"/>
          <w:lang w:val="ru-RU"/>
        </w:rPr>
      </w:pPr>
      <w:r w:rsidRPr="00C8288B">
        <w:rPr>
          <w:sz w:val="24"/>
          <w:lang w:val="ru-RU"/>
        </w:rPr>
        <w:t xml:space="preserve">Основными водными артериями на территории городского округа </w:t>
      </w:r>
      <w:r>
        <w:rPr>
          <w:sz w:val="24"/>
          <w:lang w:val="ru-RU"/>
        </w:rPr>
        <w:t>Реутов</w:t>
      </w:r>
      <w:r w:rsidRPr="00C8288B">
        <w:rPr>
          <w:sz w:val="24"/>
          <w:lang w:val="ru-RU"/>
        </w:rPr>
        <w:t xml:space="preserve"> явля</w:t>
      </w:r>
      <w:r>
        <w:rPr>
          <w:sz w:val="24"/>
          <w:lang w:val="ru-RU"/>
        </w:rPr>
        <w:t>ется река</w:t>
      </w:r>
      <w:r w:rsidRPr="00C8288B">
        <w:rPr>
          <w:sz w:val="24"/>
          <w:lang w:val="ru-RU"/>
        </w:rPr>
        <w:t xml:space="preserve"> </w:t>
      </w:r>
      <w:r>
        <w:rPr>
          <w:sz w:val="24"/>
          <w:lang w:val="ru-RU"/>
        </w:rPr>
        <w:t>Серебрянка – приток Хапиловки.</w:t>
      </w:r>
    </w:p>
    <w:p w:rsidR="00C75218" w:rsidRPr="00C8288B" w:rsidRDefault="00C75218" w:rsidP="00C75218">
      <w:pPr>
        <w:ind w:firstLine="709"/>
        <w:jc w:val="both"/>
        <w:rPr>
          <w:sz w:val="24"/>
          <w:lang w:val="ru-RU"/>
        </w:rPr>
      </w:pPr>
      <w:r w:rsidRPr="00C8288B">
        <w:rPr>
          <w:sz w:val="24"/>
          <w:lang w:val="ru-RU"/>
        </w:rPr>
        <w:t xml:space="preserve">Основными транспортными осями на территории городского округа </w:t>
      </w:r>
      <w:r>
        <w:rPr>
          <w:sz w:val="24"/>
          <w:lang w:val="ru-RU"/>
        </w:rPr>
        <w:t>Реутов</w:t>
      </w:r>
      <w:r w:rsidRPr="00C8288B">
        <w:rPr>
          <w:sz w:val="24"/>
          <w:lang w:val="ru-RU"/>
        </w:rPr>
        <w:t xml:space="preserve"> помимо автомобильной дороги федерального значения М-</w:t>
      </w:r>
      <w:r>
        <w:rPr>
          <w:sz w:val="24"/>
          <w:lang w:val="ru-RU"/>
        </w:rPr>
        <w:t>7</w:t>
      </w:r>
      <w:r w:rsidRPr="00C8288B">
        <w:rPr>
          <w:sz w:val="24"/>
          <w:lang w:val="ru-RU"/>
        </w:rPr>
        <w:t xml:space="preserve"> «</w:t>
      </w:r>
      <w:r>
        <w:rPr>
          <w:sz w:val="24"/>
          <w:lang w:val="ru-RU"/>
        </w:rPr>
        <w:t>Волга</w:t>
      </w:r>
      <w:r w:rsidRPr="00C8288B">
        <w:rPr>
          <w:sz w:val="24"/>
          <w:lang w:val="ru-RU"/>
        </w:rPr>
        <w:t>» Москва-</w:t>
      </w:r>
      <w:r>
        <w:rPr>
          <w:sz w:val="24"/>
          <w:lang w:val="ru-RU"/>
        </w:rPr>
        <w:t>Владимир</w:t>
      </w:r>
      <w:r w:rsidRPr="00C8288B">
        <w:rPr>
          <w:sz w:val="24"/>
          <w:lang w:val="ru-RU"/>
        </w:rPr>
        <w:t>-</w:t>
      </w:r>
      <w:r>
        <w:rPr>
          <w:sz w:val="24"/>
          <w:lang w:val="ru-RU"/>
        </w:rPr>
        <w:t>Нижний Новгород</w:t>
      </w:r>
      <w:r w:rsidRPr="00C8288B">
        <w:rPr>
          <w:sz w:val="24"/>
          <w:lang w:val="ru-RU"/>
        </w:rPr>
        <w:t>-</w:t>
      </w:r>
      <w:r>
        <w:rPr>
          <w:sz w:val="24"/>
          <w:lang w:val="ru-RU"/>
        </w:rPr>
        <w:t>Казань</w:t>
      </w:r>
      <w:r w:rsidRPr="00C8288B">
        <w:rPr>
          <w:sz w:val="24"/>
          <w:lang w:val="ru-RU"/>
        </w:rPr>
        <w:t xml:space="preserve">-Уфа и железнодорожной дороги </w:t>
      </w:r>
      <w:r>
        <w:rPr>
          <w:sz w:val="24"/>
          <w:lang w:val="ru-RU"/>
        </w:rPr>
        <w:t>Горьковского</w:t>
      </w:r>
      <w:r w:rsidRPr="00C8288B">
        <w:rPr>
          <w:sz w:val="24"/>
          <w:lang w:val="ru-RU"/>
        </w:rPr>
        <w:t xml:space="preserve"> направления МЖД являются</w:t>
      </w:r>
      <w:r>
        <w:rPr>
          <w:sz w:val="24"/>
          <w:lang w:val="ru-RU"/>
        </w:rPr>
        <w:t xml:space="preserve"> главные</w:t>
      </w:r>
      <w:r w:rsidRPr="00C8288B">
        <w:rPr>
          <w:sz w:val="24"/>
          <w:lang w:val="ru-RU"/>
        </w:rPr>
        <w:t xml:space="preserve"> автомобильные дороги </w:t>
      </w:r>
      <w:r>
        <w:rPr>
          <w:sz w:val="24"/>
          <w:lang w:val="ru-RU"/>
        </w:rPr>
        <w:t xml:space="preserve">местного </w:t>
      </w:r>
      <w:r w:rsidRPr="00C8288B">
        <w:rPr>
          <w:sz w:val="24"/>
          <w:lang w:val="ru-RU"/>
        </w:rPr>
        <w:t>значения</w:t>
      </w:r>
      <w:r>
        <w:rPr>
          <w:sz w:val="24"/>
          <w:lang w:val="ru-RU"/>
        </w:rPr>
        <w:t>:</w:t>
      </w:r>
      <w:r w:rsidRPr="00C8288B">
        <w:rPr>
          <w:sz w:val="24"/>
          <w:lang w:val="ru-RU"/>
        </w:rPr>
        <w:t xml:space="preserve"> </w:t>
      </w:r>
      <w:r>
        <w:rPr>
          <w:sz w:val="24"/>
          <w:lang w:val="ru-RU"/>
        </w:rPr>
        <w:t>улица Победы, проспект Мира. В южной части городского округа, в районе пересечения Носовихинского шоссе с Южной улицей, расположен вход в Московский метрополитен на станцию «Новокосино».</w:t>
      </w:r>
    </w:p>
    <w:p w:rsidR="00C75218" w:rsidRPr="00C8288B" w:rsidRDefault="00C75218" w:rsidP="00C75218">
      <w:pPr>
        <w:ind w:firstLine="709"/>
        <w:jc w:val="both"/>
        <w:rPr>
          <w:sz w:val="24"/>
          <w:lang w:val="ru-RU"/>
        </w:rPr>
      </w:pPr>
      <w:r w:rsidRPr="00C8288B">
        <w:rPr>
          <w:sz w:val="24"/>
          <w:lang w:val="ru-RU"/>
        </w:rPr>
        <w:t xml:space="preserve">Городской округ </w:t>
      </w:r>
      <w:r>
        <w:rPr>
          <w:sz w:val="24"/>
          <w:lang w:val="ru-RU"/>
        </w:rPr>
        <w:t>Реутов</w:t>
      </w:r>
      <w:r w:rsidRPr="00C8288B">
        <w:rPr>
          <w:sz w:val="24"/>
          <w:lang w:val="ru-RU"/>
        </w:rPr>
        <w:t xml:space="preserve"> представляет собой территориальное образование, </w:t>
      </w:r>
      <w:r>
        <w:rPr>
          <w:sz w:val="24"/>
          <w:lang w:val="ru-RU"/>
        </w:rPr>
        <w:t>расположенное в первом поясе Московской области прилегающее к границе г. Москвы</w:t>
      </w:r>
      <w:r w:rsidRPr="00C8288B">
        <w:rPr>
          <w:sz w:val="24"/>
          <w:lang w:val="ru-RU"/>
        </w:rPr>
        <w:t xml:space="preserve">, где </w:t>
      </w:r>
      <w:r>
        <w:rPr>
          <w:sz w:val="24"/>
          <w:lang w:val="ru-RU"/>
        </w:rPr>
        <w:t>высоко развита градостроительная активность</w:t>
      </w:r>
      <w:r w:rsidRPr="00C8288B">
        <w:rPr>
          <w:sz w:val="24"/>
          <w:lang w:val="ru-RU"/>
        </w:rPr>
        <w:t xml:space="preserve">. Основной сферой деятельности является </w:t>
      </w:r>
      <w:r>
        <w:rPr>
          <w:sz w:val="24"/>
          <w:lang w:val="ru-RU"/>
        </w:rPr>
        <w:t>научное</w:t>
      </w:r>
      <w:r w:rsidRPr="00C8288B">
        <w:rPr>
          <w:sz w:val="24"/>
          <w:lang w:val="ru-RU"/>
        </w:rPr>
        <w:t xml:space="preserve"> производство, малый бизнес. </w:t>
      </w:r>
    </w:p>
    <w:p w:rsidR="00FB6F69" w:rsidRPr="00147718" w:rsidRDefault="00FB6F69" w:rsidP="00FB6F69">
      <w:pPr>
        <w:spacing w:before="120"/>
        <w:jc w:val="center"/>
        <w:rPr>
          <w:sz w:val="24"/>
          <w:lang w:val="ru-RU"/>
        </w:rPr>
      </w:pPr>
    </w:p>
    <w:p w:rsidR="00FB6F69" w:rsidRPr="00147718" w:rsidRDefault="00FB6F69" w:rsidP="00AF47D3">
      <w:pPr>
        <w:pStyle w:val="afff0"/>
        <w:spacing w:before="0" w:beforeAutospacing="0" w:after="0" w:afterAutospacing="0"/>
        <w:ind w:firstLine="709"/>
        <w:rPr>
          <w:b/>
          <w:i/>
        </w:rPr>
      </w:pPr>
      <w:r w:rsidRPr="00147718">
        <w:rPr>
          <w:b/>
          <w:i/>
        </w:rPr>
        <w:t>Предложения по установлению границы населенного пункта</w:t>
      </w:r>
    </w:p>
    <w:p w:rsidR="00FB6F69" w:rsidRPr="00147718" w:rsidRDefault="00FB6F69" w:rsidP="00FB6F69">
      <w:pPr>
        <w:pStyle w:val="afff0"/>
        <w:spacing w:before="0" w:beforeAutospacing="0" w:after="0" w:afterAutospacing="0"/>
        <w:ind w:firstLine="360"/>
        <w:rPr>
          <w:b/>
          <w:i/>
        </w:rPr>
      </w:pPr>
    </w:p>
    <w:p w:rsidR="00C75218" w:rsidRPr="00C8288B" w:rsidRDefault="00C75218" w:rsidP="00C75218">
      <w:pPr>
        <w:ind w:firstLine="709"/>
        <w:jc w:val="both"/>
        <w:rPr>
          <w:bCs/>
          <w:sz w:val="24"/>
          <w:lang w:val="ru-RU"/>
        </w:rPr>
      </w:pPr>
      <w:r w:rsidRPr="00C8288B">
        <w:rPr>
          <w:bCs/>
          <w:sz w:val="24"/>
          <w:lang w:val="ru-RU"/>
        </w:rPr>
        <w:t>Согласно ст. 83 Земельного кодекса РФ землями населённых пунктов признаются земли, используемые и предназначенные для застройки и развития населённых пунктов. Согласно ст. 23 Градостроительного кодекса РФ установление границы населённого пункта входит в компетенцию генерального плана и осуществляется применительно к населённым пунктам, входящим в состав городского округа.</w:t>
      </w:r>
    </w:p>
    <w:p w:rsidR="00C75218" w:rsidRPr="00C8288B" w:rsidRDefault="00C75218" w:rsidP="00C75218">
      <w:pPr>
        <w:ind w:firstLine="709"/>
        <w:jc w:val="both"/>
        <w:rPr>
          <w:bCs/>
          <w:sz w:val="24"/>
          <w:lang w:val="ru-RU"/>
        </w:rPr>
      </w:pPr>
      <w:r w:rsidRPr="00C8288B">
        <w:rPr>
          <w:bCs/>
          <w:sz w:val="24"/>
          <w:lang w:val="ru-RU"/>
        </w:rPr>
        <w:t>Определение территорий, предлагаемых к включению в границы населенного пункта, основано на сложившейся планировочной структуре городского округа и размещении объектов капитального строительства жилого, общественного, коммерческого, делового и социального назначения, с учетом фактического использования территории, а также с учетом расчетных показателей потребности в территориях различного назначения, утверждённых постановлением Правительства Московской области от 17.08.2015 №713/30 «Об утверждении нормативов градостроительного проектирования Московской области».</w:t>
      </w:r>
    </w:p>
    <w:p w:rsidR="00C75218" w:rsidRDefault="00C75218" w:rsidP="00C75218">
      <w:pPr>
        <w:ind w:firstLine="709"/>
        <w:jc w:val="both"/>
        <w:rPr>
          <w:bCs/>
          <w:sz w:val="24"/>
          <w:lang w:val="ru-RU"/>
        </w:rPr>
      </w:pPr>
      <w:r w:rsidRPr="00C8288B">
        <w:rPr>
          <w:bCs/>
          <w:sz w:val="24"/>
          <w:lang w:val="ru-RU"/>
        </w:rPr>
        <w:t xml:space="preserve">Настоящим </w:t>
      </w:r>
      <w:r w:rsidR="00E4435F">
        <w:rPr>
          <w:bCs/>
          <w:sz w:val="24"/>
          <w:lang w:val="ru-RU"/>
        </w:rPr>
        <w:t xml:space="preserve">внесением изменений в </w:t>
      </w:r>
      <w:r w:rsidRPr="00C8288B">
        <w:rPr>
          <w:bCs/>
          <w:sz w:val="24"/>
          <w:lang w:val="ru-RU"/>
        </w:rPr>
        <w:t>генеральн</w:t>
      </w:r>
      <w:r w:rsidR="00E4435F">
        <w:rPr>
          <w:bCs/>
          <w:sz w:val="24"/>
          <w:lang w:val="ru-RU"/>
        </w:rPr>
        <w:t>ый</w:t>
      </w:r>
      <w:r w:rsidRPr="00C8288B">
        <w:rPr>
          <w:bCs/>
          <w:sz w:val="24"/>
          <w:lang w:val="ru-RU"/>
        </w:rPr>
        <w:t xml:space="preserve"> план предлагаются меры по упорядочению административно-территориального устройства и структуры землепользования городского округа.</w:t>
      </w:r>
    </w:p>
    <w:p w:rsidR="00C75218" w:rsidRPr="002776DB" w:rsidRDefault="00C75218" w:rsidP="00C75218">
      <w:pPr>
        <w:ind w:firstLine="708"/>
        <w:jc w:val="both"/>
        <w:rPr>
          <w:rFonts w:eastAsia="Times New Roman"/>
          <w:bCs/>
          <w:kern w:val="32"/>
          <w:sz w:val="24"/>
          <w:lang w:val="ru-RU" w:eastAsia="ru-RU" w:bidi="ar-SA"/>
        </w:rPr>
      </w:pPr>
      <w:r w:rsidRPr="002776DB">
        <w:rPr>
          <w:rFonts w:eastAsia="Times New Roman"/>
          <w:bCs/>
          <w:kern w:val="32"/>
          <w:sz w:val="24"/>
          <w:lang w:val="ru-RU" w:eastAsia="ru-RU" w:bidi="ar-SA"/>
        </w:rPr>
        <w:t>В ч</w:t>
      </w:r>
      <w:r>
        <w:rPr>
          <w:rFonts w:eastAsia="Times New Roman"/>
          <w:bCs/>
          <w:kern w:val="32"/>
          <w:sz w:val="24"/>
          <w:lang w:val="ru-RU" w:eastAsia="ru-RU" w:bidi="ar-SA"/>
        </w:rPr>
        <w:t>исле первоочередных мероприятий</w:t>
      </w:r>
      <w:r w:rsidRPr="002776DB">
        <w:rPr>
          <w:rFonts w:eastAsia="Times New Roman"/>
          <w:bCs/>
          <w:kern w:val="32"/>
          <w:sz w:val="24"/>
          <w:lang w:val="ru-RU" w:eastAsia="ru-RU" w:bidi="ar-SA"/>
        </w:rPr>
        <w:t xml:space="preserve"> </w:t>
      </w:r>
      <w:r w:rsidR="00B3542E">
        <w:rPr>
          <w:rFonts w:eastAsia="Times New Roman"/>
          <w:bCs/>
          <w:kern w:val="32"/>
          <w:sz w:val="24"/>
          <w:lang w:val="ru-RU" w:eastAsia="ru-RU" w:bidi="ar-SA"/>
        </w:rPr>
        <w:t xml:space="preserve">внесения изменений в </w:t>
      </w:r>
      <w:r w:rsidRPr="002776DB">
        <w:rPr>
          <w:rFonts w:eastAsia="Times New Roman"/>
          <w:bCs/>
          <w:kern w:val="32"/>
          <w:sz w:val="24"/>
          <w:lang w:val="ru-RU" w:eastAsia="ru-RU" w:bidi="ar-SA"/>
        </w:rPr>
        <w:t>генеральн</w:t>
      </w:r>
      <w:r w:rsidR="00B3542E">
        <w:rPr>
          <w:rFonts w:eastAsia="Times New Roman"/>
          <w:bCs/>
          <w:kern w:val="32"/>
          <w:sz w:val="24"/>
          <w:lang w:val="ru-RU" w:eastAsia="ru-RU" w:bidi="ar-SA"/>
        </w:rPr>
        <w:t>ый</w:t>
      </w:r>
      <w:r w:rsidRPr="002776DB">
        <w:rPr>
          <w:rFonts w:eastAsia="Times New Roman"/>
          <w:bCs/>
          <w:kern w:val="32"/>
          <w:sz w:val="24"/>
          <w:lang w:val="ru-RU" w:eastAsia="ru-RU" w:bidi="ar-SA"/>
        </w:rPr>
        <w:t xml:space="preserve"> план предлагается установление границ населенных пунктов.</w:t>
      </w:r>
    </w:p>
    <w:p w:rsidR="00C75218" w:rsidRPr="00C8288B" w:rsidRDefault="00C75218" w:rsidP="00C75218">
      <w:pPr>
        <w:ind w:firstLine="709"/>
        <w:jc w:val="both"/>
        <w:rPr>
          <w:bCs/>
          <w:sz w:val="24"/>
          <w:lang w:val="ru-RU"/>
        </w:rPr>
      </w:pPr>
      <w:r w:rsidRPr="002776DB">
        <w:rPr>
          <w:rFonts w:eastAsia="Times New Roman"/>
          <w:bCs/>
          <w:kern w:val="32"/>
          <w:sz w:val="24"/>
          <w:lang w:val="ru-RU" w:eastAsia="ru-RU" w:bidi="ar-SA"/>
        </w:rPr>
        <w:t xml:space="preserve">Все земельные участки, имеющие категорию «земли населенных пунктов» в границах городского </w:t>
      </w:r>
      <w:r>
        <w:rPr>
          <w:rFonts w:eastAsia="Times New Roman"/>
          <w:bCs/>
          <w:kern w:val="32"/>
          <w:sz w:val="24"/>
          <w:lang w:val="ru-RU" w:eastAsia="ru-RU" w:bidi="ar-SA"/>
        </w:rPr>
        <w:t>округа</w:t>
      </w:r>
      <w:r w:rsidRPr="002776DB">
        <w:rPr>
          <w:rFonts w:eastAsia="Times New Roman"/>
          <w:bCs/>
          <w:kern w:val="32"/>
          <w:sz w:val="24"/>
          <w:lang w:val="ru-RU" w:eastAsia="ru-RU" w:bidi="ar-SA"/>
        </w:rPr>
        <w:t>, включены в границы населенных пунктов.</w:t>
      </w:r>
    </w:p>
    <w:p w:rsidR="00C75218" w:rsidRPr="008C6965" w:rsidRDefault="00C75218" w:rsidP="00C75218">
      <w:pPr>
        <w:jc w:val="both"/>
        <w:rPr>
          <w:bCs/>
          <w:lang w:val="ru-RU"/>
        </w:rPr>
      </w:pPr>
    </w:p>
    <w:p w:rsidR="00A326DE" w:rsidRDefault="00C75218" w:rsidP="00DC2AA0">
      <w:pPr>
        <w:ind w:firstLine="708"/>
        <w:jc w:val="both"/>
        <w:rPr>
          <w:b/>
          <w:sz w:val="24"/>
          <w:lang w:val="ru-RU"/>
        </w:rPr>
      </w:pPr>
      <w:r w:rsidRPr="00C8288B">
        <w:rPr>
          <w:sz w:val="24"/>
          <w:lang w:val="ru-RU"/>
        </w:rPr>
        <w:lastRenderedPageBreak/>
        <w:t xml:space="preserve">Технико-экономические показатели </w:t>
      </w:r>
      <w:r w:rsidR="00E4435F">
        <w:rPr>
          <w:sz w:val="24"/>
          <w:lang w:val="ru-RU"/>
        </w:rPr>
        <w:t xml:space="preserve">внесения изменений в </w:t>
      </w:r>
      <w:r w:rsidRPr="00C8288B">
        <w:rPr>
          <w:sz w:val="24"/>
          <w:lang w:val="ru-RU"/>
        </w:rPr>
        <w:t>генеральн</w:t>
      </w:r>
      <w:r w:rsidR="00E4435F">
        <w:rPr>
          <w:sz w:val="24"/>
          <w:lang w:val="ru-RU"/>
        </w:rPr>
        <w:t>ый</w:t>
      </w:r>
      <w:r w:rsidRPr="00C8288B">
        <w:rPr>
          <w:sz w:val="24"/>
          <w:lang w:val="ru-RU"/>
        </w:rPr>
        <w:t xml:space="preserve"> план, графические материалы, материалы по обоснованию и положение о территориальном планирование разработаны с учетом границ населенных пунктов согласно государственному кадастру недвижимости, учитывающих наложения границ земель лесного фонда на территории населенных пунктов, не согласованные Федеральным агентством лесного хозяйства, но подлежащие включению в границы населенных пунктов по процедуре, предусмотренной законодательством РФ. Площадь границ населенных пунктов составляет </w:t>
      </w:r>
      <w:r>
        <w:rPr>
          <w:b/>
          <w:sz w:val="24"/>
          <w:lang w:val="ru-RU"/>
        </w:rPr>
        <w:t>889</w:t>
      </w:r>
      <w:r w:rsidRPr="00C8288B">
        <w:rPr>
          <w:b/>
          <w:sz w:val="24"/>
          <w:lang w:val="ru-RU"/>
        </w:rPr>
        <w:t xml:space="preserve"> га.</w:t>
      </w:r>
    </w:p>
    <w:p w:rsidR="00C75218" w:rsidRPr="00147718" w:rsidRDefault="00C75218" w:rsidP="00C75218">
      <w:pPr>
        <w:rPr>
          <w:lang w:val="ru-RU"/>
        </w:rPr>
      </w:pPr>
    </w:p>
    <w:p w:rsidR="00BE0999" w:rsidRPr="00147718" w:rsidRDefault="00BE0999" w:rsidP="00BE0999">
      <w:pPr>
        <w:pStyle w:val="29"/>
        <w:jc w:val="both"/>
        <w:rPr>
          <w:rFonts w:cs="Times New Roman"/>
          <w:szCs w:val="24"/>
          <w:lang w:val="ru-RU"/>
        </w:rPr>
      </w:pPr>
      <w:bookmarkStart w:id="79" w:name="_Toc430088904"/>
      <w:bookmarkStart w:id="80" w:name="_Toc437281716"/>
      <w:bookmarkStart w:id="81" w:name="_Toc437590041"/>
      <w:bookmarkStart w:id="82" w:name="_Toc439252377"/>
      <w:bookmarkStart w:id="83" w:name="_Toc466452537"/>
      <w:bookmarkStart w:id="84" w:name="_Toc466987552"/>
      <w:bookmarkStart w:id="85" w:name="_Toc466989456"/>
      <w:bookmarkStart w:id="86" w:name="_Toc467163988"/>
      <w:bookmarkStart w:id="87" w:name="_Toc10463776"/>
      <w:r w:rsidRPr="00147718">
        <w:rPr>
          <w:rFonts w:cs="Times New Roman"/>
          <w:szCs w:val="24"/>
          <w:lang w:val="ru-RU"/>
        </w:rPr>
        <w:t>4.2. Мероприятия по развитию жилищного строительства</w:t>
      </w:r>
      <w:bookmarkEnd w:id="79"/>
      <w:bookmarkEnd w:id="80"/>
      <w:bookmarkEnd w:id="81"/>
      <w:bookmarkEnd w:id="82"/>
      <w:bookmarkEnd w:id="83"/>
      <w:bookmarkEnd w:id="84"/>
      <w:bookmarkEnd w:id="85"/>
      <w:bookmarkEnd w:id="86"/>
      <w:bookmarkEnd w:id="87"/>
    </w:p>
    <w:p w:rsidR="00BE0999" w:rsidRPr="00147718" w:rsidRDefault="00BE0999" w:rsidP="00E427F4">
      <w:pPr>
        <w:rPr>
          <w:lang w:val="ru-RU"/>
        </w:rPr>
      </w:pPr>
    </w:p>
    <w:p w:rsidR="00C75218" w:rsidRPr="005F4942" w:rsidRDefault="00C75218" w:rsidP="00C75218">
      <w:pPr>
        <w:ind w:firstLine="709"/>
        <w:jc w:val="both"/>
        <w:rPr>
          <w:sz w:val="24"/>
          <w:lang w:val="ru-RU"/>
        </w:rPr>
      </w:pPr>
      <w:r w:rsidRPr="005F4942">
        <w:rPr>
          <w:sz w:val="24"/>
          <w:lang w:val="ru-RU"/>
        </w:rPr>
        <w:t>Мероприятия по жилищному строительству в городском округе основаны на необходимости развития округа и включают строительство на свобо</w:t>
      </w:r>
      <w:r w:rsidR="008272BE">
        <w:rPr>
          <w:sz w:val="24"/>
          <w:lang w:val="ru-RU"/>
        </w:rPr>
        <w:t>дных от застройки территориях</w:t>
      </w:r>
      <w:r w:rsidRPr="005F4942">
        <w:rPr>
          <w:sz w:val="24"/>
          <w:lang w:val="ru-RU"/>
        </w:rPr>
        <w:t>, а также частичную реорганизацию застроенных территорий.</w:t>
      </w:r>
    </w:p>
    <w:p w:rsidR="00C75218" w:rsidRDefault="00C75218" w:rsidP="00EB6C63">
      <w:pPr>
        <w:tabs>
          <w:tab w:val="left" w:pos="993"/>
        </w:tabs>
        <w:ind w:firstLine="720"/>
        <w:jc w:val="both"/>
        <w:rPr>
          <w:sz w:val="23"/>
          <w:szCs w:val="23"/>
          <w:lang w:val="ru-RU"/>
        </w:rPr>
      </w:pPr>
      <w:r w:rsidRPr="00C75218">
        <w:rPr>
          <w:sz w:val="23"/>
          <w:szCs w:val="23"/>
          <w:lang w:val="ru-RU"/>
        </w:rPr>
        <w:t>Объем нового жилищного строительства был определен с учетом параметров утвержденных проектов планировки, выданных разрешений на строительство, разрабатываемых градостроительных концепций, предполагающих жилищное строительство.</w:t>
      </w:r>
    </w:p>
    <w:p w:rsidR="00EB6C63" w:rsidRPr="00147718" w:rsidRDefault="00EB6C63" w:rsidP="00EB6C63">
      <w:pPr>
        <w:tabs>
          <w:tab w:val="left" w:pos="993"/>
        </w:tabs>
        <w:ind w:firstLine="720"/>
        <w:jc w:val="both"/>
        <w:rPr>
          <w:rFonts w:eastAsia="Calibri"/>
          <w:bCs/>
          <w:color w:val="000000"/>
          <w:sz w:val="24"/>
          <w:lang w:val="ru-RU"/>
        </w:rPr>
      </w:pPr>
      <w:r w:rsidRPr="00147718">
        <w:rPr>
          <w:rFonts w:eastAsia="Calibri"/>
          <w:bCs/>
          <w:color w:val="000000"/>
          <w:sz w:val="24"/>
          <w:lang w:val="ru-RU"/>
        </w:rPr>
        <w:t xml:space="preserve">Проектные предложения по развитию жилищного фонда городского округа </w:t>
      </w:r>
      <w:r w:rsidR="00F441BE">
        <w:rPr>
          <w:rFonts w:eastAsia="Calibri"/>
          <w:bCs/>
          <w:color w:val="000000"/>
          <w:sz w:val="24"/>
          <w:lang w:val="ru-RU"/>
        </w:rPr>
        <w:t>Реутов</w:t>
      </w:r>
      <w:r w:rsidRPr="00147718">
        <w:rPr>
          <w:rFonts w:eastAsia="Calibri"/>
          <w:bCs/>
          <w:color w:val="000000"/>
          <w:sz w:val="24"/>
          <w:lang w:val="ru-RU"/>
        </w:rPr>
        <w:t xml:space="preserve"> приведены в таблице 4.2.1. </w:t>
      </w:r>
    </w:p>
    <w:p w:rsidR="00EB6C63" w:rsidRPr="00147718" w:rsidRDefault="00EB6C63" w:rsidP="004D27D9">
      <w:pPr>
        <w:tabs>
          <w:tab w:val="left" w:pos="993"/>
        </w:tabs>
        <w:ind w:firstLine="720"/>
        <w:jc w:val="both"/>
        <w:rPr>
          <w:rFonts w:eastAsia="Calibri"/>
          <w:bCs/>
          <w:color w:val="000000"/>
          <w:sz w:val="24"/>
          <w:lang w:val="ru-RU"/>
        </w:rPr>
      </w:pPr>
    </w:p>
    <w:p w:rsidR="00EB6C63" w:rsidRPr="00147718" w:rsidRDefault="00EB6C63" w:rsidP="00EB6C63">
      <w:pPr>
        <w:pStyle w:val="af6"/>
        <w:ind w:left="0" w:firstLine="708"/>
        <w:jc w:val="both"/>
      </w:pPr>
      <w:r w:rsidRPr="00147718">
        <w:rPr>
          <w:b/>
        </w:rPr>
        <w:t>Таблица 4.</w:t>
      </w:r>
      <w:r w:rsidR="00C75218">
        <w:rPr>
          <w:b/>
        </w:rPr>
        <w:t>2</w:t>
      </w:r>
      <w:r w:rsidRPr="00147718">
        <w:rPr>
          <w:b/>
        </w:rPr>
        <w:t>.1.</w:t>
      </w:r>
      <w:r w:rsidRPr="00147718">
        <w:t xml:space="preserve"> </w:t>
      </w:r>
      <w:r w:rsidR="00C75218">
        <w:t xml:space="preserve">Объем нового жилищного строительства на территории городского округа к </w:t>
      </w:r>
      <w:r w:rsidR="000C63E7">
        <w:t>2039</w:t>
      </w:r>
      <w:r w:rsidR="00C75218">
        <w:t xml:space="preserve"> году.</w:t>
      </w:r>
    </w:p>
    <w:tbl>
      <w:tblPr>
        <w:tblStyle w:val="af1"/>
        <w:tblW w:w="9710" w:type="dxa"/>
        <w:jc w:val="center"/>
        <w:tblLook w:val="04A0" w:firstRow="1" w:lastRow="0" w:firstColumn="1" w:lastColumn="0" w:noHBand="0" w:noVBand="1"/>
      </w:tblPr>
      <w:tblGrid>
        <w:gridCol w:w="818"/>
        <w:gridCol w:w="2716"/>
        <w:gridCol w:w="1714"/>
        <w:gridCol w:w="2231"/>
        <w:gridCol w:w="2231"/>
      </w:tblGrid>
      <w:tr w:rsidR="00C75218" w:rsidRPr="00BE443F" w:rsidTr="00C75218">
        <w:trPr>
          <w:jc w:val="center"/>
        </w:trPr>
        <w:tc>
          <w:tcPr>
            <w:tcW w:w="818" w:type="dxa"/>
            <w:vAlign w:val="center"/>
          </w:tcPr>
          <w:p w:rsidR="00C75218" w:rsidRPr="00C8288B" w:rsidRDefault="00C75218" w:rsidP="000C307A">
            <w:pPr>
              <w:pStyle w:val="af6"/>
              <w:ind w:left="0"/>
              <w:jc w:val="center"/>
              <w:rPr>
                <w:rFonts w:eastAsiaTheme="minorHAnsi"/>
                <w:sz w:val="22"/>
                <w:lang w:eastAsia="en-US"/>
              </w:rPr>
            </w:pPr>
            <w:r w:rsidRPr="00C8288B">
              <w:rPr>
                <w:rFonts w:eastAsiaTheme="minorHAnsi"/>
                <w:sz w:val="22"/>
                <w:lang w:eastAsia="en-US"/>
              </w:rPr>
              <w:t>№ п/п</w:t>
            </w:r>
          </w:p>
        </w:tc>
        <w:tc>
          <w:tcPr>
            <w:tcW w:w="2716" w:type="dxa"/>
            <w:vAlign w:val="center"/>
          </w:tcPr>
          <w:p w:rsidR="00C75218" w:rsidRPr="00C8288B" w:rsidRDefault="00C75218" w:rsidP="000C307A">
            <w:pPr>
              <w:pStyle w:val="af6"/>
              <w:ind w:left="0"/>
              <w:jc w:val="center"/>
              <w:rPr>
                <w:rFonts w:eastAsiaTheme="minorHAnsi"/>
                <w:sz w:val="22"/>
                <w:lang w:eastAsia="en-US"/>
              </w:rPr>
            </w:pPr>
            <w:r w:rsidRPr="00C8288B">
              <w:rPr>
                <w:rFonts w:eastAsiaTheme="minorHAnsi"/>
                <w:sz w:val="22"/>
                <w:lang w:eastAsia="en-US"/>
              </w:rPr>
              <w:t>Местоположение</w:t>
            </w:r>
          </w:p>
        </w:tc>
        <w:tc>
          <w:tcPr>
            <w:tcW w:w="1714" w:type="dxa"/>
            <w:vAlign w:val="center"/>
          </w:tcPr>
          <w:p w:rsidR="00C75218" w:rsidRPr="00C8288B" w:rsidRDefault="00C75218" w:rsidP="000C307A">
            <w:pPr>
              <w:pStyle w:val="af6"/>
              <w:ind w:left="0"/>
              <w:jc w:val="center"/>
              <w:rPr>
                <w:rFonts w:eastAsiaTheme="minorHAnsi"/>
                <w:sz w:val="22"/>
                <w:lang w:eastAsia="en-US"/>
              </w:rPr>
            </w:pPr>
            <w:r>
              <w:rPr>
                <w:rFonts w:eastAsiaTheme="minorHAnsi"/>
                <w:sz w:val="22"/>
                <w:lang w:eastAsia="en-US"/>
              </w:rPr>
              <w:t>общая площадь, кв.м.</w:t>
            </w:r>
          </w:p>
        </w:tc>
        <w:tc>
          <w:tcPr>
            <w:tcW w:w="4462" w:type="dxa"/>
            <w:gridSpan w:val="2"/>
            <w:vAlign w:val="center"/>
          </w:tcPr>
          <w:p w:rsidR="00C75218" w:rsidRDefault="00C75218" w:rsidP="000C307A">
            <w:pPr>
              <w:pStyle w:val="af6"/>
              <w:ind w:left="0"/>
              <w:jc w:val="center"/>
              <w:rPr>
                <w:rFonts w:eastAsiaTheme="minorHAnsi"/>
                <w:sz w:val="22"/>
                <w:lang w:eastAsia="en-US"/>
              </w:rPr>
            </w:pPr>
            <w:r>
              <w:rPr>
                <w:rFonts w:eastAsiaTheme="minorHAnsi"/>
                <w:sz w:val="22"/>
                <w:lang w:eastAsia="en-US"/>
              </w:rPr>
              <w:t>Многоквартирная жилая застройка, тыс.кв.м.</w:t>
            </w:r>
          </w:p>
        </w:tc>
      </w:tr>
      <w:tr w:rsidR="00C75218" w:rsidRPr="00C8288B" w:rsidTr="00C75218">
        <w:trPr>
          <w:jc w:val="center"/>
        </w:trPr>
        <w:tc>
          <w:tcPr>
            <w:tcW w:w="818" w:type="dxa"/>
            <w:vAlign w:val="center"/>
          </w:tcPr>
          <w:p w:rsidR="00C75218" w:rsidRPr="00C8288B" w:rsidRDefault="00C75218" w:rsidP="000C307A">
            <w:pPr>
              <w:pStyle w:val="af6"/>
              <w:ind w:left="0"/>
              <w:jc w:val="center"/>
              <w:rPr>
                <w:rFonts w:eastAsiaTheme="minorHAnsi"/>
                <w:sz w:val="22"/>
                <w:lang w:eastAsia="en-US"/>
              </w:rPr>
            </w:pPr>
          </w:p>
        </w:tc>
        <w:tc>
          <w:tcPr>
            <w:tcW w:w="2716" w:type="dxa"/>
            <w:vAlign w:val="center"/>
          </w:tcPr>
          <w:p w:rsidR="00C75218" w:rsidRPr="00C8288B" w:rsidRDefault="00C75218" w:rsidP="000C307A">
            <w:pPr>
              <w:pStyle w:val="af6"/>
              <w:ind w:left="0"/>
              <w:jc w:val="center"/>
              <w:rPr>
                <w:rFonts w:eastAsiaTheme="minorHAnsi"/>
                <w:sz w:val="22"/>
                <w:lang w:eastAsia="en-US"/>
              </w:rPr>
            </w:pPr>
          </w:p>
        </w:tc>
        <w:tc>
          <w:tcPr>
            <w:tcW w:w="1714" w:type="dxa"/>
            <w:vAlign w:val="center"/>
          </w:tcPr>
          <w:p w:rsidR="00C75218" w:rsidRDefault="00C75218" w:rsidP="000C307A">
            <w:pPr>
              <w:pStyle w:val="af6"/>
              <w:ind w:left="0"/>
              <w:jc w:val="center"/>
              <w:rPr>
                <w:rFonts w:eastAsiaTheme="minorHAnsi"/>
                <w:sz w:val="22"/>
                <w:lang w:eastAsia="en-US"/>
              </w:rPr>
            </w:pPr>
          </w:p>
        </w:tc>
        <w:tc>
          <w:tcPr>
            <w:tcW w:w="2231" w:type="dxa"/>
            <w:vAlign w:val="center"/>
          </w:tcPr>
          <w:p w:rsidR="00C75218" w:rsidRPr="00C75218" w:rsidRDefault="00C75218" w:rsidP="000C307A">
            <w:pPr>
              <w:pStyle w:val="af6"/>
              <w:ind w:left="0"/>
              <w:jc w:val="center"/>
              <w:rPr>
                <w:rFonts w:eastAsiaTheme="minorHAnsi"/>
                <w:sz w:val="22"/>
                <w:lang w:eastAsia="en-US"/>
              </w:rPr>
            </w:pPr>
            <w:r>
              <w:rPr>
                <w:rFonts w:eastAsiaTheme="minorHAnsi"/>
                <w:sz w:val="22"/>
                <w:lang w:val="en-US" w:eastAsia="en-US"/>
              </w:rPr>
              <w:t xml:space="preserve">I </w:t>
            </w:r>
            <w:r>
              <w:rPr>
                <w:rFonts w:eastAsiaTheme="minorHAnsi"/>
                <w:sz w:val="22"/>
                <w:lang w:eastAsia="en-US"/>
              </w:rPr>
              <w:t>очередь</w:t>
            </w:r>
          </w:p>
        </w:tc>
        <w:tc>
          <w:tcPr>
            <w:tcW w:w="2231" w:type="dxa"/>
          </w:tcPr>
          <w:p w:rsidR="00C75218" w:rsidRDefault="00C75218" w:rsidP="000C307A">
            <w:pPr>
              <w:pStyle w:val="af6"/>
              <w:ind w:left="0"/>
              <w:jc w:val="center"/>
              <w:rPr>
                <w:rFonts w:eastAsiaTheme="minorHAnsi"/>
                <w:sz w:val="22"/>
                <w:lang w:eastAsia="en-US"/>
              </w:rPr>
            </w:pPr>
            <w:r>
              <w:rPr>
                <w:rFonts w:eastAsiaTheme="minorHAnsi"/>
                <w:sz w:val="22"/>
                <w:lang w:eastAsia="en-US"/>
              </w:rPr>
              <w:t>Расчетный срок</w:t>
            </w:r>
          </w:p>
        </w:tc>
      </w:tr>
      <w:tr w:rsidR="00C75218" w:rsidRPr="00C8288B" w:rsidTr="00C75218">
        <w:trPr>
          <w:jc w:val="center"/>
        </w:trPr>
        <w:tc>
          <w:tcPr>
            <w:tcW w:w="818" w:type="dxa"/>
            <w:vAlign w:val="center"/>
          </w:tcPr>
          <w:p w:rsidR="00C75218" w:rsidRPr="00C8288B" w:rsidRDefault="00C75218" w:rsidP="000C307A">
            <w:pPr>
              <w:pStyle w:val="af6"/>
              <w:ind w:left="0"/>
              <w:jc w:val="center"/>
              <w:rPr>
                <w:rFonts w:eastAsiaTheme="minorHAnsi"/>
                <w:sz w:val="22"/>
                <w:lang w:eastAsia="en-US"/>
              </w:rPr>
            </w:pPr>
            <w:r>
              <w:rPr>
                <w:rFonts w:eastAsiaTheme="minorHAnsi"/>
                <w:sz w:val="22"/>
                <w:lang w:eastAsia="en-US"/>
              </w:rPr>
              <w:t>1</w:t>
            </w:r>
          </w:p>
        </w:tc>
        <w:tc>
          <w:tcPr>
            <w:tcW w:w="2716" w:type="dxa"/>
            <w:vAlign w:val="center"/>
          </w:tcPr>
          <w:p w:rsidR="00C75218" w:rsidRPr="00C8288B" w:rsidRDefault="00C75218" w:rsidP="000C307A">
            <w:pPr>
              <w:pStyle w:val="af6"/>
              <w:ind w:left="0"/>
              <w:jc w:val="center"/>
              <w:rPr>
                <w:rFonts w:eastAsiaTheme="minorHAnsi"/>
                <w:sz w:val="22"/>
                <w:lang w:eastAsia="en-US"/>
              </w:rPr>
            </w:pPr>
            <w:r>
              <w:rPr>
                <w:rFonts w:eastAsiaTheme="minorHAnsi"/>
                <w:sz w:val="22"/>
                <w:lang w:eastAsia="en-US"/>
              </w:rPr>
              <w:t>г. Реутов</w:t>
            </w:r>
          </w:p>
        </w:tc>
        <w:tc>
          <w:tcPr>
            <w:tcW w:w="1714" w:type="dxa"/>
            <w:vAlign w:val="center"/>
          </w:tcPr>
          <w:p w:rsidR="00C75218" w:rsidRPr="00C8288B" w:rsidRDefault="002410AC" w:rsidP="002410AC">
            <w:pPr>
              <w:pStyle w:val="af6"/>
              <w:ind w:left="0"/>
              <w:jc w:val="center"/>
              <w:rPr>
                <w:rFonts w:eastAsiaTheme="minorHAnsi"/>
                <w:sz w:val="22"/>
                <w:lang w:eastAsia="en-US"/>
              </w:rPr>
            </w:pPr>
            <w:r>
              <w:rPr>
                <w:rFonts w:eastAsiaTheme="minorHAnsi"/>
                <w:sz w:val="22"/>
                <w:lang w:eastAsia="en-US"/>
              </w:rPr>
              <w:t>582</w:t>
            </w:r>
            <w:r w:rsidR="00C75218">
              <w:rPr>
                <w:rFonts w:eastAsiaTheme="minorHAnsi"/>
                <w:sz w:val="22"/>
                <w:lang w:eastAsia="en-US"/>
              </w:rPr>
              <w:t>,</w:t>
            </w:r>
            <w:r>
              <w:rPr>
                <w:rFonts w:eastAsiaTheme="minorHAnsi"/>
                <w:sz w:val="22"/>
                <w:lang w:eastAsia="en-US"/>
              </w:rPr>
              <w:t>3</w:t>
            </w:r>
            <w:r w:rsidR="00DC2AA0">
              <w:rPr>
                <w:rFonts w:eastAsiaTheme="minorHAnsi"/>
                <w:sz w:val="22"/>
                <w:lang w:eastAsia="en-US"/>
              </w:rPr>
              <w:t>7</w:t>
            </w:r>
          </w:p>
        </w:tc>
        <w:tc>
          <w:tcPr>
            <w:tcW w:w="2231" w:type="dxa"/>
            <w:vAlign w:val="center"/>
          </w:tcPr>
          <w:p w:rsidR="00C75218" w:rsidRPr="00C8288B" w:rsidRDefault="00C75218" w:rsidP="000C307A">
            <w:pPr>
              <w:pStyle w:val="af6"/>
              <w:ind w:left="0"/>
              <w:jc w:val="center"/>
              <w:rPr>
                <w:rFonts w:eastAsiaTheme="minorHAnsi"/>
                <w:sz w:val="22"/>
                <w:lang w:eastAsia="en-US"/>
              </w:rPr>
            </w:pPr>
            <w:r>
              <w:rPr>
                <w:rFonts w:eastAsiaTheme="minorHAnsi"/>
                <w:sz w:val="22"/>
                <w:lang w:eastAsia="en-US"/>
              </w:rPr>
              <w:t>178,0</w:t>
            </w:r>
            <w:r w:rsidR="00DC2AA0">
              <w:rPr>
                <w:rFonts w:eastAsiaTheme="minorHAnsi"/>
                <w:sz w:val="22"/>
                <w:lang w:eastAsia="en-US"/>
              </w:rPr>
              <w:t>3</w:t>
            </w:r>
          </w:p>
        </w:tc>
        <w:tc>
          <w:tcPr>
            <w:tcW w:w="2231" w:type="dxa"/>
          </w:tcPr>
          <w:p w:rsidR="00C75218" w:rsidRPr="00C8288B" w:rsidRDefault="002410AC" w:rsidP="002410AC">
            <w:pPr>
              <w:pStyle w:val="af6"/>
              <w:ind w:left="0"/>
              <w:jc w:val="center"/>
              <w:rPr>
                <w:rFonts w:eastAsiaTheme="minorHAnsi"/>
                <w:sz w:val="22"/>
                <w:lang w:eastAsia="en-US"/>
              </w:rPr>
            </w:pPr>
            <w:r>
              <w:rPr>
                <w:rFonts w:eastAsiaTheme="minorHAnsi"/>
                <w:sz w:val="22"/>
                <w:lang w:eastAsia="en-US"/>
              </w:rPr>
              <w:t>404</w:t>
            </w:r>
            <w:r w:rsidR="00C75218">
              <w:rPr>
                <w:rFonts w:eastAsiaTheme="minorHAnsi"/>
                <w:sz w:val="22"/>
                <w:lang w:eastAsia="en-US"/>
              </w:rPr>
              <w:t>,</w:t>
            </w:r>
            <w:r>
              <w:rPr>
                <w:rFonts w:eastAsiaTheme="minorHAnsi"/>
                <w:sz w:val="22"/>
                <w:lang w:eastAsia="en-US"/>
              </w:rPr>
              <w:t>3</w:t>
            </w:r>
            <w:r w:rsidR="00DC2AA0">
              <w:rPr>
                <w:rFonts w:eastAsiaTheme="minorHAnsi"/>
                <w:sz w:val="22"/>
                <w:lang w:eastAsia="en-US"/>
              </w:rPr>
              <w:t>4</w:t>
            </w:r>
          </w:p>
        </w:tc>
      </w:tr>
      <w:tr w:rsidR="00C75218" w:rsidRPr="00C8288B" w:rsidTr="00C75218">
        <w:trPr>
          <w:jc w:val="center"/>
        </w:trPr>
        <w:tc>
          <w:tcPr>
            <w:tcW w:w="3534" w:type="dxa"/>
            <w:gridSpan w:val="2"/>
            <w:vAlign w:val="center"/>
          </w:tcPr>
          <w:p w:rsidR="00C75218" w:rsidRPr="00C8288B" w:rsidRDefault="00C75218" w:rsidP="000C307A">
            <w:pPr>
              <w:pStyle w:val="af6"/>
              <w:ind w:left="0"/>
              <w:jc w:val="center"/>
              <w:rPr>
                <w:rFonts w:eastAsiaTheme="minorHAnsi"/>
                <w:b/>
                <w:sz w:val="22"/>
                <w:lang w:eastAsia="en-US"/>
              </w:rPr>
            </w:pPr>
            <w:r w:rsidRPr="00C8288B">
              <w:rPr>
                <w:rFonts w:eastAsiaTheme="minorHAnsi"/>
                <w:b/>
                <w:sz w:val="22"/>
                <w:lang w:eastAsia="en-US"/>
              </w:rPr>
              <w:t>ИТОГО</w:t>
            </w:r>
          </w:p>
        </w:tc>
        <w:tc>
          <w:tcPr>
            <w:tcW w:w="1714" w:type="dxa"/>
            <w:vMerge w:val="restart"/>
            <w:vAlign w:val="center"/>
          </w:tcPr>
          <w:p w:rsidR="00C75218" w:rsidRPr="00C8288B" w:rsidRDefault="002410AC" w:rsidP="00DC2AA0">
            <w:pPr>
              <w:pStyle w:val="af6"/>
              <w:ind w:left="0"/>
              <w:jc w:val="center"/>
              <w:rPr>
                <w:rFonts w:eastAsiaTheme="minorHAnsi"/>
                <w:b/>
                <w:sz w:val="22"/>
                <w:lang w:eastAsia="en-US"/>
              </w:rPr>
            </w:pPr>
            <w:r>
              <w:rPr>
                <w:rFonts w:eastAsiaTheme="minorHAnsi"/>
                <w:sz w:val="22"/>
                <w:lang w:eastAsia="en-US"/>
              </w:rPr>
              <w:t>582,37</w:t>
            </w:r>
          </w:p>
        </w:tc>
        <w:tc>
          <w:tcPr>
            <w:tcW w:w="2231" w:type="dxa"/>
            <w:vAlign w:val="center"/>
          </w:tcPr>
          <w:p w:rsidR="00C75218" w:rsidRPr="00C8288B" w:rsidRDefault="00C75218" w:rsidP="000C307A">
            <w:pPr>
              <w:pStyle w:val="af6"/>
              <w:ind w:left="0"/>
              <w:jc w:val="center"/>
              <w:rPr>
                <w:rFonts w:eastAsiaTheme="minorHAnsi"/>
                <w:b/>
                <w:sz w:val="22"/>
                <w:lang w:eastAsia="en-US"/>
              </w:rPr>
            </w:pPr>
            <w:r>
              <w:rPr>
                <w:rFonts w:eastAsiaTheme="minorHAnsi"/>
                <w:sz w:val="22"/>
                <w:lang w:eastAsia="en-US"/>
              </w:rPr>
              <w:t>178,0</w:t>
            </w:r>
            <w:r w:rsidR="00DC2AA0">
              <w:rPr>
                <w:rFonts w:eastAsiaTheme="minorHAnsi"/>
                <w:sz w:val="22"/>
                <w:lang w:eastAsia="en-US"/>
              </w:rPr>
              <w:t>3</w:t>
            </w:r>
          </w:p>
        </w:tc>
        <w:tc>
          <w:tcPr>
            <w:tcW w:w="2231" w:type="dxa"/>
          </w:tcPr>
          <w:p w:rsidR="00C75218" w:rsidRDefault="002410AC" w:rsidP="00DC2AA0">
            <w:pPr>
              <w:pStyle w:val="af6"/>
              <w:ind w:left="0"/>
              <w:jc w:val="center"/>
              <w:rPr>
                <w:rFonts w:eastAsiaTheme="minorHAnsi"/>
                <w:b/>
                <w:sz w:val="22"/>
                <w:lang w:eastAsia="en-US"/>
              </w:rPr>
            </w:pPr>
            <w:r>
              <w:rPr>
                <w:rFonts w:eastAsiaTheme="minorHAnsi"/>
                <w:sz w:val="22"/>
                <w:lang w:eastAsia="en-US"/>
              </w:rPr>
              <w:t>404,34</w:t>
            </w:r>
          </w:p>
        </w:tc>
      </w:tr>
      <w:tr w:rsidR="00C75218" w:rsidRPr="00C8288B" w:rsidTr="00C75218">
        <w:trPr>
          <w:jc w:val="center"/>
        </w:trPr>
        <w:tc>
          <w:tcPr>
            <w:tcW w:w="3534" w:type="dxa"/>
            <w:gridSpan w:val="2"/>
            <w:vAlign w:val="center"/>
          </w:tcPr>
          <w:p w:rsidR="00C75218" w:rsidRPr="00C8288B" w:rsidRDefault="00C75218" w:rsidP="000C307A">
            <w:pPr>
              <w:pStyle w:val="af6"/>
              <w:ind w:left="0"/>
              <w:jc w:val="center"/>
              <w:rPr>
                <w:rFonts w:eastAsiaTheme="minorHAnsi"/>
                <w:b/>
                <w:sz w:val="22"/>
                <w:lang w:eastAsia="en-US"/>
              </w:rPr>
            </w:pPr>
          </w:p>
        </w:tc>
        <w:tc>
          <w:tcPr>
            <w:tcW w:w="1714" w:type="dxa"/>
            <w:vMerge/>
            <w:vAlign w:val="center"/>
          </w:tcPr>
          <w:p w:rsidR="00C75218" w:rsidRDefault="00C75218" w:rsidP="000C307A">
            <w:pPr>
              <w:pStyle w:val="af6"/>
              <w:ind w:left="0"/>
              <w:jc w:val="center"/>
              <w:rPr>
                <w:rFonts w:eastAsiaTheme="minorHAnsi"/>
                <w:sz w:val="22"/>
                <w:lang w:eastAsia="en-US"/>
              </w:rPr>
            </w:pPr>
          </w:p>
        </w:tc>
        <w:tc>
          <w:tcPr>
            <w:tcW w:w="4462" w:type="dxa"/>
            <w:gridSpan w:val="2"/>
            <w:vAlign w:val="center"/>
          </w:tcPr>
          <w:p w:rsidR="00C75218" w:rsidRDefault="002410AC" w:rsidP="002410AC">
            <w:pPr>
              <w:pStyle w:val="af6"/>
              <w:ind w:left="0"/>
              <w:jc w:val="center"/>
              <w:rPr>
                <w:rFonts w:eastAsiaTheme="minorHAnsi"/>
                <w:sz w:val="22"/>
                <w:lang w:eastAsia="en-US"/>
              </w:rPr>
            </w:pPr>
            <w:r>
              <w:rPr>
                <w:rFonts w:eastAsiaTheme="minorHAnsi"/>
                <w:sz w:val="22"/>
                <w:lang w:eastAsia="en-US"/>
              </w:rPr>
              <w:t>582</w:t>
            </w:r>
            <w:r w:rsidR="00C75218">
              <w:rPr>
                <w:rFonts w:eastAsiaTheme="minorHAnsi"/>
                <w:sz w:val="22"/>
                <w:lang w:eastAsia="en-US"/>
              </w:rPr>
              <w:t>,</w:t>
            </w:r>
            <w:r>
              <w:rPr>
                <w:rFonts w:eastAsiaTheme="minorHAnsi"/>
                <w:sz w:val="22"/>
                <w:lang w:eastAsia="en-US"/>
              </w:rPr>
              <w:t>3</w:t>
            </w:r>
            <w:r w:rsidR="00C75218">
              <w:rPr>
                <w:rFonts w:eastAsiaTheme="minorHAnsi"/>
                <w:sz w:val="22"/>
                <w:lang w:eastAsia="en-US"/>
              </w:rPr>
              <w:t>7</w:t>
            </w:r>
          </w:p>
        </w:tc>
      </w:tr>
    </w:tbl>
    <w:p w:rsidR="00EB6C63" w:rsidRPr="00147718" w:rsidRDefault="00EB6C63" w:rsidP="00EB6C63">
      <w:pPr>
        <w:tabs>
          <w:tab w:val="left" w:pos="-180"/>
        </w:tabs>
        <w:ind w:firstLine="709"/>
        <w:jc w:val="both"/>
        <w:rPr>
          <w:sz w:val="24"/>
          <w:lang w:val="ru-RU"/>
        </w:rPr>
      </w:pPr>
    </w:p>
    <w:p w:rsidR="00EB6C63" w:rsidRPr="00147718" w:rsidRDefault="00EB6C63" w:rsidP="00EB6C63">
      <w:pPr>
        <w:tabs>
          <w:tab w:val="left" w:pos="993"/>
        </w:tabs>
        <w:ind w:firstLine="720"/>
        <w:jc w:val="both"/>
        <w:rPr>
          <w:rFonts w:eastAsia="Calibri"/>
          <w:bCs/>
          <w:color w:val="000000"/>
          <w:sz w:val="24"/>
          <w:lang w:val="ru-RU"/>
        </w:rPr>
      </w:pPr>
      <w:r w:rsidRPr="00147718">
        <w:rPr>
          <w:rFonts w:eastAsia="Calibri"/>
          <w:bCs/>
          <w:color w:val="000000"/>
          <w:sz w:val="24"/>
          <w:lang w:val="ru-RU"/>
        </w:rPr>
        <w:t>Состав мероприятий по развитию жилищного строительства определён необходимостью:</w:t>
      </w:r>
    </w:p>
    <w:p w:rsidR="00EB6C63" w:rsidRPr="00147718" w:rsidRDefault="00EB6C63" w:rsidP="00EB6C63">
      <w:pPr>
        <w:tabs>
          <w:tab w:val="left" w:pos="993"/>
        </w:tabs>
        <w:ind w:firstLine="720"/>
        <w:jc w:val="both"/>
        <w:rPr>
          <w:color w:val="000000"/>
          <w:sz w:val="24"/>
          <w:lang w:val="ru-RU"/>
        </w:rPr>
      </w:pPr>
      <w:r w:rsidRPr="00147718">
        <w:rPr>
          <w:rFonts w:eastAsia="Calibri"/>
          <w:bCs/>
          <w:color w:val="000000"/>
          <w:sz w:val="24"/>
          <w:lang w:val="ru-RU"/>
        </w:rPr>
        <w:t xml:space="preserve">- </w:t>
      </w:r>
      <w:r w:rsidRPr="00147718">
        <w:rPr>
          <w:sz w:val="24"/>
          <w:lang w:val="ru-RU"/>
        </w:rPr>
        <w:t xml:space="preserve">обеспечения жильем граждан, проживающих в </w:t>
      </w:r>
      <w:r w:rsidR="00A25D49">
        <w:rPr>
          <w:sz w:val="24"/>
          <w:lang w:val="ru-RU"/>
        </w:rPr>
        <w:t>ветхом</w:t>
      </w:r>
      <w:r w:rsidRPr="00147718">
        <w:rPr>
          <w:sz w:val="24"/>
          <w:lang w:val="ru-RU"/>
        </w:rPr>
        <w:t xml:space="preserve"> фонде (</w:t>
      </w:r>
      <w:r w:rsidR="00A25D49">
        <w:rPr>
          <w:color w:val="000000"/>
          <w:sz w:val="24"/>
          <w:lang w:val="ru-RU"/>
        </w:rPr>
        <w:t>236</w:t>
      </w:r>
      <w:r w:rsidRPr="00147718">
        <w:rPr>
          <w:color w:val="000000"/>
          <w:sz w:val="24"/>
          <w:lang w:val="ru-RU"/>
        </w:rPr>
        <w:t xml:space="preserve"> чел., </w:t>
      </w:r>
      <w:r w:rsidR="00DC2AA0">
        <w:rPr>
          <w:color w:val="000000"/>
          <w:sz w:val="24"/>
          <w:lang w:val="ru-RU"/>
        </w:rPr>
        <w:t>6</w:t>
      </w:r>
      <w:r w:rsidRPr="00147718">
        <w:rPr>
          <w:color w:val="000000"/>
          <w:sz w:val="24"/>
          <w:lang w:val="ru-RU"/>
        </w:rPr>
        <w:t>,</w:t>
      </w:r>
      <w:r w:rsidR="00DC2AA0">
        <w:rPr>
          <w:color w:val="000000"/>
          <w:sz w:val="24"/>
          <w:lang w:val="ru-RU"/>
        </w:rPr>
        <w:t>61</w:t>
      </w:r>
      <w:r w:rsidRPr="00147718">
        <w:rPr>
          <w:color w:val="000000"/>
          <w:sz w:val="24"/>
          <w:lang w:val="ru-RU"/>
        </w:rPr>
        <w:t xml:space="preserve"> тыс.</w:t>
      </w:r>
      <w:r w:rsidR="00AF47D3">
        <w:rPr>
          <w:color w:val="000000"/>
          <w:sz w:val="24"/>
          <w:lang w:val="ru-RU"/>
        </w:rPr>
        <w:t xml:space="preserve"> </w:t>
      </w:r>
      <w:r w:rsidRPr="00147718">
        <w:rPr>
          <w:color w:val="000000"/>
          <w:sz w:val="24"/>
          <w:lang w:val="ru-RU"/>
        </w:rPr>
        <w:t>кв.</w:t>
      </w:r>
      <w:r w:rsidR="00AF47D3">
        <w:rPr>
          <w:color w:val="000000"/>
          <w:sz w:val="24"/>
          <w:lang w:val="ru-RU"/>
        </w:rPr>
        <w:t xml:space="preserve"> </w:t>
      </w:r>
      <w:r w:rsidRPr="00147718">
        <w:rPr>
          <w:color w:val="000000"/>
          <w:sz w:val="24"/>
          <w:lang w:val="ru-RU"/>
        </w:rPr>
        <w:t>м);</w:t>
      </w:r>
    </w:p>
    <w:p w:rsidR="00EB6C63" w:rsidRPr="00147718" w:rsidRDefault="00EB6C63" w:rsidP="00EB6C63">
      <w:pPr>
        <w:pStyle w:val="1b"/>
        <w:numPr>
          <w:ilvl w:val="0"/>
          <w:numId w:val="0"/>
        </w:numPr>
        <w:spacing w:line="240" w:lineRule="auto"/>
        <w:ind w:firstLine="709"/>
      </w:pPr>
      <w:r w:rsidRPr="00147718">
        <w:t>- обеспечения участками многодетных семей, подавшие заявления на предоставление земельного участка согласно закону Московской области от 01.06.2011 № 72/2011-ОЗ «О бесплатном предоставлении земельных участков многодетным семьям в Московской области» (</w:t>
      </w:r>
      <w:r w:rsidR="00A25D49">
        <w:t xml:space="preserve">29 </w:t>
      </w:r>
      <w:r w:rsidRPr="00147718">
        <w:t>многодетн</w:t>
      </w:r>
      <w:r w:rsidR="00295DC6" w:rsidRPr="00147718">
        <w:t>ых</w:t>
      </w:r>
      <w:r w:rsidRPr="00147718">
        <w:t xml:space="preserve"> сем</w:t>
      </w:r>
      <w:r w:rsidR="00295DC6" w:rsidRPr="00147718">
        <w:t>ей</w:t>
      </w:r>
      <w:r w:rsidRPr="00147718">
        <w:t xml:space="preserve"> </w:t>
      </w:r>
      <w:r w:rsidR="00A25D49">
        <w:t>4</w:t>
      </w:r>
      <w:r w:rsidRPr="00147718">
        <w:t>,</w:t>
      </w:r>
      <w:r w:rsidR="00A25D49">
        <w:t>35</w:t>
      </w:r>
      <w:r w:rsidRPr="00147718">
        <w:t xml:space="preserve"> га);</w:t>
      </w:r>
    </w:p>
    <w:p w:rsidR="00EB6C63" w:rsidRPr="00147718" w:rsidRDefault="00EB6C63" w:rsidP="00EB6C63">
      <w:pPr>
        <w:tabs>
          <w:tab w:val="left" w:pos="993"/>
        </w:tabs>
        <w:ind w:firstLine="720"/>
        <w:jc w:val="both"/>
        <w:rPr>
          <w:sz w:val="24"/>
          <w:lang w:val="ru-RU"/>
        </w:rPr>
      </w:pPr>
      <w:r w:rsidRPr="00147718">
        <w:rPr>
          <w:sz w:val="24"/>
          <w:lang w:val="ru-RU"/>
        </w:rPr>
        <w:t xml:space="preserve">  </w:t>
      </w:r>
      <w:r w:rsidRPr="00147718">
        <w:rPr>
          <w:rFonts w:eastAsia="Calibri"/>
          <w:bCs/>
          <w:color w:val="000000"/>
          <w:sz w:val="24"/>
          <w:lang w:val="ru-RU"/>
        </w:rPr>
        <w:t xml:space="preserve">- </w:t>
      </w:r>
      <w:r w:rsidRPr="00147718">
        <w:rPr>
          <w:sz w:val="24"/>
          <w:lang w:val="ru-RU"/>
        </w:rPr>
        <w:t xml:space="preserve">предоставления жилья </w:t>
      </w:r>
      <w:r w:rsidR="00A25D49">
        <w:rPr>
          <w:sz w:val="24"/>
          <w:lang w:val="ru-RU"/>
        </w:rPr>
        <w:t>504</w:t>
      </w:r>
      <w:r w:rsidRPr="00147718">
        <w:rPr>
          <w:sz w:val="24"/>
          <w:lang w:val="ru-RU"/>
        </w:rPr>
        <w:t xml:space="preserve"> гражданам. Для обеспечения жильем очередников необходимо построить не менее </w:t>
      </w:r>
      <w:r w:rsidR="00A25D49">
        <w:rPr>
          <w:sz w:val="24"/>
          <w:lang w:val="ru-RU"/>
        </w:rPr>
        <w:t>9</w:t>
      </w:r>
      <w:r w:rsidRPr="00147718">
        <w:rPr>
          <w:sz w:val="24"/>
          <w:lang w:val="ru-RU"/>
        </w:rPr>
        <w:t>,</w:t>
      </w:r>
      <w:r w:rsidR="00A25D49">
        <w:rPr>
          <w:sz w:val="24"/>
          <w:lang w:val="ru-RU"/>
        </w:rPr>
        <w:t>072</w:t>
      </w:r>
      <w:r w:rsidRPr="00147718">
        <w:rPr>
          <w:sz w:val="24"/>
          <w:lang w:val="ru-RU"/>
        </w:rPr>
        <w:t xml:space="preserve"> тыс. кв.м. жилья (очередники);</w:t>
      </w:r>
    </w:p>
    <w:p w:rsidR="00295DC6" w:rsidRPr="00147718" w:rsidRDefault="00295DC6" w:rsidP="00295DC6">
      <w:pPr>
        <w:ind w:firstLine="709"/>
        <w:jc w:val="both"/>
        <w:rPr>
          <w:sz w:val="24"/>
          <w:lang w:val="ru-RU"/>
        </w:rPr>
      </w:pPr>
      <w:r w:rsidRPr="00147718">
        <w:rPr>
          <w:sz w:val="24"/>
          <w:lang w:val="ru-RU"/>
        </w:rPr>
        <w:t>Все потребности по предоставлению жилья планируется удовлетворить за счет привлечения инвесторов-застройщиков для заключения Договоров о развитии застроенных территорий или Инвестиционных контрактов, предусматривающих строительство жилья с безвозмездной передачей в муниципальную собственность необходимого количества квартир для указанной цели.</w:t>
      </w:r>
    </w:p>
    <w:p w:rsidR="00EB6C63" w:rsidRPr="00147718" w:rsidRDefault="00EB6C63" w:rsidP="004D27D9">
      <w:pPr>
        <w:tabs>
          <w:tab w:val="left" w:pos="993"/>
        </w:tabs>
        <w:ind w:firstLine="720"/>
        <w:jc w:val="both"/>
        <w:rPr>
          <w:rFonts w:eastAsia="Calibri"/>
          <w:bCs/>
          <w:color w:val="000000"/>
          <w:sz w:val="24"/>
          <w:lang w:val="ru-RU"/>
        </w:rPr>
      </w:pPr>
    </w:p>
    <w:p w:rsidR="00D96A5A" w:rsidRPr="00147718" w:rsidRDefault="00D96A5A" w:rsidP="00D96A5A">
      <w:pPr>
        <w:ind w:firstLine="709"/>
        <w:jc w:val="both"/>
        <w:rPr>
          <w:b/>
          <w:i/>
          <w:sz w:val="24"/>
          <w:lang w:val="ru-RU"/>
        </w:rPr>
      </w:pPr>
      <w:r w:rsidRPr="00147718">
        <w:rPr>
          <w:b/>
          <w:i/>
          <w:sz w:val="24"/>
          <w:lang w:val="ru-RU"/>
        </w:rPr>
        <w:t>Первая очередь</w:t>
      </w:r>
    </w:p>
    <w:p w:rsidR="00A25D49" w:rsidRPr="005F4942" w:rsidRDefault="00A25D49" w:rsidP="00A25D49">
      <w:pPr>
        <w:ind w:firstLine="709"/>
        <w:jc w:val="both"/>
        <w:rPr>
          <w:sz w:val="24"/>
          <w:lang w:val="ru-RU"/>
        </w:rPr>
      </w:pPr>
      <w:r w:rsidRPr="005F4942">
        <w:rPr>
          <w:sz w:val="24"/>
          <w:lang w:val="ru-RU"/>
        </w:rPr>
        <w:t>- застройка многоквартирными жилыми домами – 1</w:t>
      </w:r>
      <w:r>
        <w:rPr>
          <w:sz w:val="24"/>
          <w:lang w:val="ru-RU"/>
        </w:rPr>
        <w:t>78</w:t>
      </w:r>
      <w:r w:rsidRPr="005F4942">
        <w:rPr>
          <w:sz w:val="24"/>
          <w:lang w:val="ru-RU"/>
        </w:rPr>
        <w:t>,</w:t>
      </w:r>
      <w:r>
        <w:rPr>
          <w:sz w:val="24"/>
          <w:lang w:val="ru-RU"/>
        </w:rPr>
        <w:t>0</w:t>
      </w:r>
      <w:r w:rsidR="00F13447">
        <w:rPr>
          <w:sz w:val="24"/>
          <w:lang w:val="ru-RU"/>
        </w:rPr>
        <w:t>3</w:t>
      </w:r>
      <w:r w:rsidRPr="005F4942">
        <w:rPr>
          <w:sz w:val="24"/>
          <w:lang w:val="ru-RU"/>
        </w:rPr>
        <w:t xml:space="preserve"> тыс. м</w:t>
      </w:r>
      <w:r w:rsidRPr="005F4942">
        <w:rPr>
          <w:sz w:val="24"/>
          <w:vertAlign w:val="superscript"/>
          <w:lang w:val="ru-RU"/>
        </w:rPr>
        <w:t>2</w:t>
      </w:r>
      <w:r w:rsidRPr="005F4942">
        <w:rPr>
          <w:sz w:val="24"/>
          <w:lang w:val="ru-RU"/>
        </w:rPr>
        <w:t>.</w:t>
      </w:r>
      <w:r>
        <w:rPr>
          <w:sz w:val="24"/>
          <w:lang w:val="ru-RU"/>
        </w:rPr>
        <w:t>;</w:t>
      </w:r>
    </w:p>
    <w:p w:rsidR="00A25D49" w:rsidRPr="005F4942" w:rsidRDefault="00A25D49" w:rsidP="00A25D49">
      <w:pPr>
        <w:ind w:firstLine="709"/>
        <w:jc w:val="both"/>
        <w:rPr>
          <w:sz w:val="24"/>
          <w:lang w:val="ru-RU"/>
        </w:rPr>
      </w:pPr>
      <w:r w:rsidRPr="005F4942">
        <w:rPr>
          <w:sz w:val="24"/>
          <w:lang w:val="ru-RU"/>
        </w:rPr>
        <w:t xml:space="preserve">- сносимый жилищный фонд, признанный </w:t>
      </w:r>
      <w:r w:rsidR="00DC2AA0">
        <w:rPr>
          <w:sz w:val="24"/>
          <w:lang w:val="ru-RU"/>
        </w:rPr>
        <w:t>ветхим</w:t>
      </w:r>
      <w:r w:rsidRPr="005F4942">
        <w:rPr>
          <w:sz w:val="24"/>
          <w:lang w:val="ru-RU"/>
        </w:rPr>
        <w:t xml:space="preserve"> – 6</w:t>
      </w:r>
      <w:r w:rsidRPr="005F4942">
        <w:rPr>
          <w:color w:val="000000"/>
          <w:sz w:val="24"/>
          <w:lang w:val="ru-RU"/>
        </w:rPr>
        <w:t xml:space="preserve">,61 </w:t>
      </w:r>
      <w:r w:rsidRPr="005F4942">
        <w:rPr>
          <w:sz w:val="24"/>
          <w:lang w:val="ru-RU"/>
        </w:rPr>
        <w:t>тыс. кв.м.</w:t>
      </w:r>
      <w:r>
        <w:rPr>
          <w:sz w:val="24"/>
          <w:lang w:val="ru-RU"/>
        </w:rPr>
        <w:t>;</w:t>
      </w:r>
    </w:p>
    <w:p w:rsidR="00A25D49" w:rsidRDefault="00A25D49" w:rsidP="00A25D49">
      <w:pPr>
        <w:tabs>
          <w:tab w:val="left" w:pos="-180"/>
        </w:tabs>
        <w:ind w:firstLine="709"/>
        <w:jc w:val="both"/>
        <w:rPr>
          <w:sz w:val="24"/>
          <w:lang w:val="ru-RU"/>
        </w:rPr>
      </w:pPr>
      <w:r w:rsidRPr="005F4942">
        <w:rPr>
          <w:sz w:val="24"/>
          <w:lang w:val="ru-RU"/>
        </w:rPr>
        <w:t>- обеспечение жильём граждан нуждающихся в жилых помещениях (очередники)</w:t>
      </w:r>
      <w:r>
        <w:rPr>
          <w:sz w:val="24"/>
          <w:lang w:val="ru-RU"/>
        </w:rPr>
        <w:t>;</w:t>
      </w:r>
    </w:p>
    <w:p w:rsidR="00A25D49" w:rsidRPr="005F4942" w:rsidRDefault="00A25D49" w:rsidP="00A25D49">
      <w:pPr>
        <w:tabs>
          <w:tab w:val="left" w:pos="-180"/>
        </w:tabs>
        <w:ind w:firstLine="709"/>
        <w:jc w:val="both"/>
        <w:rPr>
          <w:sz w:val="24"/>
          <w:lang w:val="ru-RU"/>
        </w:rPr>
      </w:pPr>
      <w:r>
        <w:rPr>
          <w:sz w:val="24"/>
          <w:lang w:val="ru-RU"/>
        </w:rPr>
        <w:t xml:space="preserve">- </w:t>
      </w:r>
      <w:r w:rsidRPr="00C8288B">
        <w:rPr>
          <w:sz w:val="24"/>
          <w:lang w:val="ru-RU"/>
        </w:rPr>
        <w:t>обеспечение участками многодетных семей</w:t>
      </w:r>
      <w:r w:rsidR="008272BE">
        <w:rPr>
          <w:sz w:val="24"/>
          <w:lang w:val="ru-RU"/>
        </w:rPr>
        <w:t xml:space="preserve"> (в пределах Московской области)</w:t>
      </w:r>
      <w:r w:rsidRPr="00C8288B">
        <w:rPr>
          <w:sz w:val="24"/>
          <w:lang w:val="ru-RU"/>
        </w:rPr>
        <w:t>.</w:t>
      </w:r>
    </w:p>
    <w:p w:rsidR="002410AC" w:rsidRDefault="002410AC" w:rsidP="00D96A5A">
      <w:pPr>
        <w:ind w:firstLine="709"/>
        <w:jc w:val="both"/>
        <w:rPr>
          <w:b/>
          <w:i/>
          <w:sz w:val="24"/>
          <w:lang w:val="ru-RU"/>
        </w:rPr>
      </w:pPr>
    </w:p>
    <w:p w:rsidR="00D96A5A" w:rsidRDefault="00D96A5A" w:rsidP="00D96A5A">
      <w:pPr>
        <w:ind w:firstLine="709"/>
        <w:jc w:val="both"/>
        <w:rPr>
          <w:b/>
          <w:i/>
          <w:sz w:val="24"/>
          <w:lang w:val="ru-RU"/>
        </w:rPr>
      </w:pPr>
      <w:r w:rsidRPr="00147718">
        <w:rPr>
          <w:b/>
          <w:i/>
          <w:sz w:val="24"/>
          <w:lang w:val="ru-RU"/>
        </w:rPr>
        <w:t>Расчетный срок:</w:t>
      </w:r>
    </w:p>
    <w:p w:rsidR="002410AC" w:rsidRDefault="002410AC" w:rsidP="002410AC">
      <w:pPr>
        <w:ind w:firstLine="709"/>
        <w:jc w:val="both"/>
        <w:rPr>
          <w:sz w:val="24"/>
          <w:lang w:val="ru-RU"/>
        </w:rPr>
      </w:pPr>
      <w:r>
        <w:rPr>
          <w:b/>
          <w:i/>
          <w:sz w:val="24"/>
          <w:lang w:val="ru-RU"/>
        </w:rPr>
        <w:t xml:space="preserve">- </w:t>
      </w:r>
      <w:r w:rsidRPr="001508F4">
        <w:rPr>
          <w:sz w:val="24"/>
          <w:lang w:val="ru-RU"/>
        </w:rPr>
        <w:t>снос жилого фонда в рамках ДРЗТ</w:t>
      </w:r>
      <w:r>
        <w:rPr>
          <w:b/>
          <w:i/>
          <w:sz w:val="24"/>
          <w:lang w:val="ru-RU"/>
        </w:rPr>
        <w:t xml:space="preserve"> </w:t>
      </w:r>
      <w:r>
        <w:rPr>
          <w:sz w:val="24"/>
          <w:lang w:val="ru-RU"/>
        </w:rPr>
        <w:t>– 57,2 тыс.кв.м.</w:t>
      </w:r>
    </w:p>
    <w:p w:rsidR="002410AC" w:rsidRPr="001508F4" w:rsidRDefault="002410AC" w:rsidP="002410AC">
      <w:pPr>
        <w:ind w:firstLine="709"/>
        <w:jc w:val="both"/>
        <w:rPr>
          <w:sz w:val="24"/>
          <w:lang w:val="ru-RU"/>
        </w:rPr>
      </w:pPr>
      <w:r>
        <w:rPr>
          <w:sz w:val="24"/>
          <w:lang w:val="ru-RU"/>
        </w:rPr>
        <w:t>- застройка многоквартирными жилыми домами в рамках ДРЗТ – 145,9 тыс.кв.м.</w:t>
      </w:r>
    </w:p>
    <w:p w:rsidR="00A25D49" w:rsidRPr="005F4942" w:rsidRDefault="00A25D49" w:rsidP="00A25D49">
      <w:pPr>
        <w:ind w:firstLine="709"/>
        <w:jc w:val="both"/>
        <w:rPr>
          <w:sz w:val="24"/>
          <w:lang w:val="ru-RU"/>
        </w:rPr>
      </w:pPr>
      <w:r w:rsidRPr="005F4942">
        <w:rPr>
          <w:sz w:val="24"/>
          <w:lang w:val="ru-RU"/>
        </w:rPr>
        <w:lastRenderedPageBreak/>
        <w:t>- застройка многоквартирными жилыми домами разной этажностью в том числе для переселения ветхого фонда и очередников – 258,</w:t>
      </w:r>
      <w:r w:rsidR="00DC2AA0">
        <w:rPr>
          <w:sz w:val="24"/>
          <w:lang w:val="ru-RU"/>
        </w:rPr>
        <w:t>4</w:t>
      </w:r>
      <w:r w:rsidR="00F73379">
        <w:rPr>
          <w:sz w:val="24"/>
          <w:lang w:val="ru-RU"/>
        </w:rPr>
        <w:t>4</w:t>
      </w:r>
      <w:r w:rsidRPr="005F4942">
        <w:rPr>
          <w:sz w:val="24"/>
          <w:lang w:val="ru-RU"/>
        </w:rPr>
        <w:t xml:space="preserve"> тыс. м</w:t>
      </w:r>
      <w:r w:rsidRPr="005F4942">
        <w:rPr>
          <w:sz w:val="24"/>
          <w:vertAlign w:val="superscript"/>
          <w:lang w:val="ru-RU"/>
        </w:rPr>
        <w:t>2</w:t>
      </w:r>
      <w:r>
        <w:rPr>
          <w:sz w:val="24"/>
          <w:lang w:val="ru-RU"/>
        </w:rPr>
        <w:t>.</w:t>
      </w:r>
    </w:p>
    <w:p w:rsidR="00CC50DF" w:rsidRPr="00147718" w:rsidRDefault="00CC50DF" w:rsidP="00D96A5A">
      <w:pPr>
        <w:ind w:firstLine="709"/>
        <w:jc w:val="both"/>
        <w:rPr>
          <w:sz w:val="24"/>
          <w:lang w:val="ru-RU"/>
        </w:rPr>
      </w:pPr>
    </w:p>
    <w:p w:rsidR="00F73379" w:rsidRPr="00511983" w:rsidRDefault="00F73379" w:rsidP="00F73379">
      <w:pPr>
        <w:ind w:firstLine="709"/>
        <w:jc w:val="both"/>
        <w:rPr>
          <w:sz w:val="24"/>
          <w:lang w:val="ru-RU"/>
        </w:rPr>
      </w:pPr>
      <w:r w:rsidRPr="00511983">
        <w:rPr>
          <w:sz w:val="24"/>
          <w:lang w:val="ru-RU"/>
        </w:rPr>
        <w:t xml:space="preserve">При условии освоения в полном объеме площадок, выделенных под новое строительство, объем жилищного </w:t>
      </w:r>
      <w:r>
        <w:rPr>
          <w:sz w:val="24"/>
          <w:lang w:val="ru-RU"/>
        </w:rPr>
        <w:t>фонда</w:t>
      </w:r>
      <w:r w:rsidRPr="00511983">
        <w:rPr>
          <w:sz w:val="24"/>
          <w:lang w:val="ru-RU"/>
        </w:rPr>
        <w:t xml:space="preserve"> к расчетному сроку составит </w:t>
      </w:r>
      <w:r w:rsidRPr="00511983">
        <w:rPr>
          <w:b/>
          <w:sz w:val="24"/>
          <w:lang w:val="ru-RU"/>
        </w:rPr>
        <w:t>3</w:t>
      </w:r>
      <w:r>
        <w:rPr>
          <w:b/>
          <w:sz w:val="24"/>
          <w:lang w:val="ru-RU"/>
        </w:rPr>
        <w:t>600,3</w:t>
      </w:r>
      <w:r w:rsidRPr="00511983">
        <w:rPr>
          <w:b/>
          <w:sz w:val="24"/>
          <w:lang w:val="ru-RU"/>
        </w:rPr>
        <w:t xml:space="preserve"> тыс. </w:t>
      </w:r>
      <w:r w:rsidRPr="005A5D5B">
        <w:rPr>
          <w:b/>
          <w:sz w:val="24"/>
          <w:lang w:val="ru-RU"/>
        </w:rPr>
        <w:t>м</w:t>
      </w:r>
      <w:r w:rsidRPr="005A5D5B">
        <w:rPr>
          <w:b/>
          <w:sz w:val="24"/>
          <w:vertAlign w:val="superscript"/>
          <w:lang w:val="ru-RU"/>
        </w:rPr>
        <w:t>2</w:t>
      </w:r>
      <w:r>
        <w:rPr>
          <w:b/>
          <w:sz w:val="24"/>
          <w:vertAlign w:val="superscript"/>
          <w:lang w:val="ru-RU"/>
        </w:rPr>
        <w:t xml:space="preserve"> </w:t>
      </w:r>
      <w:r w:rsidRPr="00511983">
        <w:rPr>
          <w:sz w:val="24"/>
          <w:lang w:val="ru-RU"/>
        </w:rPr>
        <w:t>общей площади.</w:t>
      </w:r>
    </w:p>
    <w:p w:rsidR="00D96A5A" w:rsidRPr="00147718" w:rsidRDefault="00D96A5A" w:rsidP="00E427F4">
      <w:pPr>
        <w:rPr>
          <w:lang w:val="ru-RU"/>
        </w:rPr>
      </w:pPr>
    </w:p>
    <w:p w:rsidR="004F3B95" w:rsidRPr="00147718" w:rsidRDefault="004F3B95" w:rsidP="004F3B95">
      <w:pPr>
        <w:ind w:firstLine="709"/>
        <w:jc w:val="both"/>
        <w:rPr>
          <w:color w:val="000000"/>
          <w:sz w:val="24"/>
          <w:lang w:val="ru-RU"/>
        </w:rPr>
      </w:pPr>
      <w:r w:rsidRPr="00147718">
        <w:rPr>
          <w:color w:val="000000"/>
          <w:sz w:val="24"/>
          <w:lang w:val="ru-RU"/>
        </w:rPr>
        <w:t xml:space="preserve">Демографический прогноз численности населения городского округа </w:t>
      </w:r>
      <w:r w:rsidR="00A25D49">
        <w:rPr>
          <w:color w:val="000000"/>
          <w:sz w:val="24"/>
          <w:lang w:val="ru-RU"/>
        </w:rPr>
        <w:t>Реутов</w:t>
      </w:r>
      <w:r w:rsidRPr="00147718">
        <w:rPr>
          <w:color w:val="000000"/>
          <w:sz w:val="24"/>
          <w:lang w:val="ru-RU"/>
        </w:rPr>
        <w:t xml:space="preserve"> составит:</w:t>
      </w:r>
    </w:p>
    <w:p w:rsidR="004F3B95" w:rsidRPr="00147718" w:rsidRDefault="004F3B95" w:rsidP="004F3B95">
      <w:pPr>
        <w:ind w:firstLine="709"/>
        <w:jc w:val="both"/>
        <w:rPr>
          <w:sz w:val="24"/>
          <w:lang w:val="ru-RU"/>
        </w:rPr>
      </w:pPr>
    </w:p>
    <w:p w:rsidR="004F3B95" w:rsidRPr="00147718" w:rsidRDefault="004F3B95" w:rsidP="004F3B95">
      <w:pPr>
        <w:ind w:firstLine="709"/>
        <w:jc w:val="both"/>
        <w:rPr>
          <w:sz w:val="24"/>
          <w:lang w:val="ru-RU"/>
        </w:rPr>
      </w:pPr>
      <w:r w:rsidRPr="00147718">
        <w:rPr>
          <w:sz w:val="24"/>
          <w:lang w:val="ru-RU"/>
        </w:rPr>
        <w:t>На первую очередь (202</w:t>
      </w:r>
      <w:r w:rsidR="00AF47D3">
        <w:rPr>
          <w:sz w:val="24"/>
          <w:lang w:val="ru-RU"/>
        </w:rPr>
        <w:t>3</w:t>
      </w:r>
      <w:r w:rsidRPr="00147718">
        <w:rPr>
          <w:sz w:val="24"/>
          <w:lang w:val="ru-RU"/>
        </w:rPr>
        <w:t xml:space="preserve"> г.) –</w:t>
      </w:r>
      <w:r w:rsidR="00A25D49">
        <w:rPr>
          <w:b/>
          <w:sz w:val="24"/>
          <w:lang w:val="ru-RU"/>
        </w:rPr>
        <w:t xml:space="preserve"> 107</w:t>
      </w:r>
      <w:r w:rsidRPr="00147718">
        <w:rPr>
          <w:b/>
          <w:sz w:val="24"/>
          <w:lang w:val="ru-RU"/>
        </w:rPr>
        <w:t>,</w:t>
      </w:r>
      <w:r w:rsidR="00A25D49">
        <w:rPr>
          <w:b/>
          <w:sz w:val="24"/>
          <w:lang w:val="ru-RU"/>
        </w:rPr>
        <w:t>657</w:t>
      </w:r>
      <w:r w:rsidRPr="00147718">
        <w:rPr>
          <w:b/>
          <w:sz w:val="24"/>
          <w:lang w:val="ru-RU"/>
        </w:rPr>
        <w:t xml:space="preserve"> тыс. чел.</w:t>
      </w:r>
    </w:p>
    <w:p w:rsidR="004F3B95" w:rsidRPr="00147718" w:rsidRDefault="004F3B95" w:rsidP="004F3B95">
      <w:pPr>
        <w:ind w:firstLine="709"/>
        <w:jc w:val="both"/>
        <w:rPr>
          <w:b/>
          <w:sz w:val="24"/>
          <w:lang w:val="ru-RU"/>
        </w:rPr>
      </w:pPr>
      <w:r w:rsidRPr="00147718">
        <w:rPr>
          <w:sz w:val="24"/>
          <w:lang w:val="ru-RU"/>
        </w:rPr>
        <w:t>На расчетный срок (</w:t>
      </w:r>
      <w:r w:rsidR="000C63E7">
        <w:rPr>
          <w:sz w:val="24"/>
          <w:lang w:val="ru-RU"/>
        </w:rPr>
        <w:t>2039</w:t>
      </w:r>
      <w:r w:rsidRPr="00147718">
        <w:rPr>
          <w:sz w:val="24"/>
          <w:lang w:val="ru-RU"/>
        </w:rPr>
        <w:t xml:space="preserve"> г.) – </w:t>
      </w:r>
      <w:r w:rsidR="002410AC">
        <w:rPr>
          <w:b/>
          <w:sz w:val="24"/>
          <w:lang w:val="ru-RU"/>
        </w:rPr>
        <w:t>120,0</w:t>
      </w:r>
      <w:r w:rsidR="000C41FC">
        <w:rPr>
          <w:b/>
          <w:sz w:val="24"/>
          <w:lang w:val="ru-RU"/>
        </w:rPr>
        <w:t>51</w:t>
      </w:r>
      <w:r w:rsidRPr="00147718">
        <w:rPr>
          <w:b/>
          <w:sz w:val="24"/>
          <w:lang w:val="ru-RU"/>
        </w:rPr>
        <w:t xml:space="preserve"> тыс. чел.</w:t>
      </w:r>
    </w:p>
    <w:p w:rsidR="004F3B95" w:rsidRPr="00147718" w:rsidRDefault="004F3B95" w:rsidP="00E427F4">
      <w:pPr>
        <w:rPr>
          <w:lang w:val="ru-RU"/>
        </w:rPr>
      </w:pPr>
    </w:p>
    <w:p w:rsidR="0035318B" w:rsidRPr="00147718" w:rsidRDefault="0035318B" w:rsidP="0035318B">
      <w:pPr>
        <w:pStyle w:val="29"/>
        <w:jc w:val="both"/>
        <w:rPr>
          <w:rFonts w:cs="Times New Roman"/>
          <w:lang w:val="ru-RU"/>
        </w:rPr>
      </w:pPr>
      <w:bookmarkStart w:id="88" w:name="_Toc466452538"/>
      <w:bookmarkStart w:id="89" w:name="_Toc466987553"/>
      <w:bookmarkStart w:id="90" w:name="_Toc466989457"/>
      <w:bookmarkStart w:id="91" w:name="_Toc467163989"/>
      <w:bookmarkStart w:id="92" w:name="_Toc10463777"/>
      <w:r w:rsidRPr="00147718">
        <w:rPr>
          <w:rFonts w:cs="Times New Roman"/>
          <w:lang w:val="ru-RU"/>
        </w:rPr>
        <w:t>4.3. Мероприятия по развитию объектов социальной инфраструктуры</w:t>
      </w:r>
      <w:bookmarkEnd w:id="88"/>
      <w:bookmarkEnd w:id="89"/>
      <w:bookmarkEnd w:id="90"/>
      <w:bookmarkEnd w:id="91"/>
      <w:bookmarkEnd w:id="92"/>
    </w:p>
    <w:p w:rsidR="0035318B" w:rsidRPr="00147718" w:rsidRDefault="0035318B" w:rsidP="0035318B">
      <w:pPr>
        <w:ind w:firstLine="708"/>
        <w:jc w:val="both"/>
        <w:rPr>
          <w:sz w:val="24"/>
          <w:lang w:val="ru-RU"/>
        </w:rPr>
      </w:pPr>
      <w:bookmarkStart w:id="93" w:name="_Toc464824715"/>
      <w:bookmarkStart w:id="94" w:name="_Toc464986973"/>
      <w:bookmarkStart w:id="95" w:name="_Toc464987290"/>
      <w:bookmarkStart w:id="96" w:name="_Toc464987440"/>
      <w:bookmarkStart w:id="97" w:name="_Toc464987566"/>
      <w:bookmarkStart w:id="98" w:name="_Toc466204033"/>
      <w:bookmarkStart w:id="99" w:name="_Toc466204098"/>
      <w:bookmarkStart w:id="100" w:name="_Toc466204147"/>
      <w:r w:rsidRPr="00147718">
        <w:rPr>
          <w:sz w:val="24"/>
          <w:lang w:val="ru-RU"/>
        </w:rPr>
        <w:t xml:space="preserve">Мероприятия по развитию объектов социальной инфраструктуры, разработанные в составе </w:t>
      </w:r>
      <w:r w:rsidR="00B3542E">
        <w:rPr>
          <w:sz w:val="24"/>
          <w:lang w:val="ru-RU"/>
        </w:rPr>
        <w:t xml:space="preserve">внесения изменений в </w:t>
      </w:r>
      <w:r w:rsidRPr="00147718">
        <w:rPr>
          <w:sz w:val="24"/>
          <w:lang w:val="ru-RU"/>
        </w:rPr>
        <w:t>генеральн</w:t>
      </w:r>
      <w:r w:rsidR="00B3542E">
        <w:rPr>
          <w:sz w:val="24"/>
          <w:lang w:val="ru-RU"/>
        </w:rPr>
        <w:t>ый</w:t>
      </w:r>
      <w:r w:rsidRPr="00147718">
        <w:rPr>
          <w:sz w:val="24"/>
          <w:lang w:val="ru-RU"/>
        </w:rPr>
        <w:t xml:space="preserve"> план, включают сведения о видах, назначении и наименованиях объектов  местного значения, основные характеристики, их местоположение.</w:t>
      </w:r>
      <w:bookmarkEnd w:id="93"/>
      <w:bookmarkEnd w:id="94"/>
      <w:bookmarkEnd w:id="95"/>
      <w:bookmarkEnd w:id="96"/>
      <w:bookmarkEnd w:id="97"/>
      <w:bookmarkEnd w:id="98"/>
      <w:bookmarkEnd w:id="99"/>
      <w:bookmarkEnd w:id="100"/>
    </w:p>
    <w:p w:rsidR="0035318B" w:rsidRPr="00147718" w:rsidRDefault="0035318B" w:rsidP="00E427F4">
      <w:pPr>
        <w:rPr>
          <w:lang w:val="ru-RU"/>
        </w:rPr>
      </w:pPr>
    </w:p>
    <w:p w:rsidR="0035318B" w:rsidRPr="000C0F74" w:rsidRDefault="000C0F74" w:rsidP="000C0F74">
      <w:pPr>
        <w:ind w:firstLine="708"/>
        <w:jc w:val="both"/>
        <w:rPr>
          <w:lang w:val="ru-RU"/>
        </w:rPr>
      </w:pPr>
      <w:r w:rsidRPr="000C0F74">
        <w:rPr>
          <w:b/>
          <w:sz w:val="24"/>
          <w:lang w:val="ru-RU"/>
        </w:rPr>
        <w:t>Таблица 4.3.1</w:t>
      </w:r>
      <w:r>
        <w:rPr>
          <w:lang w:val="ru-RU"/>
        </w:rPr>
        <w:t xml:space="preserve"> </w:t>
      </w:r>
      <w:bookmarkStart w:id="101" w:name="_Toc464643245"/>
      <w:bookmarkStart w:id="102" w:name="_Toc464824716"/>
      <w:bookmarkStart w:id="103" w:name="_Toc464987567"/>
      <w:bookmarkStart w:id="104" w:name="_Toc466204034"/>
      <w:bookmarkStart w:id="105" w:name="_Toc466204099"/>
      <w:bookmarkStart w:id="106" w:name="_Toc466204148"/>
      <w:r w:rsidRPr="000C0F74">
        <w:rPr>
          <w:sz w:val="24"/>
          <w:lang w:val="ru-RU"/>
        </w:rPr>
        <w:t xml:space="preserve">Планируемые для размещения социальные и культурно-бытовые объекты городского </w:t>
      </w:r>
      <w:bookmarkEnd w:id="101"/>
      <w:bookmarkEnd w:id="102"/>
      <w:bookmarkEnd w:id="103"/>
      <w:bookmarkEnd w:id="104"/>
      <w:bookmarkEnd w:id="105"/>
      <w:bookmarkEnd w:id="106"/>
      <w:r w:rsidRPr="000C0F74">
        <w:rPr>
          <w:sz w:val="24"/>
          <w:lang w:val="ru-RU"/>
        </w:rPr>
        <w:t>округа Реутов</w:t>
      </w:r>
    </w:p>
    <w:tbl>
      <w:tblPr>
        <w:tblStyle w:val="af1"/>
        <w:tblW w:w="0" w:type="auto"/>
        <w:jc w:val="center"/>
        <w:tblLook w:val="04A0" w:firstRow="1" w:lastRow="0" w:firstColumn="1" w:lastColumn="0" w:noHBand="0" w:noVBand="1"/>
      </w:tblPr>
      <w:tblGrid>
        <w:gridCol w:w="3041"/>
        <w:gridCol w:w="3969"/>
        <w:gridCol w:w="2047"/>
      </w:tblGrid>
      <w:tr w:rsidR="005D0CB9" w:rsidRPr="00147718" w:rsidTr="005D0CB9">
        <w:trPr>
          <w:trHeight w:val="20"/>
          <w:jc w:val="center"/>
        </w:trPr>
        <w:tc>
          <w:tcPr>
            <w:tcW w:w="3041" w:type="dxa"/>
            <w:vAlign w:val="center"/>
          </w:tcPr>
          <w:p w:rsidR="005D0CB9" w:rsidRPr="00147718" w:rsidRDefault="005D0CB9" w:rsidP="0035318B">
            <w:pPr>
              <w:ind w:right="-162"/>
              <w:jc w:val="center"/>
              <w:rPr>
                <w:b/>
                <w:bCs/>
                <w:color w:val="000000"/>
                <w:sz w:val="24"/>
                <w:lang w:val="ru-RU"/>
              </w:rPr>
            </w:pPr>
            <w:r w:rsidRPr="00147718">
              <w:rPr>
                <w:b/>
                <w:bCs/>
                <w:color w:val="000000"/>
                <w:sz w:val="24"/>
                <w:lang w:val="ru-RU"/>
              </w:rPr>
              <w:t>Вид, наименование, назначение</w:t>
            </w:r>
          </w:p>
          <w:p w:rsidR="005D0CB9" w:rsidRPr="00147718" w:rsidRDefault="005D0CB9" w:rsidP="0035318B">
            <w:pPr>
              <w:ind w:right="-162"/>
              <w:jc w:val="center"/>
              <w:rPr>
                <w:b/>
                <w:sz w:val="24"/>
                <w:lang w:val="ru-RU"/>
              </w:rPr>
            </w:pPr>
            <w:r w:rsidRPr="00147718">
              <w:rPr>
                <w:b/>
                <w:bCs/>
                <w:color w:val="000000"/>
                <w:sz w:val="24"/>
                <w:lang w:val="ru-RU"/>
              </w:rPr>
              <w:t>(характеристика объекта, вид работ)</w:t>
            </w:r>
          </w:p>
        </w:tc>
        <w:tc>
          <w:tcPr>
            <w:tcW w:w="3969" w:type="dxa"/>
            <w:vAlign w:val="center"/>
          </w:tcPr>
          <w:p w:rsidR="005D0CB9" w:rsidRPr="00147718" w:rsidRDefault="005D0CB9" w:rsidP="00574E0E">
            <w:pPr>
              <w:spacing w:before="60"/>
              <w:ind w:right="175"/>
              <w:jc w:val="center"/>
              <w:rPr>
                <w:b/>
                <w:sz w:val="24"/>
              </w:rPr>
            </w:pPr>
            <w:r w:rsidRPr="00147718">
              <w:rPr>
                <w:b/>
                <w:bCs/>
                <w:color w:val="000000"/>
                <w:sz w:val="24"/>
              </w:rPr>
              <w:t>Местоположение</w:t>
            </w:r>
          </w:p>
        </w:tc>
        <w:tc>
          <w:tcPr>
            <w:tcW w:w="2047" w:type="dxa"/>
            <w:vAlign w:val="center"/>
          </w:tcPr>
          <w:p w:rsidR="005D0CB9" w:rsidRPr="00147718" w:rsidRDefault="005D0CB9" w:rsidP="004A6585">
            <w:pPr>
              <w:spacing w:before="60"/>
              <w:ind w:firstLine="34"/>
              <w:jc w:val="center"/>
              <w:rPr>
                <w:b/>
                <w:sz w:val="24"/>
              </w:rPr>
            </w:pPr>
            <w:r w:rsidRPr="00147718">
              <w:rPr>
                <w:b/>
                <w:bCs/>
                <w:color w:val="000000"/>
                <w:sz w:val="24"/>
              </w:rPr>
              <w:t>Срок реализации</w:t>
            </w:r>
          </w:p>
        </w:tc>
      </w:tr>
      <w:tr w:rsidR="005D0CB9" w:rsidRPr="00147718" w:rsidTr="005D0CB9">
        <w:trPr>
          <w:trHeight w:val="20"/>
          <w:jc w:val="center"/>
        </w:trPr>
        <w:tc>
          <w:tcPr>
            <w:tcW w:w="3041" w:type="dxa"/>
            <w:vAlign w:val="center"/>
          </w:tcPr>
          <w:p w:rsidR="005D0CB9" w:rsidRPr="00147718" w:rsidRDefault="005D0CB9" w:rsidP="004A6585">
            <w:pPr>
              <w:jc w:val="center"/>
              <w:rPr>
                <w:color w:val="000000"/>
                <w:sz w:val="24"/>
                <w:lang w:val="ru-RU"/>
              </w:rPr>
            </w:pPr>
            <w:r w:rsidRPr="00147718">
              <w:rPr>
                <w:color w:val="000000"/>
                <w:sz w:val="24"/>
                <w:lang w:val="ru-RU"/>
              </w:rPr>
              <w:t>ДОУ новое стр</w:t>
            </w:r>
            <w:r w:rsidR="004A6585">
              <w:rPr>
                <w:color w:val="000000"/>
                <w:sz w:val="24"/>
                <w:lang w:val="ru-RU"/>
              </w:rPr>
              <w:t>оительст</w:t>
            </w:r>
            <w:r w:rsidRPr="00147718">
              <w:rPr>
                <w:color w:val="000000"/>
                <w:sz w:val="24"/>
                <w:lang w:val="ru-RU"/>
              </w:rPr>
              <w:t xml:space="preserve">во на </w:t>
            </w:r>
            <w:r>
              <w:rPr>
                <w:color w:val="000000"/>
                <w:sz w:val="24"/>
                <w:lang w:val="ru-RU"/>
              </w:rPr>
              <w:t>210</w:t>
            </w:r>
            <w:r w:rsidRPr="00147718">
              <w:rPr>
                <w:color w:val="000000"/>
                <w:sz w:val="24"/>
                <w:lang w:val="ru-RU"/>
              </w:rPr>
              <w:t xml:space="preserve"> мест</w:t>
            </w:r>
          </w:p>
        </w:tc>
        <w:tc>
          <w:tcPr>
            <w:tcW w:w="3969" w:type="dxa"/>
            <w:vAlign w:val="center"/>
          </w:tcPr>
          <w:p w:rsidR="005D0CB9" w:rsidRPr="00DB3D4A" w:rsidRDefault="005D0CB9" w:rsidP="00574E0E">
            <w:pPr>
              <w:spacing w:line="276" w:lineRule="auto"/>
              <w:ind w:right="175"/>
              <w:jc w:val="center"/>
              <w:rPr>
                <w:rFonts w:eastAsia="Times New Roman"/>
                <w:color w:val="000000"/>
                <w:sz w:val="24"/>
                <w:lang w:val="ru-RU" w:eastAsia="ru-RU" w:bidi="ar-SA"/>
              </w:rPr>
            </w:pPr>
            <w:r w:rsidRPr="00DB3D4A">
              <w:rPr>
                <w:rFonts w:eastAsia="Times New Roman"/>
                <w:bCs/>
                <w:color w:val="000000"/>
                <w:sz w:val="22"/>
                <w:lang w:val="ru-RU" w:eastAsia="ru-RU" w:bidi="ar-SA"/>
              </w:rPr>
              <w:t>г. Реутов, ул. Гагарина, 20</w:t>
            </w:r>
          </w:p>
        </w:tc>
        <w:tc>
          <w:tcPr>
            <w:tcW w:w="2047" w:type="dxa"/>
            <w:vAlign w:val="center"/>
          </w:tcPr>
          <w:p w:rsidR="005D0CB9" w:rsidRPr="00147718" w:rsidRDefault="005D0CB9" w:rsidP="00A25D49">
            <w:pPr>
              <w:spacing w:before="60"/>
              <w:ind w:firstLine="173"/>
              <w:jc w:val="center"/>
              <w:rPr>
                <w:bCs/>
                <w:color w:val="000000"/>
                <w:sz w:val="24"/>
              </w:rPr>
            </w:pPr>
            <w:r w:rsidRPr="00147718">
              <w:rPr>
                <w:bCs/>
                <w:color w:val="000000"/>
                <w:sz w:val="24"/>
              </w:rPr>
              <w:t>До 20</w:t>
            </w:r>
            <w:r>
              <w:rPr>
                <w:bCs/>
                <w:color w:val="000000"/>
                <w:sz w:val="24"/>
                <w:lang w:val="ru-RU"/>
              </w:rPr>
              <w:t>23</w:t>
            </w:r>
            <w:r w:rsidRPr="00147718">
              <w:rPr>
                <w:bCs/>
                <w:color w:val="000000"/>
                <w:sz w:val="24"/>
              </w:rPr>
              <w:t xml:space="preserve"> г.</w:t>
            </w:r>
          </w:p>
        </w:tc>
      </w:tr>
      <w:tr w:rsidR="005D0CB9" w:rsidRPr="00147718" w:rsidTr="005D0CB9">
        <w:trPr>
          <w:trHeight w:val="20"/>
          <w:jc w:val="center"/>
        </w:trPr>
        <w:tc>
          <w:tcPr>
            <w:tcW w:w="3041" w:type="dxa"/>
            <w:vAlign w:val="center"/>
          </w:tcPr>
          <w:p w:rsidR="005D0CB9" w:rsidRPr="00147718" w:rsidRDefault="005D0CB9" w:rsidP="00BC7073">
            <w:pPr>
              <w:jc w:val="center"/>
              <w:rPr>
                <w:color w:val="000000"/>
                <w:sz w:val="24"/>
                <w:lang w:val="ru-RU"/>
              </w:rPr>
            </w:pPr>
            <w:r>
              <w:rPr>
                <w:rFonts w:eastAsia="Times New Roman"/>
                <w:color w:val="000000"/>
                <w:sz w:val="22"/>
                <w:lang w:val="ru-RU" w:eastAsia="ru-RU" w:bidi="ar-SA"/>
              </w:rPr>
              <w:t>Пристройка к</w:t>
            </w:r>
            <w:r w:rsidRPr="009A2E66">
              <w:rPr>
                <w:rFonts w:eastAsia="Times New Roman"/>
                <w:color w:val="000000"/>
                <w:sz w:val="22"/>
                <w:lang w:val="ru-RU" w:eastAsia="ru-RU" w:bidi="ar-SA"/>
              </w:rPr>
              <w:t xml:space="preserve"> ДОУ </w:t>
            </w:r>
            <w:r w:rsidRPr="00104240">
              <w:rPr>
                <w:rFonts w:eastAsia="Times New Roman"/>
                <w:color w:val="000000"/>
                <w:sz w:val="22"/>
                <w:lang w:val="ru-RU" w:eastAsia="ru-RU" w:bidi="ar-SA"/>
              </w:rPr>
              <w:t>№ 4 «Ивушка»</w:t>
            </w:r>
            <w:r>
              <w:rPr>
                <w:rFonts w:eastAsia="Times New Roman"/>
                <w:color w:val="000000"/>
                <w:sz w:val="22"/>
                <w:lang w:val="ru-RU" w:eastAsia="ru-RU" w:bidi="ar-SA"/>
              </w:rPr>
              <w:t xml:space="preserve"> на 140 мест</w:t>
            </w:r>
          </w:p>
        </w:tc>
        <w:tc>
          <w:tcPr>
            <w:tcW w:w="3969" w:type="dxa"/>
            <w:vAlign w:val="center"/>
          </w:tcPr>
          <w:p w:rsidR="005D0CB9" w:rsidRPr="00147718" w:rsidRDefault="005D0CB9" w:rsidP="00574E0E">
            <w:pPr>
              <w:spacing w:line="276" w:lineRule="auto"/>
              <w:ind w:right="175"/>
              <w:jc w:val="center"/>
              <w:rPr>
                <w:rFonts w:eastAsia="Times New Roman"/>
                <w:b/>
                <w:bCs/>
                <w:color w:val="000000"/>
                <w:sz w:val="24"/>
                <w:lang w:val="ru-RU" w:eastAsia="ru-RU" w:bidi="ar-SA"/>
              </w:rPr>
            </w:pPr>
            <w:r w:rsidRPr="00104240">
              <w:rPr>
                <w:rFonts w:eastAsia="Times New Roman"/>
                <w:bCs/>
                <w:color w:val="000000"/>
                <w:sz w:val="22"/>
                <w:lang w:val="ru-RU" w:eastAsia="ru-RU" w:bidi="ar-SA"/>
              </w:rPr>
              <w:t>г. Реутов, ул. Котовского, д. 10, 10А</w:t>
            </w:r>
          </w:p>
        </w:tc>
        <w:tc>
          <w:tcPr>
            <w:tcW w:w="2047" w:type="dxa"/>
            <w:vAlign w:val="center"/>
          </w:tcPr>
          <w:p w:rsidR="005D0CB9" w:rsidRPr="00147718" w:rsidRDefault="005D0CB9" w:rsidP="00A25D49">
            <w:pPr>
              <w:spacing w:before="60"/>
              <w:ind w:firstLine="173"/>
              <w:jc w:val="center"/>
              <w:rPr>
                <w:bCs/>
                <w:color w:val="000000"/>
                <w:sz w:val="24"/>
              </w:rPr>
            </w:pPr>
            <w:r w:rsidRPr="006076FD">
              <w:rPr>
                <w:bCs/>
                <w:color w:val="000000"/>
                <w:sz w:val="24"/>
              </w:rPr>
              <w:t>До 20</w:t>
            </w:r>
            <w:r>
              <w:rPr>
                <w:bCs/>
                <w:color w:val="000000"/>
                <w:sz w:val="24"/>
                <w:lang w:val="ru-RU"/>
              </w:rPr>
              <w:t>23</w:t>
            </w:r>
            <w:r w:rsidRPr="006076FD">
              <w:rPr>
                <w:bCs/>
                <w:color w:val="000000"/>
                <w:sz w:val="24"/>
              </w:rPr>
              <w:t xml:space="preserve"> г.</w:t>
            </w:r>
          </w:p>
        </w:tc>
      </w:tr>
      <w:tr w:rsidR="005D0CB9" w:rsidRPr="00147718" w:rsidTr="005D0CB9">
        <w:trPr>
          <w:trHeight w:val="20"/>
          <w:jc w:val="center"/>
        </w:trPr>
        <w:tc>
          <w:tcPr>
            <w:tcW w:w="3041" w:type="dxa"/>
            <w:vAlign w:val="center"/>
          </w:tcPr>
          <w:p w:rsidR="005D0CB9" w:rsidRPr="00147718" w:rsidRDefault="005D0CB9" w:rsidP="00A12596">
            <w:pPr>
              <w:jc w:val="center"/>
              <w:rPr>
                <w:color w:val="000000"/>
                <w:sz w:val="24"/>
                <w:lang w:val="ru-RU"/>
              </w:rPr>
            </w:pPr>
            <w:r>
              <w:rPr>
                <w:rFonts w:eastAsia="Times New Roman"/>
                <w:color w:val="000000"/>
                <w:sz w:val="22"/>
                <w:lang w:val="ru-RU" w:eastAsia="ru-RU" w:bidi="ar-SA"/>
              </w:rPr>
              <w:t>Пристройка к ДОУ № 18 на 100 мест</w:t>
            </w:r>
          </w:p>
        </w:tc>
        <w:tc>
          <w:tcPr>
            <w:tcW w:w="3969" w:type="dxa"/>
            <w:vAlign w:val="center"/>
          </w:tcPr>
          <w:p w:rsidR="005D0CB9" w:rsidRPr="00104240" w:rsidRDefault="005D0CB9" w:rsidP="00574E0E">
            <w:pPr>
              <w:spacing w:line="276" w:lineRule="auto"/>
              <w:ind w:right="175"/>
              <w:rPr>
                <w:rFonts w:eastAsia="Times New Roman"/>
                <w:bCs/>
                <w:color w:val="000000"/>
                <w:sz w:val="22"/>
                <w:lang w:val="ru-RU" w:eastAsia="ru-RU" w:bidi="ar-SA"/>
              </w:rPr>
            </w:pPr>
            <w:r w:rsidRPr="009A2E66">
              <w:rPr>
                <w:rFonts w:eastAsia="Times New Roman"/>
                <w:bCs/>
                <w:color w:val="000000"/>
                <w:sz w:val="22"/>
                <w:lang w:val="ru-RU" w:eastAsia="ru-RU" w:bidi="ar-SA"/>
              </w:rPr>
              <w:t xml:space="preserve">г. Реутов, </w:t>
            </w:r>
            <w:r w:rsidRPr="00104240">
              <w:rPr>
                <w:rFonts w:eastAsia="Times New Roman"/>
                <w:bCs/>
                <w:color w:val="000000"/>
                <w:sz w:val="22"/>
                <w:lang w:val="ru-RU" w:eastAsia="ru-RU" w:bidi="ar-SA"/>
              </w:rPr>
              <w:t>ул. имени Головашкина, д.7</w:t>
            </w:r>
          </w:p>
        </w:tc>
        <w:tc>
          <w:tcPr>
            <w:tcW w:w="2047" w:type="dxa"/>
            <w:vAlign w:val="center"/>
          </w:tcPr>
          <w:p w:rsidR="005D0CB9" w:rsidRPr="00147718" w:rsidRDefault="005D0CB9" w:rsidP="00BC7073">
            <w:pPr>
              <w:spacing w:before="60"/>
              <w:ind w:firstLine="173"/>
              <w:jc w:val="center"/>
              <w:rPr>
                <w:bCs/>
                <w:color w:val="000000"/>
                <w:sz w:val="24"/>
              </w:rPr>
            </w:pPr>
            <w:r w:rsidRPr="00147718">
              <w:rPr>
                <w:bCs/>
                <w:color w:val="000000"/>
                <w:sz w:val="24"/>
              </w:rPr>
              <w:t>До 202</w:t>
            </w:r>
            <w:r w:rsidRPr="00147718">
              <w:rPr>
                <w:bCs/>
                <w:color w:val="000000"/>
                <w:sz w:val="24"/>
                <w:lang w:val="ru-RU"/>
              </w:rPr>
              <w:t>3</w:t>
            </w:r>
            <w:r w:rsidRPr="00147718">
              <w:rPr>
                <w:bCs/>
                <w:color w:val="000000"/>
                <w:sz w:val="24"/>
              </w:rPr>
              <w:t xml:space="preserve"> г.</w:t>
            </w:r>
          </w:p>
        </w:tc>
      </w:tr>
      <w:tr w:rsidR="005D0CB9" w:rsidRPr="001E6E79" w:rsidTr="005D0CB9">
        <w:trPr>
          <w:trHeight w:val="20"/>
          <w:jc w:val="center"/>
        </w:trPr>
        <w:tc>
          <w:tcPr>
            <w:tcW w:w="3041" w:type="dxa"/>
            <w:vAlign w:val="center"/>
          </w:tcPr>
          <w:p w:rsidR="005D0CB9" w:rsidRPr="00147718" w:rsidRDefault="005D0CB9" w:rsidP="00A12596">
            <w:pPr>
              <w:jc w:val="center"/>
              <w:rPr>
                <w:color w:val="000000"/>
                <w:sz w:val="24"/>
                <w:lang w:val="ru-RU"/>
              </w:rPr>
            </w:pPr>
            <w:r>
              <w:rPr>
                <w:rFonts w:eastAsia="Times New Roman"/>
                <w:color w:val="000000"/>
                <w:sz w:val="22"/>
                <w:lang w:val="ru-RU" w:eastAsia="ru-RU" w:bidi="ar-SA"/>
              </w:rPr>
              <w:t>Пристройка к ДОУ № 3, № 15 на 100 мест</w:t>
            </w:r>
          </w:p>
        </w:tc>
        <w:tc>
          <w:tcPr>
            <w:tcW w:w="3969" w:type="dxa"/>
            <w:vAlign w:val="center"/>
          </w:tcPr>
          <w:p w:rsidR="005D0CB9" w:rsidRPr="00147718" w:rsidRDefault="005D0CB9" w:rsidP="00574E0E">
            <w:pPr>
              <w:spacing w:line="276" w:lineRule="auto"/>
              <w:ind w:right="175"/>
              <w:jc w:val="center"/>
              <w:rPr>
                <w:rFonts w:eastAsia="Times New Roman"/>
                <w:b/>
                <w:bCs/>
                <w:color w:val="000000"/>
                <w:sz w:val="22"/>
                <w:lang w:val="ru-RU" w:eastAsia="ru-RU" w:bidi="ar-SA"/>
              </w:rPr>
            </w:pPr>
            <w:r>
              <w:rPr>
                <w:rFonts w:eastAsia="Times New Roman"/>
                <w:bCs/>
                <w:color w:val="000000"/>
                <w:sz w:val="22"/>
                <w:lang w:val="ru-RU" w:eastAsia="ru-RU" w:bidi="ar-SA"/>
              </w:rPr>
              <w:t xml:space="preserve">г. Реутов, </w:t>
            </w:r>
            <w:r w:rsidRPr="00104240">
              <w:rPr>
                <w:rFonts w:eastAsia="Times New Roman"/>
                <w:bCs/>
                <w:color w:val="000000"/>
                <w:sz w:val="22"/>
                <w:lang w:val="ru-RU" w:eastAsia="ru-RU" w:bidi="ar-SA"/>
              </w:rPr>
              <w:t>ул. Комсомольская, д.17,19</w:t>
            </w:r>
          </w:p>
        </w:tc>
        <w:tc>
          <w:tcPr>
            <w:tcW w:w="2047" w:type="dxa"/>
            <w:vAlign w:val="center"/>
          </w:tcPr>
          <w:p w:rsidR="005D0CB9" w:rsidRPr="001E6E79" w:rsidRDefault="005D0CB9" w:rsidP="00A25D49">
            <w:pPr>
              <w:spacing w:before="60"/>
              <w:ind w:firstLine="173"/>
              <w:jc w:val="center"/>
              <w:rPr>
                <w:bCs/>
                <w:color w:val="000000"/>
                <w:sz w:val="24"/>
                <w:lang w:val="ru-RU"/>
              </w:rPr>
            </w:pPr>
            <w:r w:rsidRPr="00147718">
              <w:rPr>
                <w:bCs/>
                <w:color w:val="000000"/>
                <w:sz w:val="24"/>
              </w:rPr>
              <w:t>До 20</w:t>
            </w:r>
            <w:r>
              <w:rPr>
                <w:bCs/>
                <w:color w:val="000000"/>
                <w:sz w:val="24"/>
                <w:lang w:val="ru-RU"/>
              </w:rPr>
              <w:t>23</w:t>
            </w:r>
            <w:r w:rsidRPr="00147718">
              <w:rPr>
                <w:bCs/>
                <w:color w:val="000000"/>
                <w:sz w:val="24"/>
              </w:rPr>
              <w:t xml:space="preserve"> г.</w:t>
            </w:r>
          </w:p>
        </w:tc>
      </w:tr>
      <w:tr w:rsidR="005D0CB9" w:rsidRPr="00147718" w:rsidTr="005D0CB9">
        <w:trPr>
          <w:trHeight w:val="20"/>
          <w:jc w:val="center"/>
        </w:trPr>
        <w:tc>
          <w:tcPr>
            <w:tcW w:w="3041" w:type="dxa"/>
            <w:vAlign w:val="center"/>
          </w:tcPr>
          <w:p w:rsidR="005D0CB9" w:rsidRPr="00147718" w:rsidRDefault="005D0CB9" w:rsidP="002410AC">
            <w:pPr>
              <w:jc w:val="center"/>
              <w:rPr>
                <w:color w:val="000000"/>
                <w:sz w:val="24"/>
                <w:lang w:val="ru-RU"/>
              </w:rPr>
            </w:pPr>
            <w:r>
              <w:rPr>
                <w:rFonts w:eastAsia="Times New Roman"/>
                <w:color w:val="000000"/>
                <w:sz w:val="22"/>
                <w:lang w:val="ru-RU" w:eastAsia="ru-RU" w:bidi="ar-SA"/>
              </w:rPr>
              <w:t xml:space="preserve">Пристройка к ДОУ </w:t>
            </w:r>
            <w:r w:rsidRPr="00104240">
              <w:rPr>
                <w:rFonts w:eastAsia="Times New Roman"/>
                <w:color w:val="000000"/>
                <w:sz w:val="22"/>
                <w:lang w:val="ru-RU" w:eastAsia="ru-RU" w:bidi="ar-SA"/>
              </w:rPr>
              <w:t xml:space="preserve">№ </w:t>
            </w:r>
            <w:r w:rsidR="002410AC">
              <w:rPr>
                <w:rFonts w:eastAsia="Times New Roman"/>
                <w:color w:val="000000"/>
                <w:sz w:val="22"/>
                <w:lang w:val="ru-RU" w:eastAsia="ru-RU" w:bidi="ar-SA"/>
              </w:rPr>
              <w:t>12</w:t>
            </w:r>
            <w:r w:rsidRPr="00104240">
              <w:rPr>
                <w:rFonts w:eastAsia="Times New Roman"/>
                <w:color w:val="000000"/>
                <w:sz w:val="22"/>
                <w:lang w:val="ru-RU" w:eastAsia="ru-RU" w:bidi="ar-SA"/>
              </w:rPr>
              <w:t xml:space="preserve"> «</w:t>
            </w:r>
            <w:r w:rsidR="002410AC">
              <w:rPr>
                <w:rFonts w:eastAsia="Times New Roman"/>
                <w:color w:val="000000"/>
                <w:sz w:val="22"/>
                <w:lang w:val="ru-RU" w:eastAsia="ru-RU" w:bidi="ar-SA"/>
              </w:rPr>
              <w:t>Березка</w:t>
            </w:r>
            <w:r w:rsidRPr="00104240">
              <w:rPr>
                <w:rFonts w:eastAsia="Times New Roman"/>
                <w:color w:val="000000"/>
                <w:sz w:val="22"/>
                <w:lang w:val="ru-RU" w:eastAsia="ru-RU" w:bidi="ar-SA"/>
              </w:rPr>
              <w:t>»</w:t>
            </w:r>
            <w:r>
              <w:rPr>
                <w:rFonts w:eastAsia="Times New Roman"/>
                <w:color w:val="000000"/>
                <w:sz w:val="22"/>
                <w:lang w:val="ru-RU" w:eastAsia="ru-RU" w:bidi="ar-SA"/>
              </w:rPr>
              <w:t xml:space="preserve"> на 100 мест</w:t>
            </w:r>
          </w:p>
        </w:tc>
        <w:tc>
          <w:tcPr>
            <w:tcW w:w="3969" w:type="dxa"/>
            <w:vAlign w:val="center"/>
          </w:tcPr>
          <w:p w:rsidR="005D0CB9" w:rsidRPr="00147718" w:rsidRDefault="005D0CB9" w:rsidP="00574E0E">
            <w:pPr>
              <w:spacing w:line="276" w:lineRule="auto"/>
              <w:ind w:right="175"/>
              <w:jc w:val="center"/>
              <w:rPr>
                <w:rFonts w:eastAsia="Times New Roman"/>
                <w:b/>
                <w:color w:val="000000"/>
                <w:sz w:val="22"/>
                <w:lang w:val="ru-RU" w:eastAsia="ru-RU" w:bidi="ar-SA"/>
              </w:rPr>
            </w:pPr>
            <w:r>
              <w:rPr>
                <w:rFonts w:eastAsia="Times New Roman"/>
                <w:bCs/>
                <w:color w:val="000000"/>
                <w:sz w:val="22"/>
                <w:lang w:val="ru-RU" w:eastAsia="ru-RU" w:bidi="ar-SA"/>
              </w:rPr>
              <w:t xml:space="preserve">г. Реутов, </w:t>
            </w:r>
            <w:r w:rsidR="002410AC" w:rsidRPr="002410AC">
              <w:rPr>
                <w:rFonts w:eastAsia="Times New Roman"/>
                <w:bCs/>
                <w:color w:val="000000"/>
                <w:sz w:val="22"/>
                <w:lang w:val="ru-RU" w:eastAsia="ru-RU" w:bidi="ar-SA"/>
              </w:rPr>
              <w:t>Проспект Мира, д. 35</w:t>
            </w:r>
          </w:p>
        </w:tc>
        <w:tc>
          <w:tcPr>
            <w:tcW w:w="2047" w:type="dxa"/>
            <w:vAlign w:val="center"/>
          </w:tcPr>
          <w:p w:rsidR="005D0CB9" w:rsidRPr="00147718" w:rsidRDefault="005D0CB9" w:rsidP="00BC7073">
            <w:pPr>
              <w:spacing w:before="60"/>
              <w:ind w:firstLine="173"/>
              <w:jc w:val="center"/>
              <w:rPr>
                <w:bCs/>
                <w:color w:val="000000"/>
                <w:sz w:val="24"/>
              </w:rPr>
            </w:pPr>
            <w:r w:rsidRPr="00147718">
              <w:rPr>
                <w:bCs/>
                <w:color w:val="000000"/>
                <w:sz w:val="24"/>
              </w:rPr>
              <w:t>До 202</w:t>
            </w:r>
            <w:r w:rsidRPr="00147718">
              <w:rPr>
                <w:bCs/>
                <w:color w:val="000000"/>
                <w:sz w:val="24"/>
                <w:lang w:val="ru-RU"/>
              </w:rPr>
              <w:t>3</w:t>
            </w:r>
            <w:r w:rsidRPr="00147718">
              <w:rPr>
                <w:bCs/>
                <w:color w:val="000000"/>
                <w:sz w:val="24"/>
              </w:rPr>
              <w:t xml:space="preserve"> г.</w:t>
            </w:r>
          </w:p>
        </w:tc>
      </w:tr>
      <w:tr w:rsidR="005D0CB9" w:rsidRPr="00147718" w:rsidTr="005D0CB9">
        <w:trPr>
          <w:trHeight w:val="20"/>
          <w:jc w:val="center"/>
        </w:trPr>
        <w:tc>
          <w:tcPr>
            <w:tcW w:w="3041" w:type="dxa"/>
            <w:vAlign w:val="center"/>
          </w:tcPr>
          <w:p w:rsidR="005D0CB9" w:rsidRPr="00147718" w:rsidRDefault="005D0CB9" w:rsidP="00A94532">
            <w:pPr>
              <w:jc w:val="center"/>
              <w:rPr>
                <w:color w:val="000000"/>
                <w:sz w:val="24"/>
                <w:lang w:val="ru-RU"/>
              </w:rPr>
            </w:pPr>
            <w:r w:rsidRPr="005C4872">
              <w:rPr>
                <w:rFonts w:eastAsia="Times New Roman"/>
                <w:color w:val="000000"/>
                <w:sz w:val="22"/>
                <w:lang w:val="ru-RU" w:eastAsia="ru-RU" w:bidi="ar-SA"/>
              </w:rPr>
              <w:t>Строительство ДОУ</w:t>
            </w:r>
            <w:r>
              <w:rPr>
                <w:rFonts w:eastAsia="Times New Roman"/>
                <w:color w:val="000000"/>
                <w:sz w:val="22"/>
                <w:lang w:val="ru-RU" w:eastAsia="ru-RU" w:bidi="ar-SA"/>
              </w:rPr>
              <w:t xml:space="preserve"> на 140 мест</w:t>
            </w:r>
          </w:p>
        </w:tc>
        <w:tc>
          <w:tcPr>
            <w:tcW w:w="3969" w:type="dxa"/>
            <w:vAlign w:val="center"/>
          </w:tcPr>
          <w:p w:rsidR="005D0CB9" w:rsidRPr="00147718" w:rsidRDefault="005D0CB9" w:rsidP="00574E0E">
            <w:pPr>
              <w:spacing w:line="276" w:lineRule="auto"/>
              <w:ind w:right="175"/>
              <w:jc w:val="center"/>
              <w:rPr>
                <w:rFonts w:eastAsia="Times New Roman"/>
                <w:b/>
                <w:color w:val="000000"/>
                <w:sz w:val="22"/>
                <w:lang w:val="ru-RU" w:eastAsia="ru-RU" w:bidi="ar-SA"/>
              </w:rPr>
            </w:pPr>
            <w:r w:rsidRPr="005C4872">
              <w:rPr>
                <w:rFonts w:eastAsia="Times New Roman"/>
                <w:color w:val="000000"/>
                <w:sz w:val="22"/>
                <w:lang w:val="ru-RU" w:eastAsia="ru-RU" w:bidi="ar-SA"/>
              </w:rPr>
              <w:t>г. Реутов, ул. Гагарина, 23А</w:t>
            </w:r>
          </w:p>
        </w:tc>
        <w:tc>
          <w:tcPr>
            <w:tcW w:w="2047" w:type="dxa"/>
            <w:vAlign w:val="center"/>
          </w:tcPr>
          <w:p w:rsidR="005D0CB9" w:rsidRPr="00147718" w:rsidRDefault="005D0CB9" w:rsidP="00A94532">
            <w:pPr>
              <w:spacing w:before="60"/>
              <w:ind w:firstLine="173"/>
              <w:jc w:val="center"/>
              <w:rPr>
                <w:bCs/>
                <w:color w:val="000000"/>
                <w:sz w:val="24"/>
              </w:rPr>
            </w:pPr>
            <w:r w:rsidRPr="00147718">
              <w:rPr>
                <w:bCs/>
                <w:color w:val="000000"/>
                <w:sz w:val="24"/>
              </w:rPr>
              <w:t>До 20</w:t>
            </w:r>
            <w:r w:rsidRPr="00147718">
              <w:rPr>
                <w:bCs/>
                <w:color w:val="000000"/>
                <w:sz w:val="24"/>
                <w:lang w:val="ru-RU"/>
              </w:rPr>
              <w:t>23</w:t>
            </w:r>
            <w:r w:rsidRPr="00147718">
              <w:rPr>
                <w:bCs/>
                <w:color w:val="000000"/>
                <w:sz w:val="24"/>
              </w:rPr>
              <w:t xml:space="preserve"> г.</w:t>
            </w:r>
          </w:p>
        </w:tc>
      </w:tr>
      <w:tr w:rsidR="005D0CB9" w:rsidRPr="00147718" w:rsidTr="005D0CB9">
        <w:trPr>
          <w:trHeight w:val="20"/>
          <w:jc w:val="center"/>
        </w:trPr>
        <w:tc>
          <w:tcPr>
            <w:tcW w:w="3041" w:type="dxa"/>
            <w:vAlign w:val="center"/>
          </w:tcPr>
          <w:p w:rsidR="005D0CB9" w:rsidRPr="006076FD" w:rsidRDefault="005D0CB9" w:rsidP="00A94532">
            <w:pPr>
              <w:jc w:val="center"/>
              <w:rPr>
                <w:color w:val="000000"/>
                <w:sz w:val="24"/>
                <w:lang w:val="ru-RU"/>
              </w:rPr>
            </w:pPr>
            <w:r w:rsidRPr="005C4872">
              <w:rPr>
                <w:rFonts w:eastAsia="Times New Roman"/>
                <w:color w:val="000000"/>
                <w:sz w:val="22"/>
                <w:lang w:val="ru-RU" w:eastAsia="ru-RU" w:bidi="ar-SA"/>
              </w:rPr>
              <w:t>Строительство ДОУ</w:t>
            </w:r>
            <w:r>
              <w:rPr>
                <w:rFonts w:eastAsia="Times New Roman"/>
                <w:color w:val="000000"/>
                <w:sz w:val="22"/>
                <w:lang w:val="ru-RU" w:eastAsia="ru-RU" w:bidi="ar-SA"/>
              </w:rPr>
              <w:t xml:space="preserve"> на 85 мест</w:t>
            </w:r>
          </w:p>
        </w:tc>
        <w:tc>
          <w:tcPr>
            <w:tcW w:w="3969" w:type="dxa"/>
            <w:vAlign w:val="center"/>
          </w:tcPr>
          <w:p w:rsidR="005D0CB9" w:rsidRPr="006076FD" w:rsidRDefault="005D0CB9" w:rsidP="00574E0E">
            <w:pPr>
              <w:spacing w:line="276" w:lineRule="auto"/>
              <w:ind w:right="175"/>
              <w:jc w:val="center"/>
              <w:rPr>
                <w:rFonts w:eastAsia="Times New Roman"/>
                <w:b/>
                <w:color w:val="000000"/>
                <w:sz w:val="22"/>
                <w:lang w:val="ru-RU" w:eastAsia="ru-RU" w:bidi="ar-SA"/>
              </w:rPr>
            </w:pPr>
            <w:r w:rsidRPr="005C4872">
              <w:rPr>
                <w:rFonts w:eastAsia="Times New Roman"/>
                <w:color w:val="000000"/>
                <w:sz w:val="22"/>
                <w:lang w:val="ru-RU" w:eastAsia="ru-RU" w:bidi="ar-SA"/>
              </w:rPr>
              <w:t>г. Реутов, Проспект Мира</w:t>
            </w:r>
          </w:p>
        </w:tc>
        <w:tc>
          <w:tcPr>
            <w:tcW w:w="2047" w:type="dxa"/>
            <w:vAlign w:val="center"/>
          </w:tcPr>
          <w:p w:rsidR="005D0CB9" w:rsidRPr="006076FD" w:rsidRDefault="005D0CB9" w:rsidP="00A94532">
            <w:pPr>
              <w:spacing w:before="60"/>
              <w:ind w:firstLine="173"/>
              <w:jc w:val="center"/>
              <w:rPr>
                <w:bCs/>
                <w:color w:val="000000"/>
                <w:sz w:val="24"/>
                <w:lang w:val="ru-RU"/>
              </w:rPr>
            </w:pPr>
            <w:r w:rsidRPr="006076FD">
              <w:rPr>
                <w:bCs/>
                <w:color w:val="000000"/>
                <w:sz w:val="24"/>
              </w:rPr>
              <w:t>До 20</w:t>
            </w:r>
            <w:r w:rsidRPr="006076FD">
              <w:rPr>
                <w:bCs/>
                <w:color w:val="000000"/>
                <w:sz w:val="24"/>
                <w:lang w:val="ru-RU"/>
              </w:rPr>
              <w:t>23</w:t>
            </w:r>
            <w:r w:rsidRPr="006076FD">
              <w:rPr>
                <w:bCs/>
                <w:color w:val="000000"/>
                <w:sz w:val="24"/>
              </w:rPr>
              <w:t xml:space="preserve"> г.</w:t>
            </w:r>
          </w:p>
        </w:tc>
      </w:tr>
      <w:tr w:rsidR="005D0CB9" w:rsidRPr="00A26D2E" w:rsidTr="005D0CB9">
        <w:trPr>
          <w:trHeight w:val="20"/>
          <w:jc w:val="center"/>
        </w:trPr>
        <w:tc>
          <w:tcPr>
            <w:tcW w:w="3041" w:type="dxa"/>
            <w:vAlign w:val="center"/>
          </w:tcPr>
          <w:p w:rsidR="005D0CB9" w:rsidRPr="00147718" w:rsidRDefault="005D0CB9" w:rsidP="00A94532">
            <w:pPr>
              <w:jc w:val="center"/>
              <w:rPr>
                <w:color w:val="000000"/>
                <w:sz w:val="24"/>
                <w:lang w:val="ru-RU"/>
              </w:rPr>
            </w:pPr>
            <w:r w:rsidRPr="005C4872">
              <w:rPr>
                <w:rFonts w:eastAsia="Times New Roman"/>
                <w:color w:val="000000"/>
                <w:sz w:val="22"/>
                <w:lang w:val="ru-RU" w:eastAsia="ru-RU" w:bidi="ar-SA"/>
              </w:rPr>
              <w:t>Строительство ДОУ</w:t>
            </w:r>
            <w:r>
              <w:rPr>
                <w:rFonts w:eastAsia="Times New Roman"/>
                <w:color w:val="000000"/>
                <w:sz w:val="22"/>
                <w:lang w:val="ru-RU" w:eastAsia="ru-RU" w:bidi="ar-SA"/>
              </w:rPr>
              <w:t xml:space="preserve"> на 50 мест</w:t>
            </w:r>
          </w:p>
        </w:tc>
        <w:tc>
          <w:tcPr>
            <w:tcW w:w="3969" w:type="dxa"/>
            <w:vAlign w:val="center"/>
          </w:tcPr>
          <w:p w:rsidR="005D0CB9" w:rsidRPr="00147718" w:rsidRDefault="005D0CB9" w:rsidP="00574E0E">
            <w:pPr>
              <w:spacing w:line="276" w:lineRule="auto"/>
              <w:ind w:right="175"/>
              <w:jc w:val="center"/>
              <w:rPr>
                <w:rFonts w:eastAsia="Times New Roman"/>
                <w:b/>
                <w:color w:val="000000"/>
                <w:sz w:val="22"/>
                <w:lang w:val="ru-RU" w:eastAsia="ru-RU" w:bidi="ar-SA"/>
              </w:rPr>
            </w:pPr>
            <w:r w:rsidRPr="005C4872">
              <w:rPr>
                <w:rFonts w:eastAsia="Times New Roman"/>
                <w:color w:val="000000"/>
                <w:sz w:val="22"/>
                <w:lang w:val="ru-RU" w:eastAsia="ru-RU" w:bidi="ar-SA"/>
              </w:rPr>
              <w:t>г. Реутов, мкр. 9А</w:t>
            </w:r>
          </w:p>
        </w:tc>
        <w:tc>
          <w:tcPr>
            <w:tcW w:w="2047" w:type="dxa"/>
            <w:vAlign w:val="center"/>
          </w:tcPr>
          <w:p w:rsidR="005D0CB9" w:rsidRPr="00147718" w:rsidRDefault="005D0CB9" w:rsidP="00A25D49">
            <w:pPr>
              <w:spacing w:before="60"/>
              <w:ind w:firstLine="173"/>
              <w:jc w:val="center"/>
              <w:rPr>
                <w:bCs/>
                <w:color w:val="000000"/>
                <w:sz w:val="24"/>
              </w:rPr>
            </w:pPr>
            <w:r w:rsidRPr="00147718">
              <w:rPr>
                <w:bCs/>
                <w:color w:val="000000"/>
                <w:sz w:val="24"/>
              </w:rPr>
              <w:t>До 20</w:t>
            </w:r>
            <w:r>
              <w:rPr>
                <w:bCs/>
                <w:color w:val="000000"/>
                <w:sz w:val="24"/>
                <w:lang w:val="ru-RU"/>
              </w:rPr>
              <w:t>23</w:t>
            </w:r>
            <w:r w:rsidRPr="00147718">
              <w:rPr>
                <w:bCs/>
                <w:color w:val="000000"/>
                <w:sz w:val="24"/>
              </w:rPr>
              <w:t xml:space="preserve"> г.</w:t>
            </w:r>
          </w:p>
        </w:tc>
      </w:tr>
      <w:tr w:rsidR="005D0CB9" w:rsidRPr="00A26D2E" w:rsidTr="005D0CB9">
        <w:trPr>
          <w:trHeight w:val="20"/>
          <w:jc w:val="center"/>
        </w:trPr>
        <w:tc>
          <w:tcPr>
            <w:tcW w:w="3041" w:type="dxa"/>
            <w:vAlign w:val="center"/>
          </w:tcPr>
          <w:p w:rsidR="005D0CB9" w:rsidRPr="006076FD" w:rsidRDefault="005D0CB9" w:rsidP="00B64923">
            <w:pPr>
              <w:jc w:val="center"/>
              <w:rPr>
                <w:color w:val="000000"/>
                <w:sz w:val="24"/>
                <w:lang w:val="ru-RU"/>
              </w:rPr>
            </w:pPr>
            <w:r w:rsidRPr="005C4872">
              <w:rPr>
                <w:rFonts w:eastAsia="Times New Roman"/>
                <w:color w:val="000000"/>
                <w:sz w:val="22"/>
                <w:lang w:val="ru-RU" w:eastAsia="ru-RU" w:bidi="ar-SA"/>
              </w:rPr>
              <w:t>Строительство ДОУ</w:t>
            </w:r>
            <w:r>
              <w:rPr>
                <w:rFonts w:eastAsia="Times New Roman"/>
                <w:color w:val="000000"/>
                <w:sz w:val="22"/>
                <w:lang w:val="ru-RU" w:eastAsia="ru-RU" w:bidi="ar-SA"/>
              </w:rPr>
              <w:t xml:space="preserve"> на 250 мест</w:t>
            </w:r>
          </w:p>
        </w:tc>
        <w:tc>
          <w:tcPr>
            <w:tcW w:w="3969" w:type="dxa"/>
            <w:vAlign w:val="center"/>
          </w:tcPr>
          <w:p w:rsidR="005D0CB9" w:rsidRPr="005C4872" w:rsidRDefault="005D0CB9" w:rsidP="00574E0E">
            <w:pPr>
              <w:spacing w:line="276" w:lineRule="auto"/>
              <w:ind w:right="175"/>
              <w:jc w:val="center"/>
              <w:rPr>
                <w:rFonts w:eastAsia="Times New Roman"/>
                <w:color w:val="000000"/>
                <w:sz w:val="22"/>
                <w:lang w:val="ru-RU" w:eastAsia="ru-RU" w:bidi="ar-SA"/>
              </w:rPr>
            </w:pPr>
            <w:r w:rsidRPr="005C4872">
              <w:rPr>
                <w:rFonts w:eastAsia="Times New Roman"/>
                <w:color w:val="000000"/>
                <w:sz w:val="22"/>
                <w:lang w:val="ru-RU" w:eastAsia="ru-RU" w:bidi="ar-SA"/>
              </w:rPr>
              <w:t>г. Реутов, мкр. 10-10А</w:t>
            </w:r>
          </w:p>
        </w:tc>
        <w:tc>
          <w:tcPr>
            <w:tcW w:w="2047" w:type="dxa"/>
            <w:vAlign w:val="center"/>
          </w:tcPr>
          <w:p w:rsidR="005D0CB9" w:rsidRPr="006076FD" w:rsidRDefault="005D0CB9" w:rsidP="00A25D49">
            <w:pPr>
              <w:spacing w:before="60"/>
              <w:ind w:firstLine="173"/>
              <w:jc w:val="center"/>
              <w:rPr>
                <w:bCs/>
                <w:color w:val="000000"/>
                <w:sz w:val="24"/>
                <w:lang w:val="ru-RU"/>
              </w:rPr>
            </w:pPr>
            <w:r w:rsidRPr="006076FD">
              <w:rPr>
                <w:bCs/>
                <w:color w:val="000000"/>
                <w:sz w:val="24"/>
              </w:rPr>
              <w:t>До 20</w:t>
            </w:r>
            <w:r>
              <w:rPr>
                <w:bCs/>
                <w:color w:val="000000"/>
                <w:sz w:val="24"/>
                <w:lang w:val="ru-RU"/>
              </w:rPr>
              <w:t>23</w:t>
            </w:r>
            <w:r w:rsidRPr="006076FD">
              <w:rPr>
                <w:bCs/>
                <w:color w:val="000000"/>
                <w:sz w:val="24"/>
              </w:rPr>
              <w:t xml:space="preserve"> г.</w:t>
            </w:r>
          </w:p>
        </w:tc>
      </w:tr>
      <w:tr w:rsidR="005D0CB9" w:rsidRPr="00A26D2E" w:rsidTr="005D0CB9">
        <w:trPr>
          <w:trHeight w:val="961"/>
          <w:jc w:val="center"/>
        </w:trPr>
        <w:tc>
          <w:tcPr>
            <w:tcW w:w="3041" w:type="dxa"/>
            <w:shd w:val="clear" w:color="auto" w:fill="auto"/>
            <w:vAlign w:val="center"/>
          </w:tcPr>
          <w:p w:rsidR="005D0CB9" w:rsidRPr="00C82650" w:rsidRDefault="005D0CB9" w:rsidP="00B64923">
            <w:pPr>
              <w:jc w:val="center"/>
              <w:rPr>
                <w:color w:val="000000"/>
                <w:sz w:val="24"/>
                <w:lang w:val="ru-RU"/>
              </w:rPr>
            </w:pPr>
            <w:r w:rsidRPr="005C4872">
              <w:rPr>
                <w:rFonts w:eastAsia="Times New Roman"/>
                <w:color w:val="000000"/>
                <w:sz w:val="22"/>
                <w:lang w:val="ru-RU" w:eastAsia="ru-RU" w:bidi="ar-SA"/>
              </w:rPr>
              <w:t>Строительство ДОУ</w:t>
            </w:r>
            <w:r>
              <w:rPr>
                <w:rFonts w:eastAsia="Times New Roman"/>
                <w:color w:val="000000"/>
                <w:sz w:val="22"/>
                <w:lang w:val="ru-RU" w:eastAsia="ru-RU" w:bidi="ar-SA"/>
              </w:rPr>
              <w:t xml:space="preserve"> на 300 мест</w:t>
            </w:r>
          </w:p>
        </w:tc>
        <w:tc>
          <w:tcPr>
            <w:tcW w:w="3969" w:type="dxa"/>
            <w:vMerge w:val="restart"/>
            <w:shd w:val="clear" w:color="auto" w:fill="auto"/>
            <w:vAlign w:val="center"/>
          </w:tcPr>
          <w:p w:rsidR="005D0CB9" w:rsidRPr="00C82650" w:rsidRDefault="005D0CB9" w:rsidP="00574E0E">
            <w:pPr>
              <w:spacing w:line="276" w:lineRule="auto"/>
              <w:ind w:right="175"/>
              <w:jc w:val="center"/>
              <w:rPr>
                <w:rFonts w:eastAsia="Times New Roman"/>
                <w:b/>
                <w:color w:val="000000"/>
                <w:sz w:val="22"/>
                <w:lang w:val="ru-RU" w:eastAsia="ru-RU" w:bidi="ar-SA"/>
              </w:rPr>
            </w:pPr>
            <w:r w:rsidRPr="005C4872">
              <w:rPr>
                <w:rFonts w:eastAsia="Times New Roman"/>
                <w:color w:val="000000"/>
                <w:sz w:val="22"/>
                <w:lang w:val="ru-RU" w:eastAsia="ru-RU" w:bidi="ar-SA"/>
              </w:rPr>
              <w:t>г. Реутов, ограниченной МКАД, границей земельного участка ТЦ «Шоколад», Садовым проездом, границей ЗУ эл. Подстанции «Восточная», ул. Строителей, ул. Комсомольская, и линией ж/д Горьковского направления</w:t>
            </w:r>
          </w:p>
        </w:tc>
        <w:tc>
          <w:tcPr>
            <w:tcW w:w="2047" w:type="dxa"/>
            <w:vMerge w:val="restart"/>
            <w:shd w:val="clear" w:color="auto" w:fill="auto"/>
            <w:vAlign w:val="center"/>
          </w:tcPr>
          <w:p w:rsidR="005D0CB9" w:rsidRPr="00C82650" w:rsidRDefault="005D0CB9" w:rsidP="00AF29C8">
            <w:pPr>
              <w:spacing w:before="60"/>
              <w:ind w:firstLine="173"/>
              <w:jc w:val="center"/>
              <w:rPr>
                <w:bCs/>
                <w:color w:val="000000"/>
                <w:sz w:val="24"/>
                <w:lang w:val="ru-RU"/>
              </w:rPr>
            </w:pPr>
            <w:r w:rsidRPr="00C82650">
              <w:rPr>
                <w:bCs/>
                <w:color w:val="000000"/>
                <w:sz w:val="24"/>
              </w:rPr>
              <w:t xml:space="preserve">До </w:t>
            </w:r>
            <w:r w:rsidR="000C63E7">
              <w:rPr>
                <w:sz w:val="24"/>
                <w:lang w:val="ru-RU"/>
              </w:rPr>
              <w:t>2039</w:t>
            </w:r>
            <w:r w:rsidRPr="00C82650">
              <w:rPr>
                <w:bCs/>
                <w:color w:val="000000"/>
                <w:sz w:val="24"/>
              </w:rPr>
              <w:t xml:space="preserve"> г.</w:t>
            </w:r>
          </w:p>
        </w:tc>
      </w:tr>
      <w:tr w:rsidR="005D0CB9" w:rsidRPr="00A26D2E" w:rsidTr="005D0CB9">
        <w:trPr>
          <w:trHeight w:val="20"/>
          <w:jc w:val="center"/>
        </w:trPr>
        <w:tc>
          <w:tcPr>
            <w:tcW w:w="3041" w:type="dxa"/>
            <w:shd w:val="clear" w:color="auto" w:fill="auto"/>
            <w:vAlign w:val="center"/>
          </w:tcPr>
          <w:p w:rsidR="005D0CB9" w:rsidRPr="005C4872" w:rsidRDefault="005D0CB9" w:rsidP="00B64923">
            <w:pPr>
              <w:jc w:val="center"/>
              <w:rPr>
                <w:rFonts w:eastAsia="Times New Roman"/>
                <w:color w:val="000000"/>
                <w:sz w:val="22"/>
                <w:lang w:val="ru-RU" w:eastAsia="ru-RU" w:bidi="ar-SA"/>
              </w:rPr>
            </w:pPr>
            <w:r w:rsidRPr="005C4872">
              <w:rPr>
                <w:rFonts w:eastAsia="Times New Roman"/>
                <w:color w:val="000000"/>
                <w:sz w:val="22"/>
                <w:lang w:val="ru-RU" w:eastAsia="ru-RU" w:bidi="ar-SA"/>
              </w:rPr>
              <w:t>Строительство ДОУ</w:t>
            </w:r>
            <w:r>
              <w:rPr>
                <w:rFonts w:eastAsia="Times New Roman"/>
                <w:color w:val="000000"/>
                <w:sz w:val="22"/>
                <w:lang w:val="ru-RU" w:eastAsia="ru-RU" w:bidi="ar-SA"/>
              </w:rPr>
              <w:t xml:space="preserve"> на 300 мест</w:t>
            </w:r>
          </w:p>
        </w:tc>
        <w:tc>
          <w:tcPr>
            <w:tcW w:w="3969" w:type="dxa"/>
            <w:vMerge/>
            <w:shd w:val="clear" w:color="auto" w:fill="auto"/>
            <w:vAlign w:val="center"/>
          </w:tcPr>
          <w:p w:rsidR="005D0CB9" w:rsidRPr="00C82650" w:rsidRDefault="005D0CB9" w:rsidP="00574E0E">
            <w:pPr>
              <w:spacing w:line="276" w:lineRule="auto"/>
              <w:ind w:right="175"/>
              <w:jc w:val="center"/>
              <w:rPr>
                <w:rFonts w:eastAsia="Times New Roman"/>
                <w:b/>
                <w:color w:val="000000"/>
                <w:sz w:val="22"/>
                <w:lang w:val="ru-RU" w:eastAsia="ru-RU" w:bidi="ar-SA"/>
              </w:rPr>
            </w:pPr>
          </w:p>
        </w:tc>
        <w:tc>
          <w:tcPr>
            <w:tcW w:w="2047" w:type="dxa"/>
            <w:vMerge/>
            <w:shd w:val="clear" w:color="auto" w:fill="auto"/>
            <w:vAlign w:val="center"/>
          </w:tcPr>
          <w:p w:rsidR="005D0CB9" w:rsidRPr="00C82650" w:rsidRDefault="005D0CB9" w:rsidP="00AF29C8">
            <w:pPr>
              <w:spacing w:before="60"/>
              <w:ind w:firstLine="173"/>
              <w:jc w:val="center"/>
              <w:rPr>
                <w:bCs/>
                <w:color w:val="000000"/>
                <w:sz w:val="24"/>
              </w:rPr>
            </w:pPr>
          </w:p>
        </w:tc>
      </w:tr>
      <w:tr w:rsidR="005D0CB9" w:rsidRPr="00A26D2E" w:rsidTr="005D0CB9">
        <w:trPr>
          <w:trHeight w:val="20"/>
          <w:jc w:val="center"/>
        </w:trPr>
        <w:tc>
          <w:tcPr>
            <w:tcW w:w="3041" w:type="dxa"/>
            <w:shd w:val="clear" w:color="auto" w:fill="auto"/>
            <w:vAlign w:val="center"/>
          </w:tcPr>
          <w:p w:rsidR="005D0CB9" w:rsidRPr="005C4872" w:rsidRDefault="005D0CB9" w:rsidP="000D28A5">
            <w:pPr>
              <w:spacing w:line="276" w:lineRule="auto"/>
              <w:jc w:val="center"/>
              <w:rPr>
                <w:rFonts w:eastAsia="Times New Roman"/>
                <w:color w:val="000000"/>
                <w:sz w:val="22"/>
                <w:lang w:val="ru-RU" w:eastAsia="ru-RU" w:bidi="ar-SA"/>
              </w:rPr>
            </w:pPr>
            <w:r>
              <w:rPr>
                <w:rFonts w:eastAsia="Times New Roman"/>
                <w:color w:val="000000"/>
                <w:sz w:val="22"/>
                <w:lang w:val="ru-RU" w:eastAsia="ru-RU" w:bidi="ar-SA"/>
              </w:rPr>
              <w:t>*</w:t>
            </w:r>
            <w:r w:rsidRPr="005C4872">
              <w:rPr>
                <w:rFonts w:eastAsia="Times New Roman"/>
                <w:color w:val="000000"/>
                <w:sz w:val="22"/>
                <w:lang w:val="ru-RU" w:eastAsia="ru-RU" w:bidi="ar-SA"/>
              </w:rPr>
              <w:t>Строительство ДОУ</w:t>
            </w:r>
            <w:r>
              <w:rPr>
                <w:rFonts w:eastAsia="Times New Roman"/>
                <w:color w:val="000000"/>
                <w:sz w:val="22"/>
                <w:lang w:val="ru-RU" w:eastAsia="ru-RU" w:bidi="ar-SA"/>
              </w:rPr>
              <w:t xml:space="preserve"> на 600 мест</w:t>
            </w:r>
          </w:p>
        </w:tc>
        <w:tc>
          <w:tcPr>
            <w:tcW w:w="3969" w:type="dxa"/>
            <w:shd w:val="clear" w:color="auto" w:fill="auto"/>
            <w:vAlign w:val="center"/>
          </w:tcPr>
          <w:p w:rsidR="005D0CB9" w:rsidRPr="005C4872" w:rsidRDefault="005D0CB9" w:rsidP="00574E0E">
            <w:pPr>
              <w:spacing w:line="276" w:lineRule="auto"/>
              <w:ind w:right="175"/>
              <w:jc w:val="center"/>
              <w:rPr>
                <w:rFonts w:eastAsia="Times New Roman"/>
                <w:color w:val="000000"/>
                <w:sz w:val="22"/>
                <w:lang w:val="ru-RU" w:eastAsia="ru-RU" w:bidi="ar-SA"/>
              </w:rPr>
            </w:pPr>
            <w:r>
              <w:rPr>
                <w:rFonts w:eastAsia="Times New Roman"/>
                <w:color w:val="000000"/>
                <w:sz w:val="22"/>
                <w:lang w:val="ru-RU" w:eastAsia="ru-RU" w:bidi="ar-SA"/>
              </w:rPr>
              <w:t>г. Реутов</w:t>
            </w:r>
          </w:p>
        </w:tc>
        <w:tc>
          <w:tcPr>
            <w:tcW w:w="2047" w:type="dxa"/>
            <w:shd w:val="clear" w:color="auto" w:fill="auto"/>
            <w:vAlign w:val="center"/>
          </w:tcPr>
          <w:p w:rsidR="005D0CB9" w:rsidRPr="00C82650" w:rsidRDefault="002410AC" w:rsidP="000D28A5">
            <w:pPr>
              <w:spacing w:before="60"/>
              <w:ind w:firstLine="173"/>
              <w:jc w:val="center"/>
              <w:rPr>
                <w:bCs/>
                <w:color w:val="000000"/>
                <w:sz w:val="24"/>
              </w:rPr>
            </w:pPr>
            <w:r w:rsidRPr="00C82650">
              <w:rPr>
                <w:bCs/>
                <w:color w:val="000000"/>
                <w:sz w:val="24"/>
              </w:rPr>
              <w:t xml:space="preserve">До </w:t>
            </w:r>
            <w:r w:rsidR="000C63E7">
              <w:rPr>
                <w:sz w:val="24"/>
                <w:lang w:val="ru-RU"/>
              </w:rPr>
              <w:t>2039</w:t>
            </w:r>
            <w:r w:rsidRPr="00C82650">
              <w:rPr>
                <w:bCs/>
                <w:color w:val="000000"/>
                <w:sz w:val="24"/>
              </w:rPr>
              <w:t xml:space="preserve"> г.</w:t>
            </w:r>
          </w:p>
        </w:tc>
      </w:tr>
      <w:tr w:rsidR="005D0CB9" w:rsidRPr="00A26D2E" w:rsidTr="005D0CB9">
        <w:trPr>
          <w:trHeight w:val="20"/>
          <w:jc w:val="center"/>
        </w:trPr>
        <w:tc>
          <w:tcPr>
            <w:tcW w:w="3041" w:type="dxa"/>
            <w:shd w:val="clear" w:color="auto" w:fill="auto"/>
            <w:vAlign w:val="center"/>
          </w:tcPr>
          <w:p w:rsidR="005D0CB9" w:rsidRPr="005C4872" w:rsidRDefault="005D0CB9" w:rsidP="002410AC">
            <w:pPr>
              <w:spacing w:line="276" w:lineRule="auto"/>
              <w:jc w:val="center"/>
              <w:rPr>
                <w:rFonts w:eastAsia="Times New Roman"/>
                <w:color w:val="000000"/>
                <w:sz w:val="22"/>
                <w:lang w:val="ru-RU" w:eastAsia="ru-RU" w:bidi="ar-SA"/>
              </w:rPr>
            </w:pPr>
            <w:r>
              <w:rPr>
                <w:rFonts w:eastAsia="Times New Roman"/>
                <w:color w:val="000000"/>
                <w:sz w:val="22"/>
                <w:lang w:val="ru-RU" w:eastAsia="ru-RU" w:bidi="ar-SA"/>
              </w:rPr>
              <w:t>*</w:t>
            </w:r>
            <w:r w:rsidRPr="005C4872">
              <w:rPr>
                <w:rFonts w:eastAsia="Times New Roman"/>
                <w:color w:val="000000"/>
                <w:sz w:val="22"/>
                <w:lang w:val="ru-RU" w:eastAsia="ru-RU" w:bidi="ar-SA"/>
              </w:rPr>
              <w:t>Строительство ДОУ</w:t>
            </w:r>
            <w:r>
              <w:rPr>
                <w:rFonts w:eastAsia="Times New Roman"/>
                <w:color w:val="000000"/>
                <w:sz w:val="22"/>
                <w:lang w:val="ru-RU" w:eastAsia="ru-RU" w:bidi="ar-SA"/>
              </w:rPr>
              <w:t xml:space="preserve"> на 6</w:t>
            </w:r>
            <w:r w:rsidR="002410AC">
              <w:rPr>
                <w:rFonts w:eastAsia="Times New Roman"/>
                <w:color w:val="000000"/>
                <w:sz w:val="22"/>
                <w:lang w:val="ru-RU" w:eastAsia="ru-RU" w:bidi="ar-SA"/>
              </w:rPr>
              <w:t>00</w:t>
            </w:r>
            <w:r>
              <w:rPr>
                <w:rFonts w:eastAsia="Times New Roman"/>
                <w:color w:val="000000"/>
                <w:sz w:val="22"/>
                <w:lang w:val="ru-RU" w:eastAsia="ru-RU" w:bidi="ar-SA"/>
              </w:rPr>
              <w:t xml:space="preserve"> мест</w:t>
            </w:r>
          </w:p>
        </w:tc>
        <w:tc>
          <w:tcPr>
            <w:tcW w:w="3969" w:type="dxa"/>
            <w:shd w:val="clear" w:color="auto" w:fill="auto"/>
            <w:vAlign w:val="center"/>
          </w:tcPr>
          <w:p w:rsidR="005D0CB9" w:rsidRPr="005C4872" w:rsidRDefault="005D0CB9" w:rsidP="00574E0E">
            <w:pPr>
              <w:spacing w:line="276" w:lineRule="auto"/>
              <w:ind w:right="175"/>
              <w:jc w:val="center"/>
              <w:rPr>
                <w:rFonts w:eastAsia="Times New Roman"/>
                <w:color w:val="000000"/>
                <w:sz w:val="22"/>
                <w:lang w:val="ru-RU" w:eastAsia="ru-RU" w:bidi="ar-SA"/>
              </w:rPr>
            </w:pPr>
            <w:r>
              <w:rPr>
                <w:rFonts w:eastAsia="Times New Roman"/>
                <w:color w:val="000000"/>
                <w:sz w:val="22"/>
                <w:lang w:val="ru-RU" w:eastAsia="ru-RU" w:bidi="ar-SA"/>
              </w:rPr>
              <w:t>г. Реутов</w:t>
            </w:r>
          </w:p>
        </w:tc>
        <w:tc>
          <w:tcPr>
            <w:tcW w:w="2047" w:type="dxa"/>
            <w:shd w:val="clear" w:color="auto" w:fill="auto"/>
            <w:vAlign w:val="center"/>
          </w:tcPr>
          <w:p w:rsidR="005D0CB9" w:rsidRPr="00C82650" w:rsidRDefault="002410AC" w:rsidP="00AF29C8">
            <w:pPr>
              <w:spacing w:before="60"/>
              <w:ind w:firstLine="173"/>
              <w:jc w:val="center"/>
              <w:rPr>
                <w:bCs/>
                <w:color w:val="000000"/>
                <w:sz w:val="24"/>
              </w:rPr>
            </w:pPr>
            <w:r w:rsidRPr="00C82650">
              <w:rPr>
                <w:bCs/>
                <w:color w:val="000000"/>
                <w:sz w:val="24"/>
              </w:rPr>
              <w:t xml:space="preserve">До </w:t>
            </w:r>
            <w:r w:rsidR="000C63E7">
              <w:rPr>
                <w:sz w:val="24"/>
                <w:lang w:val="ru-RU"/>
              </w:rPr>
              <w:t>2039</w:t>
            </w:r>
            <w:r w:rsidRPr="00C82650">
              <w:rPr>
                <w:bCs/>
                <w:color w:val="000000"/>
                <w:sz w:val="24"/>
              </w:rPr>
              <w:t xml:space="preserve"> г.</w:t>
            </w:r>
          </w:p>
        </w:tc>
      </w:tr>
      <w:tr w:rsidR="002410AC" w:rsidRPr="00A26D2E" w:rsidTr="005D0CB9">
        <w:trPr>
          <w:trHeight w:val="20"/>
          <w:jc w:val="center"/>
        </w:trPr>
        <w:tc>
          <w:tcPr>
            <w:tcW w:w="3041" w:type="dxa"/>
            <w:shd w:val="clear" w:color="auto" w:fill="auto"/>
            <w:vAlign w:val="center"/>
          </w:tcPr>
          <w:p w:rsidR="002410AC" w:rsidRPr="005C4872" w:rsidRDefault="002410AC" w:rsidP="002410AC">
            <w:pPr>
              <w:spacing w:line="276" w:lineRule="auto"/>
              <w:jc w:val="center"/>
              <w:rPr>
                <w:rFonts w:eastAsia="Times New Roman"/>
                <w:color w:val="000000"/>
                <w:sz w:val="22"/>
                <w:lang w:val="ru-RU" w:eastAsia="ru-RU" w:bidi="ar-SA"/>
              </w:rPr>
            </w:pPr>
            <w:r>
              <w:rPr>
                <w:rFonts w:eastAsia="Times New Roman"/>
                <w:color w:val="000000"/>
                <w:sz w:val="22"/>
                <w:lang w:val="ru-RU" w:eastAsia="ru-RU" w:bidi="ar-SA"/>
              </w:rPr>
              <w:lastRenderedPageBreak/>
              <w:t>*</w:t>
            </w:r>
            <w:r w:rsidRPr="005C4872">
              <w:rPr>
                <w:rFonts w:eastAsia="Times New Roman"/>
                <w:color w:val="000000"/>
                <w:sz w:val="22"/>
                <w:lang w:val="ru-RU" w:eastAsia="ru-RU" w:bidi="ar-SA"/>
              </w:rPr>
              <w:t>Строительство ДОУ</w:t>
            </w:r>
            <w:r>
              <w:rPr>
                <w:rFonts w:eastAsia="Times New Roman"/>
                <w:color w:val="000000"/>
                <w:sz w:val="22"/>
                <w:lang w:val="ru-RU" w:eastAsia="ru-RU" w:bidi="ar-SA"/>
              </w:rPr>
              <w:t xml:space="preserve"> на 221 мест</w:t>
            </w:r>
          </w:p>
        </w:tc>
        <w:tc>
          <w:tcPr>
            <w:tcW w:w="3969" w:type="dxa"/>
            <w:shd w:val="clear" w:color="auto" w:fill="auto"/>
            <w:vAlign w:val="center"/>
          </w:tcPr>
          <w:p w:rsidR="002410AC" w:rsidRPr="005C4872" w:rsidRDefault="002410AC" w:rsidP="00574E0E">
            <w:pPr>
              <w:spacing w:line="276" w:lineRule="auto"/>
              <w:ind w:right="175"/>
              <w:jc w:val="center"/>
              <w:rPr>
                <w:rFonts w:eastAsia="Times New Roman"/>
                <w:color w:val="000000"/>
                <w:sz w:val="22"/>
                <w:lang w:val="ru-RU" w:eastAsia="ru-RU" w:bidi="ar-SA"/>
              </w:rPr>
            </w:pPr>
            <w:r>
              <w:rPr>
                <w:rFonts w:eastAsia="Times New Roman"/>
                <w:color w:val="000000"/>
                <w:sz w:val="22"/>
                <w:lang w:val="ru-RU" w:eastAsia="ru-RU" w:bidi="ar-SA"/>
              </w:rPr>
              <w:t>г. Реутов</w:t>
            </w:r>
          </w:p>
        </w:tc>
        <w:tc>
          <w:tcPr>
            <w:tcW w:w="2047" w:type="dxa"/>
            <w:shd w:val="clear" w:color="auto" w:fill="auto"/>
            <w:vAlign w:val="center"/>
          </w:tcPr>
          <w:p w:rsidR="002410AC" w:rsidRPr="00C82650" w:rsidRDefault="002410AC" w:rsidP="00AF29C8">
            <w:pPr>
              <w:spacing w:before="60"/>
              <w:ind w:firstLine="173"/>
              <w:jc w:val="center"/>
              <w:rPr>
                <w:bCs/>
                <w:color w:val="000000"/>
                <w:sz w:val="24"/>
              </w:rPr>
            </w:pPr>
            <w:r w:rsidRPr="00C82650">
              <w:rPr>
                <w:bCs/>
                <w:color w:val="000000"/>
                <w:sz w:val="24"/>
              </w:rPr>
              <w:t xml:space="preserve">До </w:t>
            </w:r>
            <w:r w:rsidR="000C63E7">
              <w:rPr>
                <w:sz w:val="24"/>
                <w:lang w:val="ru-RU"/>
              </w:rPr>
              <w:t>2039</w:t>
            </w:r>
            <w:r w:rsidRPr="00C82650">
              <w:rPr>
                <w:bCs/>
                <w:color w:val="000000"/>
                <w:sz w:val="24"/>
              </w:rPr>
              <w:t xml:space="preserve"> г.</w:t>
            </w:r>
          </w:p>
        </w:tc>
      </w:tr>
      <w:tr w:rsidR="002410AC" w:rsidRPr="000D28A5" w:rsidTr="005D0CB9">
        <w:trPr>
          <w:trHeight w:val="20"/>
          <w:jc w:val="center"/>
        </w:trPr>
        <w:tc>
          <w:tcPr>
            <w:tcW w:w="3041" w:type="dxa"/>
            <w:shd w:val="clear" w:color="auto" w:fill="auto"/>
            <w:vAlign w:val="center"/>
          </w:tcPr>
          <w:p w:rsidR="002410AC" w:rsidRPr="000D28A5" w:rsidRDefault="002410AC" w:rsidP="00B64923">
            <w:pPr>
              <w:jc w:val="center"/>
              <w:rPr>
                <w:color w:val="000000"/>
                <w:sz w:val="24"/>
                <w:lang w:val="ru-RU"/>
              </w:rPr>
            </w:pPr>
            <w:r>
              <w:rPr>
                <w:sz w:val="22"/>
                <w:lang w:val="ru-RU"/>
              </w:rPr>
              <w:t xml:space="preserve">Строительство </w:t>
            </w:r>
            <w:r w:rsidRPr="004F0E43">
              <w:rPr>
                <w:sz w:val="22"/>
              </w:rPr>
              <w:t>СОШ</w:t>
            </w:r>
            <w:r>
              <w:rPr>
                <w:sz w:val="22"/>
                <w:lang w:val="ru-RU"/>
              </w:rPr>
              <w:t xml:space="preserve"> на 1125 мест</w:t>
            </w:r>
          </w:p>
        </w:tc>
        <w:tc>
          <w:tcPr>
            <w:tcW w:w="3969" w:type="dxa"/>
            <w:shd w:val="clear" w:color="auto" w:fill="auto"/>
            <w:vAlign w:val="center"/>
          </w:tcPr>
          <w:p w:rsidR="002410AC" w:rsidRPr="004F0E43" w:rsidRDefault="002410AC" w:rsidP="00574E0E">
            <w:pPr>
              <w:ind w:right="175"/>
              <w:jc w:val="center"/>
              <w:rPr>
                <w:sz w:val="22"/>
                <w:lang w:val="ru-RU"/>
              </w:rPr>
            </w:pPr>
            <w:r w:rsidRPr="004F0E43">
              <w:rPr>
                <w:sz w:val="22"/>
                <w:lang w:val="ru-RU"/>
              </w:rPr>
              <w:t>г. Реутов, северо-восточный кварталы, мкр. 10-10А</w:t>
            </w:r>
          </w:p>
        </w:tc>
        <w:tc>
          <w:tcPr>
            <w:tcW w:w="2047" w:type="dxa"/>
            <w:shd w:val="clear" w:color="auto" w:fill="auto"/>
          </w:tcPr>
          <w:p w:rsidR="002410AC" w:rsidRPr="00C82650" w:rsidRDefault="002410AC" w:rsidP="00A26D2E">
            <w:pPr>
              <w:spacing w:before="60"/>
              <w:ind w:firstLine="173"/>
              <w:jc w:val="center"/>
              <w:rPr>
                <w:bCs/>
                <w:color w:val="000000"/>
                <w:sz w:val="24"/>
                <w:lang w:val="ru-RU"/>
              </w:rPr>
            </w:pPr>
            <w:r w:rsidRPr="00C82650">
              <w:rPr>
                <w:bCs/>
                <w:color w:val="000000"/>
                <w:sz w:val="24"/>
              </w:rPr>
              <w:t>До 20</w:t>
            </w:r>
            <w:r>
              <w:rPr>
                <w:bCs/>
                <w:color w:val="000000"/>
                <w:sz w:val="24"/>
                <w:lang w:val="ru-RU"/>
              </w:rPr>
              <w:t>23</w:t>
            </w:r>
            <w:r w:rsidRPr="00C82650">
              <w:rPr>
                <w:bCs/>
                <w:color w:val="000000"/>
                <w:sz w:val="24"/>
              </w:rPr>
              <w:t xml:space="preserve"> г.</w:t>
            </w:r>
          </w:p>
        </w:tc>
      </w:tr>
      <w:tr w:rsidR="002410AC" w:rsidRPr="000D28A5" w:rsidTr="005D0CB9">
        <w:trPr>
          <w:trHeight w:val="20"/>
          <w:jc w:val="center"/>
        </w:trPr>
        <w:tc>
          <w:tcPr>
            <w:tcW w:w="3041" w:type="dxa"/>
            <w:shd w:val="clear" w:color="auto" w:fill="auto"/>
            <w:vAlign w:val="center"/>
          </w:tcPr>
          <w:p w:rsidR="002410AC" w:rsidRPr="00C82650" w:rsidRDefault="002410AC" w:rsidP="001E6E79">
            <w:pPr>
              <w:jc w:val="center"/>
              <w:rPr>
                <w:color w:val="000000"/>
                <w:sz w:val="24"/>
                <w:lang w:val="ru-RU"/>
              </w:rPr>
            </w:pPr>
            <w:r w:rsidRPr="00B900D7">
              <w:rPr>
                <w:sz w:val="22"/>
                <w:lang w:val="ru-RU"/>
              </w:rPr>
              <w:t>Реконструкция СОШ № 4</w:t>
            </w:r>
            <w:r>
              <w:rPr>
                <w:sz w:val="22"/>
                <w:lang w:val="ru-RU"/>
              </w:rPr>
              <w:t xml:space="preserve"> на 195 мест</w:t>
            </w:r>
          </w:p>
        </w:tc>
        <w:tc>
          <w:tcPr>
            <w:tcW w:w="3969" w:type="dxa"/>
            <w:shd w:val="clear" w:color="auto" w:fill="auto"/>
            <w:vAlign w:val="center"/>
          </w:tcPr>
          <w:p w:rsidR="002410AC" w:rsidRPr="00B900D7" w:rsidRDefault="002410AC" w:rsidP="00574E0E">
            <w:pPr>
              <w:ind w:right="175"/>
              <w:jc w:val="center"/>
              <w:rPr>
                <w:sz w:val="22"/>
                <w:lang w:val="ru-RU"/>
              </w:rPr>
            </w:pPr>
            <w:r w:rsidRPr="00B900D7">
              <w:rPr>
                <w:sz w:val="22"/>
                <w:lang w:val="ru-RU"/>
              </w:rPr>
              <w:t>г. Реутов,  ул. Комсомольская, д. 15</w:t>
            </w:r>
          </w:p>
        </w:tc>
        <w:tc>
          <w:tcPr>
            <w:tcW w:w="2047" w:type="dxa"/>
            <w:shd w:val="clear" w:color="auto" w:fill="auto"/>
            <w:vAlign w:val="center"/>
          </w:tcPr>
          <w:p w:rsidR="002410AC" w:rsidRPr="00C82650" w:rsidRDefault="002410AC" w:rsidP="00A26D2E">
            <w:pPr>
              <w:spacing w:before="60"/>
              <w:ind w:firstLine="173"/>
              <w:jc w:val="center"/>
              <w:rPr>
                <w:bCs/>
                <w:color w:val="000000"/>
                <w:sz w:val="24"/>
                <w:lang w:val="ru-RU"/>
              </w:rPr>
            </w:pPr>
            <w:r w:rsidRPr="00C82650">
              <w:rPr>
                <w:bCs/>
                <w:color w:val="000000"/>
                <w:sz w:val="24"/>
              </w:rPr>
              <w:t>До 20</w:t>
            </w:r>
            <w:r>
              <w:rPr>
                <w:bCs/>
                <w:color w:val="000000"/>
                <w:sz w:val="24"/>
                <w:lang w:val="ru-RU"/>
              </w:rPr>
              <w:t>23</w:t>
            </w:r>
            <w:r w:rsidRPr="00C82650">
              <w:rPr>
                <w:bCs/>
                <w:color w:val="000000"/>
                <w:sz w:val="24"/>
              </w:rPr>
              <w:t xml:space="preserve"> г.</w:t>
            </w:r>
          </w:p>
        </w:tc>
      </w:tr>
      <w:tr w:rsidR="002410AC" w:rsidRPr="000D28A5" w:rsidTr="005D0CB9">
        <w:trPr>
          <w:trHeight w:val="20"/>
          <w:jc w:val="center"/>
        </w:trPr>
        <w:tc>
          <w:tcPr>
            <w:tcW w:w="3041" w:type="dxa"/>
            <w:shd w:val="clear" w:color="auto" w:fill="auto"/>
            <w:vAlign w:val="center"/>
          </w:tcPr>
          <w:p w:rsidR="002410AC" w:rsidRPr="000D28A5" w:rsidRDefault="002410AC" w:rsidP="00B64923">
            <w:pPr>
              <w:jc w:val="center"/>
              <w:rPr>
                <w:color w:val="000000"/>
                <w:sz w:val="24"/>
                <w:lang w:val="ru-RU"/>
              </w:rPr>
            </w:pPr>
            <w:r w:rsidRPr="00B900D7">
              <w:rPr>
                <w:sz w:val="22"/>
                <w:lang w:val="ru-RU"/>
              </w:rPr>
              <w:t xml:space="preserve">Реконструкция </w:t>
            </w:r>
            <w:r w:rsidRPr="000D28A5">
              <w:rPr>
                <w:sz w:val="20"/>
                <w:szCs w:val="20"/>
                <w:lang w:val="ru-RU"/>
              </w:rPr>
              <w:t xml:space="preserve">МАОУ </w:t>
            </w:r>
            <w:r w:rsidRPr="00DC2AA0">
              <w:rPr>
                <w:sz w:val="22"/>
                <w:szCs w:val="20"/>
                <w:lang w:val="ru-RU"/>
              </w:rPr>
              <w:t>«Лицей» на 250 мест</w:t>
            </w:r>
          </w:p>
        </w:tc>
        <w:tc>
          <w:tcPr>
            <w:tcW w:w="3969" w:type="dxa"/>
            <w:shd w:val="clear" w:color="auto" w:fill="auto"/>
            <w:vAlign w:val="center"/>
          </w:tcPr>
          <w:p w:rsidR="002410AC" w:rsidRPr="00B900D7" w:rsidRDefault="002410AC" w:rsidP="00574E0E">
            <w:pPr>
              <w:ind w:right="175"/>
              <w:jc w:val="center"/>
              <w:rPr>
                <w:sz w:val="22"/>
                <w:lang w:val="ru-RU"/>
              </w:rPr>
            </w:pPr>
            <w:r w:rsidRPr="00B900D7">
              <w:rPr>
                <w:sz w:val="22"/>
                <w:lang w:val="ru-RU"/>
              </w:rPr>
              <w:t>г. Реутов,  ул. Южная, д.8</w:t>
            </w:r>
          </w:p>
        </w:tc>
        <w:tc>
          <w:tcPr>
            <w:tcW w:w="2047" w:type="dxa"/>
            <w:shd w:val="clear" w:color="auto" w:fill="auto"/>
            <w:vAlign w:val="center"/>
          </w:tcPr>
          <w:p w:rsidR="002410AC" w:rsidRPr="00C82650" w:rsidRDefault="002410AC" w:rsidP="00A26D2E">
            <w:pPr>
              <w:spacing w:before="60"/>
              <w:ind w:firstLine="173"/>
              <w:jc w:val="center"/>
              <w:rPr>
                <w:bCs/>
                <w:color w:val="000000"/>
                <w:sz w:val="24"/>
                <w:lang w:val="ru-RU"/>
              </w:rPr>
            </w:pPr>
            <w:r w:rsidRPr="00C82650">
              <w:rPr>
                <w:bCs/>
                <w:color w:val="000000"/>
                <w:sz w:val="24"/>
              </w:rPr>
              <w:t>До 20</w:t>
            </w:r>
            <w:r>
              <w:rPr>
                <w:bCs/>
                <w:color w:val="000000"/>
                <w:sz w:val="24"/>
                <w:lang w:val="ru-RU"/>
              </w:rPr>
              <w:t>23</w:t>
            </w:r>
            <w:r w:rsidRPr="00C82650">
              <w:rPr>
                <w:bCs/>
                <w:color w:val="000000"/>
                <w:sz w:val="24"/>
              </w:rPr>
              <w:t xml:space="preserve"> г.</w:t>
            </w:r>
          </w:p>
        </w:tc>
      </w:tr>
      <w:tr w:rsidR="002410AC" w:rsidRPr="000D28A5" w:rsidTr="005D0CB9">
        <w:trPr>
          <w:trHeight w:val="20"/>
          <w:jc w:val="center"/>
        </w:trPr>
        <w:tc>
          <w:tcPr>
            <w:tcW w:w="3041" w:type="dxa"/>
            <w:shd w:val="clear" w:color="auto" w:fill="auto"/>
            <w:vAlign w:val="center"/>
          </w:tcPr>
          <w:p w:rsidR="002410AC" w:rsidRPr="00C82650" w:rsidRDefault="002410AC" w:rsidP="00B64923">
            <w:pPr>
              <w:jc w:val="center"/>
              <w:rPr>
                <w:color w:val="000000"/>
                <w:sz w:val="24"/>
                <w:lang w:val="ru-RU"/>
              </w:rPr>
            </w:pPr>
            <w:r w:rsidRPr="00B900D7">
              <w:rPr>
                <w:sz w:val="22"/>
                <w:lang w:val="ru-RU"/>
              </w:rPr>
              <w:t>Реконструкция СОШ № 5</w:t>
            </w:r>
            <w:r>
              <w:rPr>
                <w:sz w:val="22"/>
                <w:lang w:val="ru-RU"/>
              </w:rPr>
              <w:t xml:space="preserve"> на 300 мест</w:t>
            </w:r>
          </w:p>
        </w:tc>
        <w:tc>
          <w:tcPr>
            <w:tcW w:w="3969" w:type="dxa"/>
            <w:shd w:val="clear" w:color="auto" w:fill="auto"/>
            <w:vAlign w:val="center"/>
          </w:tcPr>
          <w:p w:rsidR="002410AC" w:rsidRPr="00B900D7" w:rsidRDefault="002410AC" w:rsidP="00574E0E">
            <w:pPr>
              <w:ind w:right="175"/>
              <w:jc w:val="center"/>
              <w:rPr>
                <w:sz w:val="22"/>
                <w:lang w:val="ru-RU"/>
              </w:rPr>
            </w:pPr>
            <w:r w:rsidRPr="00B900D7">
              <w:rPr>
                <w:sz w:val="22"/>
                <w:lang w:val="ru-RU"/>
              </w:rPr>
              <w:t>г. Реутов, ул. Котовского, д.13</w:t>
            </w:r>
          </w:p>
        </w:tc>
        <w:tc>
          <w:tcPr>
            <w:tcW w:w="2047" w:type="dxa"/>
            <w:shd w:val="clear" w:color="auto" w:fill="auto"/>
            <w:vAlign w:val="center"/>
          </w:tcPr>
          <w:p w:rsidR="002410AC" w:rsidRPr="00C82650" w:rsidRDefault="002410AC" w:rsidP="00AF29C8">
            <w:pPr>
              <w:spacing w:before="60"/>
              <w:ind w:firstLine="173"/>
              <w:jc w:val="center"/>
              <w:rPr>
                <w:bCs/>
                <w:color w:val="000000"/>
                <w:sz w:val="24"/>
                <w:lang w:val="ru-RU"/>
              </w:rPr>
            </w:pPr>
            <w:r w:rsidRPr="00C82650">
              <w:rPr>
                <w:bCs/>
                <w:color w:val="000000"/>
                <w:sz w:val="24"/>
              </w:rPr>
              <w:t>До 20</w:t>
            </w:r>
            <w:r>
              <w:rPr>
                <w:bCs/>
                <w:color w:val="000000"/>
                <w:sz w:val="24"/>
                <w:lang w:val="ru-RU"/>
              </w:rPr>
              <w:t>23</w:t>
            </w:r>
            <w:r w:rsidRPr="00C82650">
              <w:rPr>
                <w:bCs/>
                <w:color w:val="000000"/>
                <w:sz w:val="24"/>
              </w:rPr>
              <w:t xml:space="preserve"> г.</w:t>
            </w:r>
          </w:p>
        </w:tc>
      </w:tr>
      <w:tr w:rsidR="002410AC" w:rsidRPr="000D28A5" w:rsidTr="005D0CB9">
        <w:trPr>
          <w:trHeight w:val="20"/>
          <w:jc w:val="center"/>
        </w:trPr>
        <w:tc>
          <w:tcPr>
            <w:tcW w:w="3041" w:type="dxa"/>
            <w:shd w:val="clear" w:color="auto" w:fill="auto"/>
            <w:vAlign w:val="center"/>
          </w:tcPr>
          <w:p w:rsidR="002410AC" w:rsidRPr="00C82650" w:rsidRDefault="002410AC" w:rsidP="002410AC">
            <w:pPr>
              <w:jc w:val="center"/>
              <w:rPr>
                <w:color w:val="000000"/>
                <w:sz w:val="24"/>
                <w:lang w:val="ru-RU"/>
              </w:rPr>
            </w:pPr>
            <w:r w:rsidRPr="00B900D7">
              <w:rPr>
                <w:sz w:val="22"/>
                <w:lang w:val="ru-RU"/>
              </w:rPr>
              <w:t xml:space="preserve">Реконструкция СОШ № </w:t>
            </w:r>
            <w:r>
              <w:rPr>
                <w:sz w:val="22"/>
                <w:lang w:val="ru-RU"/>
              </w:rPr>
              <w:t>7 на 200 мест</w:t>
            </w:r>
          </w:p>
        </w:tc>
        <w:tc>
          <w:tcPr>
            <w:tcW w:w="3969" w:type="dxa"/>
            <w:shd w:val="clear" w:color="auto" w:fill="auto"/>
            <w:vAlign w:val="center"/>
          </w:tcPr>
          <w:p w:rsidR="002410AC" w:rsidRPr="00B900D7" w:rsidRDefault="002410AC" w:rsidP="00574E0E">
            <w:pPr>
              <w:ind w:right="175"/>
              <w:jc w:val="center"/>
              <w:rPr>
                <w:sz w:val="22"/>
                <w:lang w:val="ru-RU"/>
              </w:rPr>
            </w:pPr>
            <w:r w:rsidRPr="00B900D7">
              <w:rPr>
                <w:sz w:val="22"/>
                <w:lang w:val="ru-RU"/>
              </w:rPr>
              <w:t xml:space="preserve">г. Реутов, </w:t>
            </w:r>
            <w:r w:rsidRPr="002410AC">
              <w:rPr>
                <w:sz w:val="22"/>
                <w:lang w:val="ru-RU"/>
              </w:rPr>
              <w:t>ул. Советская, д 27</w:t>
            </w:r>
          </w:p>
        </w:tc>
        <w:tc>
          <w:tcPr>
            <w:tcW w:w="2047" w:type="dxa"/>
            <w:shd w:val="clear" w:color="auto" w:fill="auto"/>
            <w:vAlign w:val="center"/>
          </w:tcPr>
          <w:p w:rsidR="002410AC" w:rsidRPr="00C82650" w:rsidRDefault="002410AC" w:rsidP="00AF29C8">
            <w:pPr>
              <w:spacing w:before="60"/>
              <w:ind w:firstLine="173"/>
              <w:jc w:val="center"/>
              <w:rPr>
                <w:bCs/>
                <w:color w:val="000000"/>
                <w:sz w:val="24"/>
                <w:lang w:val="ru-RU"/>
              </w:rPr>
            </w:pPr>
            <w:r w:rsidRPr="00C82650">
              <w:rPr>
                <w:bCs/>
                <w:color w:val="000000"/>
                <w:sz w:val="24"/>
              </w:rPr>
              <w:t>До 20</w:t>
            </w:r>
            <w:r>
              <w:rPr>
                <w:bCs/>
                <w:color w:val="000000"/>
                <w:sz w:val="24"/>
                <w:lang w:val="ru-RU"/>
              </w:rPr>
              <w:t>23</w:t>
            </w:r>
            <w:r w:rsidRPr="00C82650">
              <w:rPr>
                <w:bCs/>
                <w:color w:val="000000"/>
                <w:sz w:val="24"/>
              </w:rPr>
              <w:t xml:space="preserve"> г.</w:t>
            </w:r>
          </w:p>
        </w:tc>
      </w:tr>
      <w:tr w:rsidR="002410AC" w:rsidRPr="000D28A5" w:rsidTr="005D0CB9">
        <w:trPr>
          <w:trHeight w:val="20"/>
          <w:jc w:val="center"/>
        </w:trPr>
        <w:tc>
          <w:tcPr>
            <w:tcW w:w="3041" w:type="dxa"/>
            <w:shd w:val="clear" w:color="auto" w:fill="auto"/>
            <w:vAlign w:val="center"/>
          </w:tcPr>
          <w:p w:rsidR="002410AC" w:rsidRPr="00B900D7" w:rsidRDefault="002410AC" w:rsidP="002410AC">
            <w:pPr>
              <w:jc w:val="center"/>
              <w:rPr>
                <w:sz w:val="22"/>
                <w:lang w:val="ru-RU"/>
              </w:rPr>
            </w:pPr>
            <w:r w:rsidRPr="00B900D7">
              <w:rPr>
                <w:sz w:val="22"/>
                <w:lang w:val="ru-RU"/>
              </w:rPr>
              <w:t xml:space="preserve">Реконструкция СОШ № </w:t>
            </w:r>
            <w:r>
              <w:rPr>
                <w:sz w:val="22"/>
                <w:lang w:val="ru-RU"/>
              </w:rPr>
              <w:t>6 на 150 мест</w:t>
            </w:r>
          </w:p>
        </w:tc>
        <w:tc>
          <w:tcPr>
            <w:tcW w:w="3969" w:type="dxa"/>
            <w:shd w:val="clear" w:color="auto" w:fill="auto"/>
            <w:vAlign w:val="center"/>
          </w:tcPr>
          <w:p w:rsidR="002410AC" w:rsidRPr="00B900D7" w:rsidRDefault="002410AC" w:rsidP="00574E0E">
            <w:pPr>
              <w:ind w:right="175"/>
              <w:rPr>
                <w:sz w:val="22"/>
                <w:lang w:val="ru-RU"/>
              </w:rPr>
            </w:pPr>
            <w:r w:rsidRPr="002410AC">
              <w:rPr>
                <w:sz w:val="22"/>
                <w:lang w:val="ru-RU"/>
              </w:rPr>
              <w:t>г. Реутов, проспект Юбилейный, д.15А.</w:t>
            </w:r>
          </w:p>
        </w:tc>
        <w:tc>
          <w:tcPr>
            <w:tcW w:w="2047" w:type="dxa"/>
            <w:shd w:val="clear" w:color="auto" w:fill="auto"/>
            <w:vAlign w:val="center"/>
          </w:tcPr>
          <w:p w:rsidR="002410AC" w:rsidRPr="00B900D7" w:rsidRDefault="002410AC" w:rsidP="002410AC">
            <w:pPr>
              <w:jc w:val="center"/>
              <w:rPr>
                <w:sz w:val="22"/>
                <w:lang w:val="ru-RU"/>
              </w:rPr>
            </w:pPr>
            <w:r w:rsidRPr="00C82650">
              <w:rPr>
                <w:bCs/>
                <w:color w:val="000000"/>
                <w:sz w:val="24"/>
              </w:rPr>
              <w:t>До 20</w:t>
            </w:r>
            <w:r>
              <w:rPr>
                <w:bCs/>
                <w:color w:val="000000"/>
                <w:sz w:val="24"/>
                <w:lang w:val="ru-RU"/>
              </w:rPr>
              <w:t>23</w:t>
            </w:r>
            <w:r w:rsidRPr="00C82650">
              <w:rPr>
                <w:bCs/>
                <w:color w:val="000000"/>
                <w:sz w:val="24"/>
              </w:rPr>
              <w:t xml:space="preserve"> г.</w:t>
            </w:r>
          </w:p>
        </w:tc>
      </w:tr>
      <w:tr w:rsidR="002410AC" w:rsidRPr="000D28A5" w:rsidTr="005D0CB9">
        <w:trPr>
          <w:trHeight w:val="20"/>
          <w:jc w:val="center"/>
        </w:trPr>
        <w:tc>
          <w:tcPr>
            <w:tcW w:w="3041" w:type="dxa"/>
            <w:shd w:val="clear" w:color="auto" w:fill="auto"/>
            <w:vAlign w:val="center"/>
          </w:tcPr>
          <w:p w:rsidR="002410AC" w:rsidRPr="000D28A5" w:rsidRDefault="002410AC" w:rsidP="00B64923">
            <w:pPr>
              <w:jc w:val="center"/>
              <w:rPr>
                <w:sz w:val="22"/>
                <w:lang w:val="ru-RU"/>
              </w:rPr>
            </w:pPr>
            <w:r w:rsidRPr="00B900D7">
              <w:rPr>
                <w:sz w:val="22"/>
                <w:lang w:val="ru-RU"/>
              </w:rPr>
              <w:t xml:space="preserve">Строительство </w:t>
            </w:r>
            <w:r w:rsidRPr="00B900D7">
              <w:rPr>
                <w:sz w:val="22"/>
              </w:rPr>
              <w:t>СОШ</w:t>
            </w:r>
            <w:r>
              <w:rPr>
                <w:sz w:val="22"/>
                <w:lang w:val="ru-RU"/>
              </w:rPr>
              <w:t xml:space="preserve"> на 1375 мест</w:t>
            </w:r>
          </w:p>
        </w:tc>
        <w:tc>
          <w:tcPr>
            <w:tcW w:w="3969" w:type="dxa"/>
            <w:shd w:val="clear" w:color="auto" w:fill="auto"/>
            <w:vAlign w:val="center"/>
          </w:tcPr>
          <w:p w:rsidR="002410AC" w:rsidRPr="00B900D7" w:rsidRDefault="002410AC" w:rsidP="00574E0E">
            <w:pPr>
              <w:ind w:right="175"/>
              <w:jc w:val="center"/>
              <w:rPr>
                <w:sz w:val="22"/>
                <w:lang w:val="ru-RU"/>
              </w:rPr>
            </w:pPr>
            <w:r w:rsidRPr="00B900D7">
              <w:rPr>
                <w:sz w:val="22"/>
                <w:lang w:val="ru-RU"/>
              </w:rPr>
              <w:t>г. Реутов, ограниченной МКАД, границей земельного участка ТЦ «Шоколад», Садовым проездом, границей ЗУ эл. Подстанции «Восточная», ул. Строителей, ул. Комсомольская, и линией ж/д Горьковского направления</w:t>
            </w:r>
          </w:p>
        </w:tc>
        <w:tc>
          <w:tcPr>
            <w:tcW w:w="2047" w:type="dxa"/>
            <w:shd w:val="clear" w:color="auto" w:fill="auto"/>
            <w:vAlign w:val="center"/>
          </w:tcPr>
          <w:p w:rsidR="002410AC" w:rsidRPr="00C82650" w:rsidRDefault="002410AC" w:rsidP="00AF29C8">
            <w:pPr>
              <w:spacing w:before="60"/>
              <w:ind w:firstLine="173"/>
              <w:jc w:val="center"/>
              <w:rPr>
                <w:bCs/>
                <w:color w:val="000000"/>
                <w:sz w:val="24"/>
                <w:lang w:val="ru-RU"/>
              </w:rPr>
            </w:pPr>
            <w:r w:rsidRPr="00C82650">
              <w:rPr>
                <w:bCs/>
                <w:color w:val="000000"/>
                <w:sz w:val="24"/>
              </w:rPr>
              <w:t xml:space="preserve">До </w:t>
            </w:r>
            <w:r w:rsidR="000C63E7">
              <w:rPr>
                <w:sz w:val="24"/>
                <w:lang w:val="ru-RU"/>
              </w:rPr>
              <w:t>2039</w:t>
            </w:r>
            <w:r w:rsidRPr="00C82650">
              <w:rPr>
                <w:bCs/>
                <w:color w:val="000000"/>
                <w:sz w:val="24"/>
              </w:rPr>
              <w:t xml:space="preserve"> г.</w:t>
            </w:r>
          </w:p>
        </w:tc>
      </w:tr>
      <w:tr w:rsidR="002410AC" w:rsidRPr="000D28A5" w:rsidTr="005D0CB9">
        <w:trPr>
          <w:trHeight w:val="20"/>
          <w:jc w:val="center"/>
        </w:trPr>
        <w:tc>
          <w:tcPr>
            <w:tcW w:w="3041" w:type="dxa"/>
            <w:shd w:val="clear" w:color="auto" w:fill="auto"/>
            <w:vAlign w:val="center"/>
          </w:tcPr>
          <w:p w:rsidR="002410AC" w:rsidRPr="002410AC" w:rsidRDefault="002410AC" w:rsidP="000D28A5">
            <w:pPr>
              <w:jc w:val="center"/>
              <w:rPr>
                <w:sz w:val="22"/>
                <w:lang w:val="ru-RU"/>
              </w:rPr>
            </w:pPr>
            <w:r>
              <w:rPr>
                <w:sz w:val="22"/>
                <w:lang w:val="ru-RU"/>
              </w:rPr>
              <w:t>*</w:t>
            </w:r>
            <w:r w:rsidRPr="00B900D7">
              <w:rPr>
                <w:sz w:val="22"/>
                <w:lang w:val="ru-RU"/>
              </w:rPr>
              <w:t xml:space="preserve">Строительство </w:t>
            </w:r>
            <w:r w:rsidRPr="00B900D7">
              <w:rPr>
                <w:sz w:val="22"/>
              </w:rPr>
              <w:t>СОШ</w:t>
            </w:r>
            <w:r>
              <w:rPr>
                <w:sz w:val="22"/>
                <w:lang w:val="ru-RU"/>
              </w:rPr>
              <w:t xml:space="preserve"> на 1060 мест</w:t>
            </w:r>
          </w:p>
        </w:tc>
        <w:tc>
          <w:tcPr>
            <w:tcW w:w="3969" w:type="dxa"/>
            <w:shd w:val="clear" w:color="auto" w:fill="auto"/>
            <w:vAlign w:val="center"/>
          </w:tcPr>
          <w:p w:rsidR="002410AC" w:rsidRPr="00B900D7" w:rsidRDefault="002410AC" w:rsidP="00574E0E">
            <w:pPr>
              <w:ind w:right="175"/>
              <w:jc w:val="center"/>
              <w:rPr>
                <w:sz w:val="22"/>
                <w:lang w:val="ru-RU"/>
              </w:rPr>
            </w:pPr>
            <w:r>
              <w:rPr>
                <w:sz w:val="22"/>
                <w:lang w:val="ru-RU"/>
              </w:rPr>
              <w:t>г. Реутов</w:t>
            </w:r>
          </w:p>
        </w:tc>
        <w:tc>
          <w:tcPr>
            <w:tcW w:w="2047" w:type="dxa"/>
            <w:shd w:val="clear" w:color="auto" w:fill="auto"/>
            <w:vAlign w:val="center"/>
          </w:tcPr>
          <w:p w:rsidR="002410AC" w:rsidRPr="00C82650" w:rsidRDefault="002410AC" w:rsidP="00AF29C8">
            <w:pPr>
              <w:spacing w:before="60"/>
              <w:ind w:firstLine="173"/>
              <w:jc w:val="center"/>
              <w:rPr>
                <w:bCs/>
                <w:color w:val="000000"/>
                <w:sz w:val="24"/>
                <w:lang w:val="ru-RU"/>
              </w:rPr>
            </w:pPr>
            <w:r w:rsidRPr="00C82650">
              <w:rPr>
                <w:bCs/>
                <w:color w:val="000000"/>
                <w:sz w:val="24"/>
              </w:rPr>
              <w:t xml:space="preserve">До </w:t>
            </w:r>
            <w:r w:rsidR="000C63E7">
              <w:rPr>
                <w:sz w:val="24"/>
                <w:lang w:val="ru-RU"/>
              </w:rPr>
              <w:t>2039</w:t>
            </w:r>
            <w:r w:rsidRPr="00C82650">
              <w:rPr>
                <w:bCs/>
                <w:color w:val="000000"/>
                <w:sz w:val="24"/>
              </w:rPr>
              <w:t xml:space="preserve"> г.</w:t>
            </w:r>
          </w:p>
        </w:tc>
      </w:tr>
      <w:tr w:rsidR="002410AC" w:rsidRPr="000D28A5" w:rsidTr="005D0CB9">
        <w:trPr>
          <w:trHeight w:val="20"/>
          <w:jc w:val="center"/>
        </w:trPr>
        <w:tc>
          <w:tcPr>
            <w:tcW w:w="3041" w:type="dxa"/>
            <w:shd w:val="clear" w:color="auto" w:fill="auto"/>
            <w:vAlign w:val="center"/>
          </w:tcPr>
          <w:p w:rsidR="002410AC" w:rsidRPr="00B900D7" w:rsidRDefault="002410AC" w:rsidP="000D28A5">
            <w:pPr>
              <w:jc w:val="center"/>
              <w:rPr>
                <w:sz w:val="22"/>
                <w:lang w:val="ru-RU"/>
              </w:rPr>
            </w:pPr>
            <w:r>
              <w:rPr>
                <w:sz w:val="22"/>
                <w:lang w:val="ru-RU"/>
              </w:rPr>
              <w:t>*</w:t>
            </w:r>
            <w:r w:rsidRPr="00B900D7">
              <w:rPr>
                <w:sz w:val="22"/>
                <w:lang w:val="ru-RU"/>
              </w:rPr>
              <w:t xml:space="preserve">Строительство </w:t>
            </w:r>
            <w:r w:rsidRPr="00B900D7">
              <w:rPr>
                <w:sz w:val="22"/>
              </w:rPr>
              <w:t>СОШ</w:t>
            </w:r>
            <w:r>
              <w:rPr>
                <w:sz w:val="22"/>
                <w:lang w:val="ru-RU"/>
              </w:rPr>
              <w:t xml:space="preserve"> на 1060 мест</w:t>
            </w:r>
          </w:p>
        </w:tc>
        <w:tc>
          <w:tcPr>
            <w:tcW w:w="3969" w:type="dxa"/>
            <w:shd w:val="clear" w:color="auto" w:fill="auto"/>
            <w:vAlign w:val="center"/>
          </w:tcPr>
          <w:p w:rsidR="002410AC" w:rsidRPr="00B900D7" w:rsidRDefault="002410AC" w:rsidP="00574E0E">
            <w:pPr>
              <w:ind w:right="175"/>
              <w:jc w:val="center"/>
              <w:rPr>
                <w:sz w:val="22"/>
                <w:lang w:val="ru-RU"/>
              </w:rPr>
            </w:pPr>
            <w:r>
              <w:rPr>
                <w:sz w:val="22"/>
                <w:lang w:val="ru-RU"/>
              </w:rPr>
              <w:t>г. Реутов</w:t>
            </w:r>
          </w:p>
        </w:tc>
        <w:tc>
          <w:tcPr>
            <w:tcW w:w="2047" w:type="dxa"/>
            <w:shd w:val="clear" w:color="auto" w:fill="auto"/>
            <w:vAlign w:val="center"/>
          </w:tcPr>
          <w:p w:rsidR="002410AC" w:rsidRPr="00C82650" w:rsidRDefault="002410AC" w:rsidP="00AF29C8">
            <w:pPr>
              <w:spacing w:before="60"/>
              <w:ind w:firstLine="173"/>
              <w:jc w:val="center"/>
              <w:rPr>
                <w:bCs/>
                <w:color w:val="000000"/>
                <w:sz w:val="24"/>
                <w:lang w:val="ru-RU"/>
              </w:rPr>
            </w:pPr>
            <w:r w:rsidRPr="00C82650">
              <w:rPr>
                <w:bCs/>
                <w:color w:val="000000"/>
                <w:sz w:val="24"/>
              </w:rPr>
              <w:t xml:space="preserve">До </w:t>
            </w:r>
            <w:r w:rsidR="000C63E7">
              <w:rPr>
                <w:sz w:val="24"/>
                <w:lang w:val="ru-RU"/>
              </w:rPr>
              <w:t>2039</w:t>
            </w:r>
            <w:r w:rsidRPr="00C82650">
              <w:rPr>
                <w:bCs/>
                <w:color w:val="000000"/>
                <w:sz w:val="24"/>
              </w:rPr>
              <w:t xml:space="preserve"> г.</w:t>
            </w:r>
          </w:p>
        </w:tc>
      </w:tr>
      <w:tr w:rsidR="002410AC" w:rsidRPr="000D28A5" w:rsidTr="005D0CB9">
        <w:trPr>
          <w:trHeight w:val="20"/>
          <w:jc w:val="center"/>
        </w:trPr>
        <w:tc>
          <w:tcPr>
            <w:tcW w:w="3041" w:type="dxa"/>
            <w:shd w:val="clear" w:color="auto" w:fill="auto"/>
            <w:vAlign w:val="center"/>
          </w:tcPr>
          <w:p w:rsidR="002410AC" w:rsidRPr="00B900D7" w:rsidRDefault="002410AC" w:rsidP="002410AC">
            <w:pPr>
              <w:jc w:val="center"/>
              <w:rPr>
                <w:sz w:val="22"/>
                <w:lang w:val="ru-RU"/>
              </w:rPr>
            </w:pPr>
            <w:r>
              <w:rPr>
                <w:sz w:val="22"/>
                <w:lang w:val="ru-RU"/>
              </w:rPr>
              <w:t>*</w:t>
            </w:r>
            <w:r w:rsidRPr="00B900D7">
              <w:rPr>
                <w:sz w:val="22"/>
                <w:lang w:val="ru-RU"/>
              </w:rPr>
              <w:t xml:space="preserve">Строительство </w:t>
            </w:r>
            <w:r w:rsidRPr="00B900D7">
              <w:rPr>
                <w:sz w:val="22"/>
              </w:rPr>
              <w:t>СОШ</w:t>
            </w:r>
            <w:r>
              <w:rPr>
                <w:sz w:val="22"/>
                <w:lang w:val="ru-RU"/>
              </w:rPr>
              <w:t xml:space="preserve"> на 1060 мест</w:t>
            </w:r>
          </w:p>
        </w:tc>
        <w:tc>
          <w:tcPr>
            <w:tcW w:w="3969" w:type="dxa"/>
            <w:shd w:val="clear" w:color="auto" w:fill="auto"/>
            <w:vAlign w:val="center"/>
          </w:tcPr>
          <w:p w:rsidR="002410AC" w:rsidRPr="00B900D7" w:rsidRDefault="002410AC" w:rsidP="00574E0E">
            <w:pPr>
              <w:ind w:right="175"/>
              <w:jc w:val="center"/>
              <w:rPr>
                <w:sz w:val="22"/>
                <w:lang w:val="ru-RU"/>
              </w:rPr>
            </w:pPr>
            <w:r>
              <w:rPr>
                <w:sz w:val="22"/>
                <w:lang w:val="ru-RU"/>
              </w:rPr>
              <w:t>г. Реутов</w:t>
            </w:r>
          </w:p>
        </w:tc>
        <w:tc>
          <w:tcPr>
            <w:tcW w:w="2047" w:type="dxa"/>
            <w:shd w:val="clear" w:color="auto" w:fill="auto"/>
            <w:vAlign w:val="center"/>
          </w:tcPr>
          <w:p w:rsidR="002410AC" w:rsidRPr="00C82650" w:rsidRDefault="002410AC" w:rsidP="002410AC">
            <w:pPr>
              <w:spacing w:before="60"/>
              <w:ind w:firstLine="173"/>
              <w:jc w:val="center"/>
              <w:rPr>
                <w:bCs/>
                <w:color w:val="000000"/>
                <w:sz w:val="24"/>
                <w:lang w:val="ru-RU"/>
              </w:rPr>
            </w:pPr>
            <w:r w:rsidRPr="00C82650">
              <w:rPr>
                <w:bCs/>
                <w:color w:val="000000"/>
                <w:sz w:val="24"/>
              </w:rPr>
              <w:t xml:space="preserve">До </w:t>
            </w:r>
            <w:r w:rsidR="000C63E7">
              <w:rPr>
                <w:sz w:val="24"/>
                <w:lang w:val="ru-RU"/>
              </w:rPr>
              <w:t>2039</w:t>
            </w:r>
            <w:r w:rsidRPr="00C82650">
              <w:rPr>
                <w:bCs/>
                <w:color w:val="000000"/>
                <w:sz w:val="24"/>
              </w:rPr>
              <w:t xml:space="preserve"> г.</w:t>
            </w:r>
          </w:p>
        </w:tc>
      </w:tr>
      <w:tr w:rsidR="002410AC" w:rsidRPr="00147718" w:rsidTr="005D0CB9">
        <w:trPr>
          <w:trHeight w:val="20"/>
          <w:jc w:val="center"/>
        </w:trPr>
        <w:tc>
          <w:tcPr>
            <w:tcW w:w="3041" w:type="dxa"/>
            <w:shd w:val="clear" w:color="auto" w:fill="auto"/>
            <w:vAlign w:val="center"/>
          </w:tcPr>
          <w:p w:rsidR="002410AC" w:rsidRPr="00C82650" w:rsidRDefault="002410AC" w:rsidP="0035318B">
            <w:pPr>
              <w:jc w:val="center"/>
              <w:rPr>
                <w:color w:val="000000"/>
                <w:sz w:val="24"/>
                <w:lang w:val="ru-RU" w:eastAsia="ru-RU"/>
              </w:rPr>
            </w:pPr>
            <w:r w:rsidRPr="00A70F4D">
              <w:rPr>
                <w:color w:val="000000"/>
                <w:sz w:val="24"/>
                <w:lang w:val="ru-RU" w:eastAsia="ru-RU"/>
              </w:rPr>
              <w:t xml:space="preserve">Реконструкция </w:t>
            </w:r>
            <w:r>
              <w:rPr>
                <w:color w:val="000000"/>
                <w:sz w:val="24"/>
                <w:lang w:val="ru-RU" w:eastAsia="ru-RU"/>
              </w:rPr>
              <w:t>с</w:t>
            </w:r>
            <w:r w:rsidRPr="00C82650">
              <w:rPr>
                <w:color w:val="000000"/>
                <w:sz w:val="24"/>
                <w:lang w:val="ru-RU" w:eastAsia="ru-RU"/>
              </w:rPr>
              <w:t>тационар</w:t>
            </w:r>
            <w:r>
              <w:rPr>
                <w:color w:val="000000"/>
                <w:sz w:val="24"/>
                <w:lang w:val="ru-RU" w:eastAsia="ru-RU"/>
              </w:rPr>
              <w:t>а</w:t>
            </w:r>
            <w:r w:rsidRPr="00C82650">
              <w:rPr>
                <w:color w:val="000000"/>
                <w:sz w:val="24"/>
                <w:lang w:val="ru-RU" w:eastAsia="ru-RU"/>
              </w:rPr>
              <w:t xml:space="preserve">, </w:t>
            </w:r>
          </w:p>
          <w:p w:rsidR="002410AC" w:rsidRPr="00C82650" w:rsidRDefault="002410AC" w:rsidP="008D73EF">
            <w:pPr>
              <w:jc w:val="center"/>
              <w:rPr>
                <w:color w:val="000000"/>
                <w:sz w:val="24"/>
                <w:lang w:val="ru-RU"/>
              </w:rPr>
            </w:pPr>
            <w:r w:rsidRPr="00C82650">
              <w:rPr>
                <w:color w:val="000000"/>
                <w:sz w:val="24"/>
                <w:lang w:val="ru-RU" w:eastAsia="ru-RU"/>
              </w:rPr>
              <w:t xml:space="preserve">мощностью </w:t>
            </w:r>
            <w:r w:rsidR="008D73EF">
              <w:rPr>
                <w:color w:val="000000"/>
                <w:sz w:val="24"/>
                <w:lang w:val="ru-RU" w:eastAsia="ru-RU"/>
              </w:rPr>
              <w:t>559</w:t>
            </w:r>
            <w:r>
              <w:rPr>
                <w:color w:val="000000"/>
                <w:sz w:val="24"/>
                <w:lang w:val="ru-RU" w:eastAsia="ru-RU"/>
              </w:rPr>
              <w:t xml:space="preserve"> </w:t>
            </w:r>
            <w:r w:rsidRPr="00C82650">
              <w:rPr>
                <w:color w:val="000000"/>
                <w:sz w:val="24"/>
                <w:lang w:val="ru-RU" w:eastAsia="ru-RU"/>
              </w:rPr>
              <w:t>коек</w:t>
            </w:r>
            <w:r w:rsidR="008D73EF">
              <w:rPr>
                <w:color w:val="000000"/>
                <w:sz w:val="24"/>
                <w:lang w:val="ru-RU" w:eastAsia="ru-RU"/>
              </w:rPr>
              <w:t>,</w:t>
            </w:r>
            <w:r w:rsidRPr="00C82650">
              <w:rPr>
                <w:color w:val="000000"/>
                <w:sz w:val="24"/>
                <w:lang w:val="ru-RU" w:eastAsia="ru-RU"/>
              </w:rPr>
              <w:t xml:space="preserve"> новое стр-во</w:t>
            </w:r>
          </w:p>
        </w:tc>
        <w:tc>
          <w:tcPr>
            <w:tcW w:w="3969" w:type="dxa"/>
            <w:shd w:val="clear" w:color="auto" w:fill="auto"/>
            <w:vAlign w:val="center"/>
          </w:tcPr>
          <w:p w:rsidR="002410AC" w:rsidRPr="00C82650" w:rsidRDefault="002410AC" w:rsidP="00574E0E">
            <w:pPr>
              <w:ind w:right="175"/>
              <w:jc w:val="center"/>
              <w:rPr>
                <w:color w:val="000000"/>
                <w:sz w:val="24"/>
                <w:lang w:val="ru-RU"/>
              </w:rPr>
            </w:pPr>
            <w:r w:rsidRPr="00A70F4D">
              <w:rPr>
                <w:sz w:val="24"/>
                <w:lang w:val="ru-RU"/>
              </w:rPr>
              <w:t>г. Реутов, ул. Ленина, 2а</w:t>
            </w:r>
          </w:p>
        </w:tc>
        <w:tc>
          <w:tcPr>
            <w:tcW w:w="2047" w:type="dxa"/>
            <w:shd w:val="clear" w:color="auto" w:fill="auto"/>
            <w:vAlign w:val="center"/>
          </w:tcPr>
          <w:p w:rsidR="002410AC" w:rsidRPr="00C82650" w:rsidRDefault="002410AC" w:rsidP="008D73EF">
            <w:pPr>
              <w:spacing w:before="60"/>
              <w:ind w:firstLine="173"/>
              <w:jc w:val="center"/>
              <w:rPr>
                <w:bCs/>
                <w:color w:val="000000"/>
                <w:sz w:val="24"/>
              </w:rPr>
            </w:pPr>
            <w:r w:rsidRPr="00C82650">
              <w:rPr>
                <w:bCs/>
                <w:color w:val="000000"/>
                <w:sz w:val="24"/>
              </w:rPr>
              <w:t>До 20</w:t>
            </w:r>
            <w:r w:rsidR="008D73EF">
              <w:rPr>
                <w:bCs/>
                <w:color w:val="000000"/>
                <w:sz w:val="24"/>
                <w:lang w:val="ru-RU"/>
              </w:rPr>
              <w:t>23</w:t>
            </w:r>
            <w:r w:rsidRPr="00C82650">
              <w:rPr>
                <w:bCs/>
                <w:color w:val="000000"/>
                <w:sz w:val="24"/>
              </w:rPr>
              <w:t xml:space="preserve"> г.</w:t>
            </w:r>
          </w:p>
        </w:tc>
      </w:tr>
      <w:tr w:rsidR="008D73EF" w:rsidRPr="00147718" w:rsidTr="005D0CB9">
        <w:trPr>
          <w:trHeight w:val="20"/>
          <w:jc w:val="center"/>
        </w:trPr>
        <w:tc>
          <w:tcPr>
            <w:tcW w:w="3041" w:type="dxa"/>
            <w:shd w:val="clear" w:color="auto" w:fill="auto"/>
            <w:vAlign w:val="center"/>
          </w:tcPr>
          <w:p w:rsidR="008D73EF" w:rsidRPr="00C82650" w:rsidRDefault="008D73EF" w:rsidP="008D73EF">
            <w:pPr>
              <w:jc w:val="center"/>
              <w:rPr>
                <w:color w:val="000000"/>
                <w:sz w:val="24"/>
                <w:lang w:val="ru-RU" w:eastAsia="ru-RU"/>
              </w:rPr>
            </w:pPr>
            <w:r w:rsidRPr="00A70F4D">
              <w:rPr>
                <w:color w:val="000000"/>
                <w:sz w:val="24"/>
                <w:lang w:val="ru-RU" w:eastAsia="ru-RU"/>
              </w:rPr>
              <w:t xml:space="preserve">Реконструкция </w:t>
            </w:r>
            <w:r>
              <w:rPr>
                <w:color w:val="000000"/>
                <w:sz w:val="24"/>
                <w:lang w:val="ru-RU" w:eastAsia="ru-RU"/>
              </w:rPr>
              <w:t>с</w:t>
            </w:r>
            <w:r w:rsidRPr="00C82650">
              <w:rPr>
                <w:color w:val="000000"/>
                <w:sz w:val="24"/>
                <w:lang w:val="ru-RU" w:eastAsia="ru-RU"/>
              </w:rPr>
              <w:t>тационар</w:t>
            </w:r>
            <w:r>
              <w:rPr>
                <w:color w:val="000000"/>
                <w:sz w:val="24"/>
                <w:lang w:val="ru-RU" w:eastAsia="ru-RU"/>
              </w:rPr>
              <w:t>а</w:t>
            </w:r>
            <w:r w:rsidRPr="00C82650">
              <w:rPr>
                <w:color w:val="000000"/>
                <w:sz w:val="24"/>
                <w:lang w:val="ru-RU" w:eastAsia="ru-RU"/>
              </w:rPr>
              <w:t xml:space="preserve">, </w:t>
            </w:r>
          </w:p>
          <w:p w:rsidR="008D73EF" w:rsidRPr="00C82650" w:rsidRDefault="008D73EF" w:rsidP="008D73EF">
            <w:pPr>
              <w:jc w:val="center"/>
              <w:rPr>
                <w:color w:val="000000"/>
                <w:sz w:val="24"/>
                <w:lang w:val="ru-RU"/>
              </w:rPr>
            </w:pPr>
            <w:r w:rsidRPr="00C82650">
              <w:rPr>
                <w:color w:val="000000"/>
                <w:sz w:val="24"/>
                <w:lang w:val="ru-RU" w:eastAsia="ru-RU"/>
              </w:rPr>
              <w:t xml:space="preserve">мощностью </w:t>
            </w:r>
            <w:r>
              <w:rPr>
                <w:color w:val="000000"/>
                <w:sz w:val="24"/>
                <w:lang w:val="ru-RU" w:eastAsia="ru-RU"/>
              </w:rPr>
              <w:t>61 кой</w:t>
            </w:r>
            <w:r w:rsidRPr="00C82650">
              <w:rPr>
                <w:color w:val="000000"/>
                <w:sz w:val="24"/>
                <w:lang w:val="ru-RU" w:eastAsia="ru-RU"/>
              </w:rPr>
              <w:t>к</w:t>
            </w:r>
            <w:r>
              <w:rPr>
                <w:color w:val="000000"/>
                <w:sz w:val="24"/>
                <w:lang w:val="ru-RU" w:eastAsia="ru-RU"/>
              </w:rPr>
              <w:t>а,</w:t>
            </w:r>
            <w:r w:rsidRPr="00C82650">
              <w:rPr>
                <w:color w:val="000000"/>
                <w:sz w:val="24"/>
                <w:lang w:val="ru-RU" w:eastAsia="ru-RU"/>
              </w:rPr>
              <w:t xml:space="preserve"> новое стр-во</w:t>
            </w:r>
          </w:p>
        </w:tc>
        <w:tc>
          <w:tcPr>
            <w:tcW w:w="3969" w:type="dxa"/>
            <w:shd w:val="clear" w:color="auto" w:fill="auto"/>
            <w:vAlign w:val="center"/>
          </w:tcPr>
          <w:p w:rsidR="008D73EF" w:rsidRPr="00C82650" w:rsidRDefault="008D73EF" w:rsidP="008D73EF">
            <w:pPr>
              <w:ind w:right="175"/>
              <w:jc w:val="center"/>
              <w:rPr>
                <w:color w:val="000000"/>
                <w:sz w:val="24"/>
                <w:lang w:val="ru-RU"/>
              </w:rPr>
            </w:pPr>
            <w:r w:rsidRPr="00A70F4D">
              <w:rPr>
                <w:sz w:val="24"/>
                <w:lang w:val="ru-RU"/>
              </w:rPr>
              <w:t xml:space="preserve">г. Реутов, ул. </w:t>
            </w:r>
            <w:r>
              <w:rPr>
                <w:sz w:val="24"/>
                <w:lang w:val="ru-RU"/>
              </w:rPr>
              <w:t>Проспект Мира, 53</w:t>
            </w:r>
          </w:p>
        </w:tc>
        <w:tc>
          <w:tcPr>
            <w:tcW w:w="2047" w:type="dxa"/>
            <w:shd w:val="clear" w:color="auto" w:fill="auto"/>
            <w:vAlign w:val="center"/>
          </w:tcPr>
          <w:p w:rsidR="008D73EF" w:rsidRPr="00C82650" w:rsidRDefault="008D73EF" w:rsidP="008D73EF">
            <w:pPr>
              <w:spacing w:before="60"/>
              <w:ind w:firstLine="173"/>
              <w:jc w:val="center"/>
              <w:rPr>
                <w:bCs/>
                <w:color w:val="000000"/>
                <w:sz w:val="24"/>
              </w:rPr>
            </w:pPr>
            <w:r w:rsidRPr="00C82650">
              <w:rPr>
                <w:bCs/>
                <w:color w:val="000000"/>
                <w:sz w:val="24"/>
              </w:rPr>
              <w:t xml:space="preserve">До </w:t>
            </w:r>
            <w:r w:rsidR="000C63E7">
              <w:rPr>
                <w:sz w:val="24"/>
                <w:lang w:val="ru-RU"/>
              </w:rPr>
              <w:t>2039</w:t>
            </w:r>
            <w:r w:rsidRPr="00C82650">
              <w:rPr>
                <w:bCs/>
                <w:color w:val="000000"/>
                <w:sz w:val="24"/>
              </w:rPr>
              <w:t xml:space="preserve"> г.</w:t>
            </w:r>
          </w:p>
        </w:tc>
      </w:tr>
      <w:tr w:rsidR="002410AC" w:rsidRPr="00147718" w:rsidTr="005D0CB9">
        <w:trPr>
          <w:trHeight w:val="20"/>
          <w:jc w:val="center"/>
        </w:trPr>
        <w:tc>
          <w:tcPr>
            <w:tcW w:w="3041" w:type="dxa"/>
            <w:shd w:val="clear" w:color="auto" w:fill="auto"/>
          </w:tcPr>
          <w:p w:rsidR="002410AC" w:rsidRPr="00C82650" w:rsidRDefault="002410AC" w:rsidP="00BC7073">
            <w:pPr>
              <w:jc w:val="center"/>
              <w:rPr>
                <w:color w:val="000000"/>
                <w:sz w:val="24"/>
                <w:lang w:val="ru-RU"/>
              </w:rPr>
            </w:pPr>
            <w:r>
              <w:rPr>
                <w:color w:val="000000"/>
                <w:sz w:val="24"/>
                <w:lang w:val="ru-RU"/>
              </w:rPr>
              <w:t>Поликлиника на 750 пос/смену</w:t>
            </w:r>
          </w:p>
        </w:tc>
        <w:tc>
          <w:tcPr>
            <w:tcW w:w="3969" w:type="dxa"/>
            <w:shd w:val="clear" w:color="auto" w:fill="auto"/>
            <w:vAlign w:val="center"/>
          </w:tcPr>
          <w:p w:rsidR="002410AC" w:rsidRPr="00C82650" w:rsidRDefault="002410AC" w:rsidP="00574E0E">
            <w:pPr>
              <w:ind w:right="175"/>
              <w:jc w:val="center"/>
              <w:rPr>
                <w:rFonts w:eastAsia="Times New Roman"/>
                <w:b/>
                <w:color w:val="000000"/>
                <w:sz w:val="22"/>
                <w:lang w:val="ru-RU" w:eastAsia="ru-RU" w:bidi="ar-SA"/>
              </w:rPr>
            </w:pPr>
            <w:r>
              <w:rPr>
                <w:sz w:val="24"/>
                <w:lang w:val="ru-RU"/>
              </w:rPr>
              <w:t>г. Реутов, 10 мкр.</w:t>
            </w:r>
          </w:p>
        </w:tc>
        <w:tc>
          <w:tcPr>
            <w:tcW w:w="2047" w:type="dxa"/>
            <w:shd w:val="clear" w:color="auto" w:fill="auto"/>
            <w:vAlign w:val="center"/>
          </w:tcPr>
          <w:p w:rsidR="002410AC" w:rsidRPr="00C82650" w:rsidRDefault="002410AC" w:rsidP="00BC7073">
            <w:pPr>
              <w:jc w:val="center"/>
            </w:pPr>
            <w:r w:rsidRPr="00C82650">
              <w:rPr>
                <w:bCs/>
                <w:color w:val="000000"/>
                <w:sz w:val="24"/>
              </w:rPr>
              <w:t>До 202</w:t>
            </w:r>
            <w:r w:rsidRPr="00C82650">
              <w:rPr>
                <w:bCs/>
                <w:color w:val="000000"/>
                <w:sz w:val="24"/>
                <w:lang w:val="ru-RU"/>
              </w:rPr>
              <w:t>3</w:t>
            </w:r>
            <w:r w:rsidRPr="00C82650">
              <w:rPr>
                <w:bCs/>
                <w:color w:val="000000"/>
                <w:sz w:val="24"/>
              </w:rPr>
              <w:t xml:space="preserve"> г.</w:t>
            </w:r>
          </w:p>
        </w:tc>
      </w:tr>
      <w:tr w:rsidR="002410AC" w:rsidRPr="00147718" w:rsidTr="005D0CB9">
        <w:trPr>
          <w:trHeight w:val="20"/>
          <w:jc w:val="center"/>
        </w:trPr>
        <w:tc>
          <w:tcPr>
            <w:tcW w:w="3041" w:type="dxa"/>
            <w:shd w:val="clear" w:color="auto" w:fill="auto"/>
          </w:tcPr>
          <w:p w:rsidR="002410AC" w:rsidRPr="00C82650" w:rsidRDefault="002410AC" w:rsidP="00E73F3D">
            <w:pPr>
              <w:jc w:val="center"/>
              <w:rPr>
                <w:color w:val="000000"/>
                <w:sz w:val="24"/>
                <w:lang w:val="ru-RU"/>
              </w:rPr>
            </w:pPr>
            <w:r>
              <w:rPr>
                <w:color w:val="000000"/>
                <w:sz w:val="24"/>
                <w:lang w:val="ru-RU"/>
              </w:rPr>
              <w:t>Реконструкция поликлиники на 250 пос/смену</w:t>
            </w:r>
          </w:p>
        </w:tc>
        <w:tc>
          <w:tcPr>
            <w:tcW w:w="3969" w:type="dxa"/>
            <w:shd w:val="clear" w:color="auto" w:fill="auto"/>
            <w:vAlign w:val="center"/>
          </w:tcPr>
          <w:p w:rsidR="002410AC" w:rsidRPr="00C82650" w:rsidRDefault="002410AC" w:rsidP="00574E0E">
            <w:pPr>
              <w:ind w:right="175"/>
              <w:jc w:val="center"/>
              <w:rPr>
                <w:rFonts w:eastAsia="Times New Roman"/>
                <w:b/>
                <w:color w:val="000000"/>
                <w:sz w:val="22"/>
                <w:lang w:val="ru-RU" w:eastAsia="ru-RU" w:bidi="ar-SA"/>
              </w:rPr>
            </w:pPr>
            <w:r w:rsidRPr="007A45DE">
              <w:rPr>
                <w:sz w:val="24"/>
                <w:lang w:val="ru-RU"/>
              </w:rPr>
              <w:t>г. Реутов, ул. Гагарина,4</w:t>
            </w:r>
          </w:p>
        </w:tc>
        <w:tc>
          <w:tcPr>
            <w:tcW w:w="2047" w:type="dxa"/>
            <w:shd w:val="clear" w:color="auto" w:fill="auto"/>
            <w:vAlign w:val="center"/>
          </w:tcPr>
          <w:p w:rsidR="002410AC" w:rsidRPr="00C82650" w:rsidRDefault="002410AC" w:rsidP="00BC7073">
            <w:pPr>
              <w:jc w:val="center"/>
            </w:pPr>
            <w:r w:rsidRPr="00C82650">
              <w:rPr>
                <w:bCs/>
                <w:color w:val="000000"/>
                <w:sz w:val="24"/>
              </w:rPr>
              <w:t>До 202</w:t>
            </w:r>
            <w:r w:rsidRPr="00C82650">
              <w:rPr>
                <w:bCs/>
                <w:color w:val="000000"/>
                <w:sz w:val="24"/>
                <w:lang w:val="ru-RU"/>
              </w:rPr>
              <w:t>3</w:t>
            </w:r>
            <w:r w:rsidRPr="00C82650">
              <w:rPr>
                <w:bCs/>
                <w:color w:val="000000"/>
                <w:sz w:val="24"/>
              </w:rPr>
              <w:t xml:space="preserve"> г.</w:t>
            </w:r>
          </w:p>
        </w:tc>
      </w:tr>
      <w:tr w:rsidR="002410AC" w:rsidRPr="00147718" w:rsidTr="005D0CB9">
        <w:trPr>
          <w:trHeight w:val="20"/>
          <w:jc w:val="center"/>
        </w:trPr>
        <w:tc>
          <w:tcPr>
            <w:tcW w:w="3041" w:type="dxa"/>
            <w:shd w:val="clear" w:color="auto" w:fill="auto"/>
          </w:tcPr>
          <w:p w:rsidR="002410AC" w:rsidRPr="00C82650" w:rsidRDefault="002410AC" w:rsidP="000D28A5">
            <w:pPr>
              <w:jc w:val="center"/>
              <w:rPr>
                <w:color w:val="000000"/>
                <w:sz w:val="24"/>
                <w:lang w:val="ru-RU"/>
              </w:rPr>
            </w:pPr>
            <w:r w:rsidRPr="00C82650">
              <w:rPr>
                <w:color w:val="000000"/>
                <w:sz w:val="24"/>
                <w:lang w:val="ru-RU"/>
              </w:rPr>
              <w:t xml:space="preserve">Кабинет ВОП новое строительство на </w:t>
            </w:r>
            <w:r>
              <w:rPr>
                <w:color w:val="000000"/>
                <w:sz w:val="24"/>
                <w:lang w:val="ru-RU"/>
              </w:rPr>
              <w:t>2</w:t>
            </w:r>
            <w:r w:rsidRPr="00C82650">
              <w:rPr>
                <w:color w:val="000000"/>
                <w:sz w:val="24"/>
                <w:lang w:val="ru-RU"/>
              </w:rPr>
              <w:t>0 пос/смену</w:t>
            </w:r>
          </w:p>
        </w:tc>
        <w:tc>
          <w:tcPr>
            <w:tcW w:w="3969" w:type="dxa"/>
            <w:shd w:val="clear" w:color="auto" w:fill="auto"/>
            <w:vAlign w:val="center"/>
          </w:tcPr>
          <w:p w:rsidR="002410AC" w:rsidRPr="00C82650" w:rsidRDefault="002410AC" w:rsidP="00574E0E">
            <w:pPr>
              <w:ind w:right="175"/>
              <w:jc w:val="center"/>
              <w:rPr>
                <w:rFonts w:eastAsia="Times New Roman"/>
                <w:b/>
                <w:color w:val="000000"/>
                <w:sz w:val="22"/>
                <w:lang w:val="ru-RU" w:eastAsia="ru-RU" w:bidi="ar-SA"/>
              </w:rPr>
            </w:pPr>
            <w:r w:rsidRPr="008C20C8">
              <w:rPr>
                <w:rFonts w:eastAsia="Times New Roman"/>
                <w:color w:val="000000"/>
                <w:sz w:val="22"/>
                <w:lang w:val="ru-RU" w:eastAsia="ru-RU" w:bidi="ar-SA"/>
              </w:rPr>
              <w:t>г. Реутов, ул. Проспект мира</w:t>
            </w:r>
            <w:r>
              <w:rPr>
                <w:rFonts w:eastAsia="Times New Roman"/>
                <w:color w:val="000000"/>
                <w:sz w:val="22"/>
                <w:lang w:val="ru-RU" w:eastAsia="ru-RU" w:bidi="ar-SA"/>
              </w:rPr>
              <w:t xml:space="preserve"> (в составе концепции)</w:t>
            </w:r>
          </w:p>
        </w:tc>
        <w:tc>
          <w:tcPr>
            <w:tcW w:w="2047" w:type="dxa"/>
            <w:shd w:val="clear" w:color="auto" w:fill="auto"/>
            <w:vAlign w:val="center"/>
          </w:tcPr>
          <w:p w:rsidR="002410AC" w:rsidRPr="00C82650" w:rsidRDefault="002410AC" w:rsidP="00A26D2E">
            <w:pPr>
              <w:jc w:val="center"/>
            </w:pPr>
            <w:r w:rsidRPr="00C82650">
              <w:rPr>
                <w:bCs/>
                <w:color w:val="000000"/>
                <w:sz w:val="24"/>
              </w:rPr>
              <w:t xml:space="preserve">До </w:t>
            </w:r>
            <w:r w:rsidR="000C63E7">
              <w:rPr>
                <w:sz w:val="24"/>
                <w:lang w:val="ru-RU"/>
              </w:rPr>
              <w:t>2039</w:t>
            </w:r>
            <w:r w:rsidRPr="00C82650">
              <w:rPr>
                <w:bCs/>
                <w:color w:val="000000"/>
                <w:sz w:val="24"/>
              </w:rPr>
              <w:t xml:space="preserve"> г.</w:t>
            </w:r>
          </w:p>
        </w:tc>
      </w:tr>
      <w:tr w:rsidR="00574E0E" w:rsidRPr="00574E0E" w:rsidTr="005D0CB9">
        <w:trPr>
          <w:trHeight w:val="20"/>
          <w:jc w:val="center"/>
        </w:trPr>
        <w:tc>
          <w:tcPr>
            <w:tcW w:w="3041" w:type="dxa"/>
            <w:shd w:val="clear" w:color="auto" w:fill="auto"/>
          </w:tcPr>
          <w:p w:rsidR="00574E0E" w:rsidRDefault="00574E0E" w:rsidP="00574E0E">
            <w:pPr>
              <w:spacing w:line="276" w:lineRule="auto"/>
              <w:jc w:val="center"/>
              <w:rPr>
                <w:sz w:val="24"/>
                <w:lang w:val="ru-RU"/>
              </w:rPr>
            </w:pPr>
            <w:r>
              <w:rPr>
                <w:sz w:val="24"/>
                <w:lang w:val="ru-RU"/>
              </w:rPr>
              <w:t>Поликлиника</w:t>
            </w:r>
          </w:p>
          <w:p w:rsidR="00574E0E" w:rsidRPr="00C82650" w:rsidRDefault="00574E0E" w:rsidP="00574E0E">
            <w:pPr>
              <w:jc w:val="center"/>
              <w:rPr>
                <w:color w:val="000000"/>
                <w:sz w:val="24"/>
                <w:lang w:val="ru-RU"/>
              </w:rPr>
            </w:pPr>
            <w:r>
              <w:rPr>
                <w:rFonts w:eastAsia="Times New Roman"/>
                <w:color w:val="000000"/>
                <w:sz w:val="22"/>
                <w:lang w:val="ru-RU" w:eastAsia="ru-RU" w:bidi="ar-SA"/>
              </w:rPr>
              <w:t xml:space="preserve">(с размещением на первых нежилых этажах проектируемой жилой застройки) на 110 </w:t>
            </w:r>
            <w:r w:rsidRPr="00C82650">
              <w:rPr>
                <w:color w:val="000000"/>
                <w:sz w:val="24"/>
                <w:lang w:val="ru-RU"/>
              </w:rPr>
              <w:t>пос/смену</w:t>
            </w:r>
          </w:p>
        </w:tc>
        <w:tc>
          <w:tcPr>
            <w:tcW w:w="3969" w:type="dxa"/>
            <w:shd w:val="clear" w:color="auto" w:fill="auto"/>
            <w:vAlign w:val="center"/>
          </w:tcPr>
          <w:p w:rsidR="00574E0E" w:rsidRPr="008C20C8" w:rsidRDefault="00574E0E" w:rsidP="00574E0E">
            <w:pPr>
              <w:ind w:right="175"/>
              <w:jc w:val="center"/>
              <w:rPr>
                <w:rFonts w:eastAsia="Times New Roman"/>
                <w:color w:val="000000"/>
                <w:sz w:val="22"/>
                <w:lang w:val="ru-RU" w:eastAsia="ru-RU" w:bidi="ar-SA"/>
              </w:rPr>
            </w:pPr>
            <w:r>
              <w:rPr>
                <w:rFonts w:eastAsia="Times New Roman"/>
                <w:color w:val="000000"/>
                <w:sz w:val="22"/>
                <w:lang w:val="ru-RU" w:eastAsia="ru-RU" w:bidi="ar-SA"/>
              </w:rPr>
              <w:t>г. Реутов</w:t>
            </w:r>
          </w:p>
        </w:tc>
        <w:tc>
          <w:tcPr>
            <w:tcW w:w="2047" w:type="dxa"/>
            <w:shd w:val="clear" w:color="auto" w:fill="auto"/>
            <w:vAlign w:val="center"/>
          </w:tcPr>
          <w:p w:rsidR="00574E0E" w:rsidRPr="00574E0E" w:rsidRDefault="00574E0E" w:rsidP="00A26D2E">
            <w:pPr>
              <w:jc w:val="center"/>
              <w:rPr>
                <w:bCs/>
                <w:color w:val="000000"/>
                <w:sz w:val="24"/>
                <w:lang w:val="ru-RU"/>
              </w:rPr>
            </w:pPr>
            <w:r w:rsidRPr="00C82650">
              <w:rPr>
                <w:bCs/>
                <w:color w:val="000000"/>
                <w:sz w:val="24"/>
              </w:rPr>
              <w:t xml:space="preserve">До </w:t>
            </w:r>
            <w:r w:rsidR="000C63E7">
              <w:rPr>
                <w:sz w:val="24"/>
                <w:lang w:val="ru-RU"/>
              </w:rPr>
              <w:t>2039</w:t>
            </w:r>
            <w:r w:rsidRPr="00C82650">
              <w:rPr>
                <w:bCs/>
                <w:color w:val="000000"/>
                <w:sz w:val="24"/>
              </w:rPr>
              <w:t xml:space="preserve"> г.</w:t>
            </w:r>
          </w:p>
        </w:tc>
      </w:tr>
      <w:tr w:rsidR="002410AC" w:rsidRPr="00147718" w:rsidTr="005D0CB9">
        <w:trPr>
          <w:trHeight w:val="20"/>
          <w:jc w:val="center"/>
        </w:trPr>
        <w:tc>
          <w:tcPr>
            <w:tcW w:w="3041" w:type="dxa"/>
            <w:shd w:val="clear" w:color="auto" w:fill="auto"/>
          </w:tcPr>
          <w:p w:rsidR="002410AC" w:rsidRPr="00C82650" w:rsidRDefault="002410AC" w:rsidP="001E6E79">
            <w:pPr>
              <w:jc w:val="center"/>
              <w:rPr>
                <w:color w:val="000000"/>
                <w:sz w:val="24"/>
                <w:lang w:val="ru-RU"/>
              </w:rPr>
            </w:pPr>
            <w:r>
              <w:rPr>
                <w:color w:val="000000"/>
                <w:sz w:val="24"/>
                <w:lang w:val="ru-RU"/>
              </w:rPr>
              <w:t>Подстанция СМП на 3 а/м</w:t>
            </w:r>
          </w:p>
        </w:tc>
        <w:tc>
          <w:tcPr>
            <w:tcW w:w="3969" w:type="dxa"/>
            <w:shd w:val="clear" w:color="auto" w:fill="auto"/>
            <w:vAlign w:val="center"/>
          </w:tcPr>
          <w:p w:rsidR="002410AC" w:rsidRPr="00C82650" w:rsidRDefault="002410AC" w:rsidP="00574E0E">
            <w:pPr>
              <w:ind w:right="175"/>
              <w:jc w:val="center"/>
              <w:rPr>
                <w:rFonts w:eastAsia="Times New Roman"/>
                <w:b/>
                <w:color w:val="000000"/>
                <w:sz w:val="22"/>
                <w:lang w:val="ru-RU" w:eastAsia="ru-RU" w:bidi="ar-SA"/>
              </w:rPr>
            </w:pPr>
            <w:r>
              <w:rPr>
                <w:sz w:val="24"/>
                <w:lang w:val="ru-RU"/>
              </w:rPr>
              <w:t>г. Реутов, мкр. 10А.</w:t>
            </w:r>
          </w:p>
        </w:tc>
        <w:tc>
          <w:tcPr>
            <w:tcW w:w="2047" w:type="dxa"/>
            <w:shd w:val="clear" w:color="auto" w:fill="auto"/>
            <w:vAlign w:val="center"/>
          </w:tcPr>
          <w:p w:rsidR="002410AC" w:rsidRPr="00C82650" w:rsidRDefault="002410AC" w:rsidP="00A26D2E">
            <w:pPr>
              <w:jc w:val="center"/>
              <w:rPr>
                <w:bCs/>
                <w:color w:val="000000"/>
                <w:sz w:val="24"/>
              </w:rPr>
            </w:pPr>
            <w:r w:rsidRPr="00C82650">
              <w:rPr>
                <w:bCs/>
                <w:color w:val="000000"/>
                <w:sz w:val="24"/>
              </w:rPr>
              <w:t>До 20</w:t>
            </w:r>
            <w:r w:rsidRPr="00C82650">
              <w:rPr>
                <w:bCs/>
                <w:color w:val="000000"/>
                <w:sz w:val="24"/>
                <w:lang w:val="ru-RU"/>
              </w:rPr>
              <w:t>23</w:t>
            </w:r>
            <w:r w:rsidRPr="00C82650">
              <w:rPr>
                <w:bCs/>
                <w:color w:val="000000"/>
                <w:sz w:val="24"/>
              </w:rPr>
              <w:t xml:space="preserve"> г.</w:t>
            </w:r>
          </w:p>
        </w:tc>
      </w:tr>
      <w:tr w:rsidR="002410AC" w:rsidRPr="001E6E79" w:rsidTr="005D0CB9">
        <w:trPr>
          <w:trHeight w:val="20"/>
          <w:jc w:val="center"/>
        </w:trPr>
        <w:tc>
          <w:tcPr>
            <w:tcW w:w="3041" w:type="dxa"/>
            <w:shd w:val="clear" w:color="auto" w:fill="auto"/>
          </w:tcPr>
          <w:p w:rsidR="002410AC" w:rsidRDefault="002410AC" w:rsidP="001E6E79">
            <w:pPr>
              <w:jc w:val="center"/>
              <w:rPr>
                <w:rFonts w:eastAsia="Times New Roman"/>
                <w:color w:val="000000"/>
                <w:sz w:val="22"/>
                <w:lang w:val="ru-RU" w:eastAsia="ru-RU" w:bidi="ar-SA"/>
              </w:rPr>
            </w:pPr>
            <w:r w:rsidRPr="00761C34">
              <w:rPr>
                <w:rFonts w:eastAsia="Times New Roman"/>
                <w:color w:val="000000"/>
                <w:sz w:val="22"/>
                <w:lang w:val="ru-RU" w:eastAsia="ru-RU" w:bidi="ar-SA"/>
              </w:rPr>
              <w:t>ФОК с крытым катком и бассейном</w:t>
            </w:r>
            <w:r>
              <w:rPr>
                <w:rFonts w:eastAsia="Times New Roman"/>
                <w:color w:val="000000"/>
                <w:sz w:val="22"/>
                <w:lang w:val="ru-RU" w:eastAsia="ru-RU" w:bidi="ar-SA"/>
              </w:rPr>
              <w:t xml:space="preserve"> новое стр-во мощностью:</w:t>
            </w:r>
          </w:p>
          <w:p w:rsidR="002410AC" w:rsidRDefault="002410AC" w:rsidP="001E6E79">
            <w:pPr>
              <w:jc w:val="center"/>
              <w:rPr>
                <w:rFonts w:eastAsia="Times New Roman"/>
                <w:color w:val="000000"/>
                <w:sz w:val="22"/>
                <w:lang w:val="ru-RU" w:eastAsia="ru-RU" w:bidi="ar-SA"/>
              </w:rPr>
            </w:pPr>
            <w:r>
              <w:rPr>
                <w:rFonts w:eastAsia="Times New Roman"/>
                <w:color w:val="000000"/>
                <w:sz w:val="22"/>
                <w:lang w:val="ru-RU" w:eastAsia="ru-RU" w:bidi="ar-SA"/>
              </w:rPr>
              <w:t xml:space="preserve">1350 кв.м. площади зала и </w:t>
            </w:r>
          </w:p>
          <w:p w:rsidR="002410AC" w:rsidRPr="00C82650" w:rsidRDefault="002410AC" w:rsidP="001E6E79">
            <w:pPr>
              <w:jc w:val="center"/>
              <w:rPr>
                <w:color w:val="000000"/>
                <w:sz w:val="24"/>
                <w:lang w:val="ru-RU"/>
              </w:rPr>
            </w:pPr>
            <w:r>
              <w:rPr>
                <w:rFonts w:eastAsia="Times New Roman"/>
                <w:color w:val="000000"/>
                <w:sz w:val="22"/>
                <w:lang w:val="ru-RU" w:eastAsia="ru-RU" w:bidi="ar-SA"/>
              </w:rPr>
              <w:t>550 кв.м. площади зеркала воды</w:t>
            </w:r>
          </w:p>
        </w:tc>
        <w:tc>
          <w:tcPr>
            <w:tcW w:w="3969" w:type="dxa"/>
            <w:shd w:val="clear" w:color="auto" w:fill="auto"/>
            <w:vAlign w:val="center"/>
          </w:tcPr>
          <w:p w:rsidR="002410AC" w:rsidRPr="00C82650" w:rsidRDefault="002410AC" w:rsidP="00574E0E">
            <w:pPr>
              <w:ind w:right="175"/>
              <w:jc w:val="center"/>
              <w:rPr>
                <w:rFonts w:eastAsia="Times New Roman"/>
                <w:b/>
                <w:color w:val="000000"/>
                <w:sz w:val="22"/>
                <w:lang w:val="ru-RU" w:eastAsia="ru-RU" w:bidi="ar-SA"/>
              </w:rPr>
            </w:pPr>
            <w:r w:rsidRPr="00761C34">
              <w:rPr>
                <w:rFonts w:eastAsia="Times New Roman"/>
                <w:color w:val="000000"/>
                <w:sz w:val="24"/>
                <w:lang w:val="ru-RU" w:eastAsia="ru-RU" w:bidi="ar-SA"/>
              </w:rPr>
              <w:t>г. Реутов, мкр. 9А</w:t>
            </w:r>
          </w:p>
        </w:tc>
        <w:tc>
          <w:tcPr>
            <w:tcW w:w="2047" w:type="dxa"/>
            <w:shd w:val="clear" w:color="auto" w:fill="auto"/>
            <w:vAlign w:val="center"/>
          </w:tcPr>
          <w:p w:rsidR="002410AC" w:rsidRPr="00C82650" w:rsidRDefault="002410AC" w:rsidP="00A26D2E">
            <w:pPr>
              <w:jc w:val="center"/>
              <w:rPr>
                <w:bCs/>
                <w:color w:val="000000"/>
                <w:sz w:val="24"/>
                <w:lang w:val="ru-RU"/>
              </w:rPr>
            </w:pPr>
            <w:r w:rsidRPr="00C82650">
              <w:rPr>
                <w:bCs/>
                <w:color w:val="000000"/>
                <w:sz w:val="24"/>
              </w:rPr>
              <w:t>До 20</w:t>
            </w:r>
            <w:r w:rsidRPr="00C82650">
              <w:rPr>
                <w:bCs/>
                <w:color w:val="000000"/>
                <w:sz w:val="24"/>
                <w:lang w:val="ru-RU"/>
              </w:rPr>
              <w:t>23</w:t>
            </w:r>
            <w:r w:rsidRPr="00C82650">
              <w:rPr>
                <w:bCs/>
                <w:color w:val="000000"/>
                <w:sz w:val="24"/>
              </w:rPr>
              <w:t xml:space="preserve"> г.</w:t>
            </w:r>
          </w:p>
        </w:tc>
      </w:tr>
      <w:tr w:rsidR="002410AC" w:rsidRPr="001E6E79" w:rsidTr="005D0CB9">
        <w:trPr>
          <w:trHeight w:val="20"/>
          <w:jc w:val="center"/>
        </w:trPr>
        <w:tc>
          <w:tcPr>
            <w:tcW w:w="3041" w:type="dxa"/>
            <w:shd w:val="clear" w:color="auto" w:fill="auto"/>
          </w:tcPr>
          <w:p w:rsidR="002410AC" w:rsidRDefault="002410AC" w:rsidP="005D0CB9">
            <w:pPr>
              <w:jc w:val="center"/>
              <w:rPr>
                <w:rFonts w:eastAsia="Times New Roman"/>
                <w:color w:val="000000"/>
                <w:sz w:val="22"/>
                <w:lang w:val="ru-RU" w:eastAsia="ru-RU" w:bidi="ar-SA"/>
              </w:rPr>
            </w:pPr>
            <w:r w:rsidRPr="00761C34">
              <w:rPr>
                <w:rFonts w:eastAsia="Times New Roman"/>
                <w:color w:val="000000"/>
                <w:sz w:val="22"/>
                <w:lang w:val="ru-RU" w:eastAsia="ru-RU" w:bidi="ar-SA"/>
              </w:rPr>
              <w:lastRenderedPageBreak/>
              <w:t>ФОК с бассейном</w:t>
            </w:r>
            <w:r>
              <w:rPr>
                <w:rFonts w:eastAsia="Times New Roman"/>
                <w:color w:val="000000"/>
                <w:sz w:val="22"/>
                <w:lang w:val="ru-RU" w:eastAsia="ru-RU" w:bidi="ar-SA"/>
              </w:rPr>
              <w:t xml:space="preserve"> новое стр-во мощностью:</w:t>
            </w:r>
          </w:p>
          <w:p w:rsidR="002410AC" w:rsidRDefault="002410AC" w:rsidP="005D0CB9">
            <w:pPr>
              <w:jc w:val="center"/>
              <w:rPr>
                <w:rFonts w:eastAsia="Times New Roman"/>
                <w:color w:val="000000"/>
                <w:sz w:val="22"/>
                <w:lang w:val="ru-RU" w:eastAsia="ru-RU" w:bidi="ar-SA"/>
              </w:rPr>
            </w:pPr>
            <w:r>
              <w:rPr>
                <w:rFonts w:eastAsia="Times New Roman"/>
                <w:color w:val="000000"/>
                <w:sz w:val="22"/>
                <w:lang w:val="ru-RU" w:eastAsia="ru-RU" w:bidi="ar-SA"/>
              </w:rPr>
              <w:t xml:space="preserve">1285 кв.м. площади зала и </w:t>
            </w:r>
          </w:p>
          <w:p w:rsidR="002410AC" w:rsidRPr="00C82650" w:rsidRDefault="002410AC" w:rsidP="005D0CB9">
            <w:pPr>
              <w:jc w:val="center"/>
              <w:rPr>
                <w:color w:val="000000"/>
                <w:sz w:val="24"/>
                <w:lang w:val="ru-RU"/>
              </w:rPr>
            </w:pPr>
            <w:r>
              <w:rPr>
                <w:rFonts w:eastAsia="Times New Roman"/>
                <w:color w:val="000000"/>
                <w:sz w:val="22"/>
                <w:lang w:val="ru-RU" w:eastAsia="ru-RU" w:bidi="ar-SA"/>
              </w:rPr>
              <w:t>300 кв.м. площади зеркала воды</w:t>
            </w:r>
          </w:p>
        </w:tc>
        <w:tc>
          <w:tcPr>
            <w:tcW w:w="3969" w:type="dxa"/>
            <w:shd w:val="clear" w:color="auto" w:fill="auto"/>
            <w:vAlign w:val="center"/>
          </w:tcPr>
          <w:p w:rsidR="002410AC" w:rsidRPr="00C82650" w:rsidRDefault="002410AC" w:rsidP="00574E0E">
            <w:pPr>
              <w:ind w:right="175"/>
              <w:jc w:val="center"/>
              <w:rPr>
                <w:rFonts w:eastAsia="Times New Roman"/>
                <w:b/>
                <w:color w:val="000000"/>
                <w:sz w:val="22"/>
                <w:lang w:val="ru-RU" w:eastAsia="ru-RU" w:bidi="ar-SA"/>
              </w:rPr>
            </w:pPr>
            <w:r w:rsidRPr="00761C34">
              <w:rPr>
                <w:rFonts w:eastAsia="Times New Roman"/>
                <w:color w:val="000000"/>
                <w:sz w:val="24"/>
                <w:lang w:val="ru-RU" w:eastAsia="ru-RU" w:bidi="ar-SA"/>
              </w:rPr>
              <w:t>г. Реутов, ул. Новая, 1А</w:t>
            </w:r>
          </w:p>
        </w:tc>
        <w:tc>
          <w:tcPr>
            <w:tcW w:w="2047" w:type="dxa"/>
            <w:shd w:val="clear" w:color="auto" w:fill="auto"/>
            <w:vAlign w:val="center"/>
          </w:tcPr>
          <w:p w:rsidR="002410AC" w:rsidRPr="00C82650" w:rsidRDefault="002410AC" w:rsidP="00A26D2E">
            <w:pPr>
              <w:jc w:val="center"/>
              <w:rPr>
                <w:bCs/>
                <w:color w:val="000000"/>
                <w:sz w:val="24"/>
                <w:lang w:val="ru-RU"/>
              </w:rPr>
            </w:pPr>
            <w:r w:rsidRPr="00C82650">
              <w:rPr>
                <w:bCs/>
                <w:color w:val="000000"/>
                <w:sz w:val="24"/>
              </w:rPr>
              <w:t>До 20</w:t>
            </w:r>
            <w:r w:rsidRPr="00C82650">
              <w:rPr>
                <w:bCs/>
                <w:color w:val="000000"/>
                <w:sz w:val="24"/>
                <w:lang w:val="ru-RU"/>
              </w:rPr>
              <w:t>23</w:t>
            </w:r>
            <w:r w:rsidRPr="00C82650">
              <w:rPr>
                <w:bCs/>
                <w:color w:val="000000"/>
                <w:sz w:val="24"/>
              </w:rPr>
              <w:t xml:space="preserve"> г.</w:t>
            </w:r>
          </w:p>
        </w:tc>
      </w:tr>
      <w:tr w:rsidR="002410AC" w:rsidRPr="00050E3D" w:rsidTr="005D0CB9">
        <w:trPr>
          <w:trHeight w:val="20"/>
          <w:jc w:val="center"/>
        </w:trPr>
        <w:tc>
          <w:tcPr>
            <w:tcW w:w="3041" w:type="dxa"/>
            <w:shd w:val="clear" w:color="auto" w:fill="auto"/>
          </w:tcPr>
          <w:p w:rsidR="002410AC" w:rsidRPr="00761C34" w:rsidRDefault="002410AC" w:rsidP="00C36C18">
            <w:pPr>
              <w:jc w:val="center"/>
              <w:rPr>
                <w:rFonts w:eastAsia="Times New Roman"/>
                <w:color w:val="000000"/>
                <w:sz w:val="22"/>
                <w:lang w:val="ru-RU" w:eastAsia="ru-RU" w:bidi="ar-SA"/>
              </w:rPr>
            </w:pPr>
            <w:r>
              <w:rPr>
                <w:rFonts w:eastAsia="Times New Roman"/>
                <w:color w:val="000000"/>
                <w:sz w:val="22"/>
                <w:lang w:val="ru-RU" w:eastAsia="ru-RU" w:bidi="ar-SA"/>
              </w:rPr>
              <w:t xml:space="preserve">Спортивные залы (размещаемые на первых нежилых этажах проектируемой жилой застройки) мощностью </w:t>
            </w:r>
            <w:r w:rsidR="008C6225">
              <w:rPr>
                <w:rFonts w:eastAsia="Times New Roman"/>
                <w:color w:val="000000"/>
                <w:sz w:val="24"/>
                <w:lang w:val="ru-RU" w:eastAsia="ru-RU" w:bidi="ar-SA"/>
              </w:rPr>
              <w:t>2</w:t>
            </w:r>
            <w:r w:rsidR="00C36C18">
              <w:rPr>
                <w:rFonts w:eastAsia="Times New Roman"/>
                <w:color w:val="000000"/>
                <w:sz w:val="24"/>
                <w:lang w:val="ru-RU" w:eastAsia="ru-RU" w:bidi="ar-SA"/>
              </w:rPr>
              <w:t>20</w:t>
            </w:r>
            <w:r w:rsidR="008C6225">
              <w:rPr>
                <w:rFonts w:eastAsia="Times New Roman"/>
                <w:color w:val="000000"/>
                <w:sz w:val="24"/>
                <w:lang w:val="ru-RU" w:eastAsia="ru-RU" w:bidi="ar-SA"/>
              </w:rPr>
              <w:t>0</w:t>
            </w:r>
            <w:r>
              <w:rPr>
                <w:rFonts w:eastAsia="Times New Roman"/>
                <w:color w:val="000000"/>
                <w:sz w:val="24"/>
                <w:lang w:val="ru-RU" w:eastAsia="ru-RU" w:bidi="ar-SA"/>
              </w:rPr>
              <w:t xml:space="preserve"> кв.м.</w:t>
            </w:r>
          </w:p>
        </w:tc>
        <w:tc>
          <w:tcPr>
            <w:tcW w:w="3969" w:type="dxa"/>
            <w:shd w:val="clear" w:color="auto" w:fill="auto"/>
            <w:vAlign w:val="center"/>
          </w:tcPr>
          <w:p w:rsidR="002410AC" w:rsidRPr="00761C34" w:rsidRDefault="002410AC" w:rsidP="00574E0E">
            <w:pPr>
              <w:spacing w:line="276" w:lineRule="auto"/>
              <w:ind w:right="175"/>
              <w:jc w:val="center"/>
              <w:rPr>
                <w:rFonts w:eastAsia="Times New Roman"/>
                <w:color w:val="000000"/>
                <w:sz w:val="24"/>
                <w:lang w:val="ru-RU" w:eastAsia="ru-RU" w:bidi="ar-SA"/>
              </w:rPr>
            </w:pPr>
            <w:r>
              <w:rPr>
                <w:rFonts w:eastAsia="Times New Roman"/>
                <w:color w:val="000000"/>
                <w:sz w:val="24"/>
                <w:lang w:val="ru-RU" w:eastAsia="ru-RU" w:bidi="ar-SA"/>
              </w:rPr>
              <w:t>г. Реутов</w:t>
            </w:r>
          </w:p>
        </w:tc>
        <w:tc>
          <w:tcPr>
            <w:tcW w:w="2047" w:type="dxa"/>
            <w:shd w:val="clear" w:color="auto" w:fill="auto"/>
            <w:vAlign w:val="center"/>
          </w:tcPr>
          <w:p w:rsidR="002410AC" w:rsidRDefault="002410AC" w:rsidP="00050E3D">
            <w:pPr>
              <w:spacing w:line="276" w:lineRule="auto"/>
              <w:jc w:val="center"/>
              <w:rPr>
                <w:rFonts w:eastAsia="Times New Roman"/>
                <w:color w:val="000000"/>
                <w:sz w:val="24"/>
                <w:lang w:val="ru-RU" w:eastAsia="ru-RU" w:bidi="ar-SA"/>
              </w:rPr>
            </w:pPr>
            <w:r w:rsidRPr="00C82650">
              <w:rPr>
                <w:bCs/>
                <w:color w:val="000000"/>
                <w:sz w:val="24"/>
              </w:rPr>
              <w:t xml:space="preserve">До </w:t>
            </w:r>
            <w:r w:rsidR="000C63E7">
              <w:rPr>
                <w:sz w:val="24"/>
                <w:lang w:val="ru-RU"/>
              </w:rPr>
              <w:t>2039</w:t>
            </w:r>
            <w:r w:rsidRPr="00C82650">
              <w:rPr>
                <w:bCs/>
                <w:color w:val="000000"/>
                <w:sz w:val="24"/>
              </w:rPr>
              <w:t xml:space="preserve"> г.</w:t>
            </w:r>
          </w:p>
        </w:tc>
      </w:tr>
      <w:tr w:rsidR="002410AC" w:rsidRPr="005D0CB9" w:rsidTr="005D0CB9">
        <w:trPr>
          <w:trHeight w:val="20"/>
          <w:jc w:val="center"/>
        </w:trPr>
        <w:tc>
          <w:tcPr>
            <w:tcW w:w="3041" w:type="dxa"/>
            <w:shd w:val="clear" w:color="auto" w:fill="auto"/>
          </w:tcPr>
          <w:p w:rsidR="002410AC" w:rsidRPr="00761C34" w:rsidRDefault="002410AC" w:rsidP="00050E3D">
            <w:pPr>
              <w:jc w:val="center"/>
              <w:rPr>
                <w:rFonts w:eastAsia="Times New Roman"/>
                <w:color w:val="000000"/>
                <w:sz w:val="22"/>
                <w:lang w:val="ru-RU" w:eastAsia="ru-RU" w:bidi="ar-SA"/>
              </w:rPr>
            </w:pPr>
            <w:r w:rsidRPr="00761C34">
              <w:rPr>
                <w:rFonts w:eastAsia="Times New Roman"/>
                <w:color w:val="000000"/>
                <w:sz w:val="22"/>
                <w:lang w:val="ru-RU" w:eastAsia="ru-RU" w:bidi="ar-SA"/>
              </w:rPr>
              <w:t>скейт-парк</w:t>
            </w:r>
            <w:r>
              <w:rPr>
                <w:rFonts w:eastAsia="Times New Roman"/>
                <w:color w:val="000000"/>
                <w:sz w:val="22"/>
                <w:lang w:val="ru-RU" w:eastAsia="ru-RU" w:bidi="ar-SA"/>
              </w:rPr>
              <w:t xml:space="preserve"> на 800 кв.м.</w:t>
            </w:r>
          </w:p>
        </w:tc>
        <w:tc>
          <w:tcPr>
            <w:tcW w:w="3969" w:type="dxa"/>
            <w:shd w:val="clear" w:color="auto" w:fill="auto"/>
            <w:vAlign w:val="center"/>
          </w:tcPr>
          <w:p w:rsidR="002410AC" w:rsidRPr="00761C34" w:rsidRDefault="002410AC" w:rsidP="00574E0E">
            <w:pPr>
              <w:spacing w:line="276" w:lineRule="auto"/>
              <w:ind w:right="175"/>
              <w:jc w:val="center"/>
              <w:rPr>
                <w:rFonts w:eastAsia="Times New Roman"/>
                <w:color w:val="000000"/>
                <w:sz w:val="22"/>
                <w:lang w:val="ru-RU" w:eastAsia="ru-RU" w:bidi="ar-SA"/>
              </w:rPr>
            </w:pPr>
            <w:r w:rsidRPr="00761C34">
              <w:rPr>
                <w:rFonts w:eastAsia="Times New Roman"/>
                <w:color w:val="000000"/>
                <w:sz w:val="22"/>
                <w:lang w:val="ru-RU" w:eastAsia="ru-RU" w:bidi="ar-SA"/>
              </w:rPr>
              <w:t>г. Реутов, пл. Академика Челомея, д. 1, за ДК "Мир"</w:t>
            </w:r>
          </w:p>
        </w:tc>
        <w:tc>
          <w:tcPr>
            <w:tcW w:w="2047" w:type="dxa"/>
            <w:shd w:val="clear" w:color="auto" w:fill="auto"/>
            <w:vAlign w:val="center"/>
          </w:tcPr>
          <w:p w:rsidR="002410AC" w:rsidRPr="005D0CB9" w:rsidRDefault="002410AC" w:rsidP="00050E3D">
            <w:pPr>
              <w:jc w:val="center"/>
              <w:rPr>
                <w:bCs/>
                <w:color w:val="000000"/>
                <w:sz w:val="24"/>
                <w:lang w:val="ru-RU"/>
              </w:rPr>
            </w:pPr>
            <w:r w:rsidRPr="00C82650">
              <w:rPr>
                <w:bCs/>
                <w:color w:val="000000"/>
                <w:sz w:val="24"/>
              </w:rPr>
              <w:t>До 20</w:t>
            </w:r>
            <w:r w:rsidRPr="00C82650">
              <w:rPr>
                <w:bCs/>
                <w:color w:val="000000"/>
                <w:sz w:val="24"/>
                <w:lang w:val="ru-RU"/>
              </w:rPr>
              <w:t>23</w:t>
            </w:r>
            <w:r w:rsidRPr="00C82650">
              <w:rPr>
                <w:bCs/>
                <w:color w:val="000000"/>
                <w:sz w:val="24"/>
              </w:rPr>
              <w:t xml:space="preserve"> г.</w:t>
            </w:r>
          </w:p>
        </w:tc>
      </w:tr>
      <w:tr w:rsidR="002410AC" w:rsidRPr="005D0CB9" w:rsidTr="005D0CB9">
        <w:trPr>
          <w:trHeight w:val="20"/>
          <w:jc w:val="center"/>
        </w:trPr>
        <w:tc>
          <w:tcPr>
            <w:tcW w:w="3041" w:type="dxa"/>
            <w:shd w:val="clear" w:color="auto" w:fill="auto"/>
            <w:vAlign w:val="center"/>
          </w:tcPr>
          <w:p w:rsidR="002410AC" w:rsidRPr="00761C34" w:rsidRDefault="002410AC" w:rsidP="00050E3D">
            <w:pPr>
              <w:spacing w:line="276" w:lineRule="auto"/>
              <w:ind w:right="-112"/>
              <w:jc w:val="center"/>
              <w:rPr>
                <w:rFonts w:eastAsia="Times New Roman"/>
                <w:color w:val="000000"/>
                <w:sz w:val="22"/>
                <w:lang w:val="ru-RU" w:eastAsia="ru-RU" w:bidi="ar-SA"/>
              </w:rPr>
            </w:pPr>
            <w:r w:rsidRPr="00761C34">
              <w:rPr>
                <w:rFonts w:eastAsia="Times New Roman"/>
                <w:color w:val="000000"/>
                <w:sz w:val="22"/>
                <w:lang w:val="ru-RU" w:eastAsia="ru-RU" w:bidi="ar-SA"/>
              </w:rPr>
              <w:t>многофункциональная хоккейная площадка</w:t>
            </w:r>
            <w:r>
              <w:rPr>
                <w:rFonts w:eastAsia="Times New Roman"/>
                <w:color w:val="000000"/>
                <w:sz w:val="22"/>
                <w:lang w:val="ru-RU" w:eastAsia="ru-RU" w:bidi="ar-SA"/>
              </w:rPr>
              <w:t xml:space="preserve"> на 2000 кв.м.</w:t>
            </w:r>
          </w:p>
        </w:tc>
        <w:tc>
          <w:tcPr>
            <w:tcW w:w="3969" w:type="dxa"/>
            <w:shd w:val="clear" w:color="auto" w:fill="auto"/>
            <w:vAlign w:val="center"/>
          </w:tcPr>
          <w:p w:rsidR="002410AC" w:rsidRPr="00761C34" w:rsidRDefault="002410AC" w:rsidP="00574E0E">
            <w:pPr>
              <w:spacing w:line="276" w:lineRule="auto"/>
              <w:ind w:right="175"/>
              <w:jc w:val="center"/>
              <w:rPr>
                <w:rFonts w:eastAsia="Times New Roman"/>
                <w:color w:val="000000"/>
                <w:sz w:val="22"/>
                <w:lang w:val="ru-RU" w:eastAsia="ru-RU" w:bidi="ar-SA"/>
              </w:rPr>
            </w:pPr>
            <w:r w:rsidRPr="00761C34">
              <w:rPr>
                <w:rFonts w:eastAsia="Times New Roman"/>
                <w:color w:val="000000"/>
                <w:sz w:val="22"/>
                <w:lang w:val="ru-RU" w:eastAsia="ru-RU" w:bidi="ar-SA"/>
              </w:rPr>
              <w:t>г. Реутов, ул. Новая, 1А</w:t>
            </w:r>
          </w:p>
        </w:tc>
        <w:tc>
          <w:tcPr>
            <w:tcW w:w="2047" w:type="dxa"/>
            <w:shd w:val="clear" w:color="auto" w:fill="auto"/>
            <w:vAlign w:val="center"/>
          </w:tcPr>
          <w:p w:rsidR="002410AC" w:rsidRPr="00C82650" w:rsidRDefault="002410AC" w:rsidP="00050E3D">
            <w:pPr>
              <w:jc w:val="center"/>
              <w:rPr>
                <w:bCs/>
                <w:color w:val="000000"/>
                <w:sz w:val="24"/>
                <w:lang w:val="ru-RU"/>
              </w:rPr>
            </w:pPr>
            <w:r w:rsidRPr="00C82650">
              <w:rPr>
                <w:bCs/>
                <w:color w:val="000000"/>
                <w:sz w:val="24"/>
              </w:rPr>
              <w:t>До 20</w:t>
            </w:r>
            <w:r w:rsidRPr="00C82650">
              <w:rPr>
                <w:bCs/>
                <w:color w:val="000000"/>
                <w:sz w:val="24"/>
                <w:lang w:val="ru-RU"/>
              </w:rPr>
              <w:t>23</w:t>
            </w:r>
            <w:r w:rsidRPr="00C82650">
              <w:rPr>
                <w:bCs/>
                <w:color w:val="000000"/>
                <w:sz w:val="24"/>
              </w:rPr>
              <w:t xml:space="preserve"> г.</w:t>
            </w:r>
          </w:p>
        </w:tc>
      </w:tr>
      <w:tr w:rsidR="002410AC" w:rsidRPr="005D0CB9" w:rsidTr="005D0CB9">
        <w:trPr>
          <w:trHeight w:val="20"/>
          <w:jc w:val="center"/>
        </w:trPr>
        <w:tc>
          <w:tcPr>
            <w:tcW w:w="3041" w:type="dxa"/>
            <w:shd w:val="clear" w:color="auto" w:fill="auto"/>
            <w:vAlign w:val="center"/>
          </w:tcPr>
          <w:p w:rsidR="002410AC" w:rsidRPr="00761C34" w:rsidRDefault="002410AC" w:rsidP="00050E3D">
            <w:pPr>
              <w:spacing w:line="276" w:lineRule="auto"/>
              <w:ind w:right="-112"/>
              <w:jc w:val="center"/>
              <w:rPr>
                <w:rFonts w:eastAsia="Times New Roman"/>
                <w:color w:val="000000"/>
                <w:sz w:val="22"/>
                <w:lang w:val="ru-RU" w:eastAsia="ru-RU" w:bidi="ar-SA"/>
              </w:rPr>
            </w:pPr>
            <w:r w:rsidRPr="00761C34">
              <w:rPr>
                <w:rFonts w:eastAsia="Times New Roman"/>
                <w:color w:val="000000"/>
                <w:sz w:val="22"/>
                <w:lang w:val="ru-RU" w:eastAsia="ru-RU" w:bidi="ar-SA"/>
              </w:rPr>
              <w:t>хоккейная коробка</w:t>
            </w:r>
            <w:r>
              <w:rPr>
                <w:rFonts w:eastAsia="Times New Roman"/>
                <w:color w:val="000000"/>
                <w:sz w:val="22"/>
                <w:lang w:val="ru-RU" w:eastAsia="ru-RU" w:bidi="ar-SA"/>
              </w:rPr>
              <w:t xml:space="preserve"> на 300 кв.м.</w:t>
            </w:r>
          </w:p>
        </w:tc>
        <w:tc>
          <w:tcPr>
            <w:tcW w:w="3969" w:type="dxa"/>
            <w:shd w:val="clear" w:color="auto" w:fill="auto"/>
            <w:vAlign w:val="center"/>
          </w:tcPr>
          <w:p w:rsidR="002410AC" w:rsidRPr="00761C34" w:rsidRDefault="002410AC" w:rsidP="00574E0E">
            <w:pPr>
              <w:spacing w:line="276" w:lineRule="auto"/>
              <w:ind w:right="175"/>
              <w:jc w:val="center"/>
              <w:rPr>
                <w:rFonts w:eastAsia="Times New Roman"/>
                <w:color w:val="000000"/>
                <w:sz w:val="22"/>
                <w:lang w:val="ru-RU" w:eastAsia="ru-RU" w:bidi="ar-SA"/>
              </w:rPr>
            </w:pPr>
            <w:r w:rsidRPr="00761C34">
              <w:rPr>
                <w:rFonts w:eastAsia="Times New Roman"/>
                <w:color w:val="000000"/>
                <w:sz w:val="22"/>
                <w:lang w:val="ru-RU" w:eastAsia="ru-RU" w:bidi="ar-SA"/>
              </w:rPr>
              <w:t>г. Реутов, ул. Новая, 1А, СК "Старт"</w:t>
            </w:r>
          </w:p>
        </w:tc>
        <w:tc>
          <w:tcPr>
            <w:tcW w:w="2047" w:type="dxa"/>
            <w:shd w:val="clear" w:color="auto" w:fill="auto"/>
            <w:vAlign w:val="center"/>
          </w:tcPr>
          <w:p w:rsidR="002410AC" w:rsidRPr="005D0CB9" w:rsidRDefault="002410AC" w:rsidP="00050E3D">
            <w:pPr>
              <w:spacing w:before="60"/>
              <w:ind w:firstLine="173"/>
              <w:jc w:val="center"/>
              <w:rPr>
                <w:bCs/>
                <w:color w:val="000000"/>
                <w:sz w:val="24"/>
                <w:lang w:val="ru-RU"/>
              </w:rPr>
            </w:pPr>
            <w:r w:rsidRPr="00C82650">
              <w:rPr>
                <w:bCs/>
                <w:color w:val="000000"/>
                <w:sz w:val="24"/>
              </w:rPr>
              <w:t>До 20</w:t>
            </w:r>
            <w:r w:rsidRPr="00C82650">
              <w:rPr>
                <w:bCs/>
                <w:color w:val="000000"/>
                <w:sz w:val="24"/>
                <w:lang w:val="ru-RU"/>
              </w:rPr>
              <w:t>23</w:t>
            </w:r>
            <w:r w:rsidRPr="00C82650">
              <w:rPr>
                <w:bCs/>
                <w:color w:val="000000"/>
                <w:sz w:val="24"/>
              </w:rPr>
              <w:t xml:space="preserve"> г.</w:t>
            </w:r>
          </w:p>
        </w:tc>
      </w:tr>
      <w:tr w:rsidR="00574E0E" w:rsidRPr="00574E0E" w:rsidTr="005D0CB9">
        <w:trPr>
          <w:trHeight w:val="20"/>
          <w:jc w:val="center"/>
        </w:trPr>
        <w:tc>
          <w:tcPr>
            <w:tcW w:w="3041" w:type="dxa"/>
            <w:shd w:val="clear" w:color="auto" w:fill="auto"/>
            <w:vAlign w:val="center"/>
          </w:tcPr>
          <w:p w:rsidR="00574E0E" w:rsidRPr="00761C34" w:rsidRDefault="00574E0E" w:rsidP="00574E0E">
            <w:pPr>
              <w:spacing w:line="276" w:lineRule="auto"/>
              <w:ind w:right="-112"/>
              <w:jc w:val="center"/>
              <w:rPr>
                <w:rFonts w:eastAsia="Times New Roman"/>
                <w:color w:val="000000"/>
                <w:sz w:val="22"/>
                <w:lang w:val="ru-RU" w:eastAsia="ru-RU" w:bidi="ar-SA"/>
              </w:rPr>
            </w:pPr>
            <w:r>
              <w:rPr>
                <w:color w:val="000000"/>
                <w:sz w:val="22"/>
                <w:lang w:val="ru-RU"/>
              </w:rPr>
              <w:t>плоскостное спортивное сооружение на 800 кв.м.</w:t>
            </w:r>
          </w:p>
        </w:tc>
        <w:tc>
          <w:tcPr>
            <w:tcW w:w="3969" w:type="dxa"/>
            <w:shd w:val="clear" w:color="auto" w:fill="auto"/>
            <w:vAlign w:val="center"/>
          </w:tcPr>
          <w:p w:rsidR="00574E0E" w:rsidRPr="00761C34" w:rsidRDefault="00574E0E" w:rsidP="00574E0E">
            <w:pPr>
              <w:spacing w:line="276" w:lineRule="auto"/>
              <w:ind w:right="175"/>
              <w:jc w:val="center"/>
              <w:rPr>
                <w:rFonts w:eastAsia="Times New Roman"/>
                <w:color w:val="000000"/>
                <w:sz w:val="22"/>
                <w:lang w:val="ru-RU" w:eastAsia="ru-RU" w:bidi="ar-SA"/>
              </w:rPr>
            </w:pPr>
            <w:r>
              <w:rPr>
                <w:rFonts w:eastAsia="Times New Roman"/>
                <w:color w:val="000000"/>
                <w:sz w:val="22"/>
                <w:lang w:val="ru-RU" w:eastAsia="ru-RU" w:bidi="ar-SA"/>
              </w:rPr>
              <w:t>г. Реутов, Носовихинское ш. севрнее от ГСК «Южный-2»</w:t>
            </w:r>
          </w:p>
        </w:tc>
        <w:tc>
          <w:tcPr>
            <w:tcW w:w="2047" w:type="dxa"/>
            <w:shd w:val="clear" w:color="auto" w:fill="auto"/>
            <w:vAlign w:val="center"/>
          </w:tcPr>
          <w:p w:rsidR="00574E0E" w:rsidRPr="00574E0E" w:rsidRDefault="00574E0E" w:rsidP="00050E3D">
            <w:pPr>
              <w:spacing w:before="60"/>
              <w:ind w:firstLine="173"/>
              <w:jc w:val="center"/>
              <w:rPr>
                <w:bCs/>
                <w:color w:val="000000"/>
                <w:sz w:val="24"/>
                <w:lang w:val="ru-RU"/>
              </w:rPr>
            </w:pPr>
            <w:r w:rsidRPr="00C82650">
              <w:rPr>
                <w:bCs/>
                <w:color w:val="000000"/>
                <w:sz w:val="24"/>
              </w:rPr>
              <w:t>До 20</w:t>
            </w:r>
            <w:r w:rsidRPr="00C82650">
              <w:rPr>
                <w:bCs/>
                <w:color w:val="000000"/>
                <w:sz w:val="24"/>
                <w:lang w:val="ru-RU"/>
              </w:rPr>
              <w:t>23</w:t>
            </w:r>
            <w:r w:rsidRPr="00C82650">
              <w:rPr>
                <w:bCs/>
                <w:color w:val="000000"/>
                <w:sz w:val="24"/>
              </w:rPr>
              <w:t xml:space="preserve"> г.</w:t>
            </w:r>
          </w:p>
        </w:tc>
      </w:tr>
      <w:tr w:rsidR="00574E0E" w:rsidRPr="00574E0E" w:rsidTr="005D0CB9">
        <w:trPr>
          <w:trHeight w:val="20"/>
          <w:jc w:val="center"/>
        </w:trPr>
        <w:tc>
          <w:tcPr>
            <w:tcW w:w="3041" w:type="dxa"/>
            <w:shd w:val="clear" w:color="auto" w:fill="auto"/>
            <w:vAlign w:val="center"/>
          </w:tcPr>
          <w:p w:rsidR="00574E0E" w:rsidRDefault="00574E0E" w:rsidP="00574E0E">
            <w:pPr>
              <w:spacing w:line="276" w:lineRule="auto"/>
              <w:ind w:right="-112"/>
              <w:jc w:val="center"/>
              <w:rPr>
                <w:color w:val="000000"/>
                <w:sz w:val="22"/>
                <w:lang w:val="ru-RU"/>
              </w:rPr>
            </w:pPr>
            <w:r>
              <w:rPr>
                <w:color w:val="000000"/>
                <w:sz w:val="22"/>
                <w:lang w:val="ru-RU"/>
              </w:rPr>
              <w:t>плоскостное спортивное сооружение на 500 кв.м.</w:t>
            </w:r>
          </w:p>
        </w:tc>
        <w:tc>
          <w:tcPr>
            <w:tcW w:w="3969" w:type="dxa"/>
            <w:shd w:val="clear" w:color="auto" w:fill="auto"/>
            <w:vAlign w:val="center"/>
          </w:tcPr>
          <w:p w:rsidR="00574E0E" w:rsidRDefault="00574E0E" w:rsidP="00574E0E">
            <w:pPr>
              <w:spacing w:line="276" w:lineRule="auto"/>
              <w:ind w:right="175"/>
              <w:jc w:val="center"/>
              <w:rPr>
                <w:rFonts w:eastAsia="Times New Roman"/>
                <w:color w:val="000000"/>
                <w:sz w:val="22"/>
                <w:lang w:val="ru-RU" w:eastAsia="ru-RU" w:bidi="ar-SA"/>
              </w:rPr>
            </w:pPr>
            <w:r>
              <w:rPr>
                <w:rFonts w:eastAsia="Times New Roman"/>
                <w:color w:val="000000"/>
                <w:sz w:val="22"/>
                <w:lang w:val="ru-RU" w:eastAsia="ru-RU" w:bidi="ar-SA"/>
              </w:rPr>
              <w:t>г. Реутов, Носовихинское ш. д. 6</w:t>
            </w:r>
          </w:p>
        </w:tc>
        <w:tc>
          <w:tcPr>
            <w:tcW w:w="2047" w:type="dxa"/>
            <w:shd w:val="clear" w:color="auto" w:fill="auto"/>
            <w:vAlign w:val="center"/>
          </w:tcPr>
          <w:p w:rsidR="00574E0E" w:rsidRPr="00574E0E" w:rsidRDefault="00574E0E" w:rsidP="00050E3D">
            <w:pPr>
              <w:spacing w:before="60"/>
              <w:ind w:firstLine="173"/>
              <w:jc w:val="center"/>
              <w:rPr>
                <w:bCs/>
                <w:color w:val="000000"/>
                <w:sz w:val="24"/>
                <w:lang w:val="ru-RU"/>
              </w:rPr>
            </w:pPr>
            <w:r w:rsidRPr="00C82650">
              <w:rPr>
                <w:bCs/>
                <w:color w:val="000000"/>
                <w:sz w:val="24"/>
              </w:rPr>
              <w:t>До 20</w:t>
            </w:r>
            <w:r w:rsidRPr="00C82650">
              <w:rPr>
                <w:bCs/>
                <w:color w:val="000000"/>
                <w:sz w:val="24"/>
                <w:lang w:val="ru-RU"/>
              </w:rPr>
              <w:t>23</w:t>
            </w:r>
            <w:r w:rsidRPr="00C82650">
              <w:rPr>
                <w:bCs/>
                <w:color w:val="000000"/>
                <w:sz w:val="24"/>
              </w:rPr>
              <w:t xml:space="preserve"> г.</w:t>
            </w:r>
          </w:p>
        </w:tc>
      </w:tr>
      <w:tr w:rsidR="00574E0E" w:rsidRPr="00574E0E" w:rsidTr="005D0CB9">
        <w:trPr>
          <w:trHeight w:val="20"/>
          <w:jc w:val="center"/>
        </w:trPr>
        <w:tc>
          <w:tcPr>
            <w:tcW w:w="3041" w:type="dxa"/>
            <w:shd w:val="clear" w:color="auto" w:fill="auto"/>
            <w:vAlign w:val="center"/>
          </w:tcPr>
          <w:p w:rsidR="00574E0E" w:rsidRDefault="000C0F74" w:rsidP="00574E0E">
            <w:pPr>
              <w:spacing w:line="276" w:lineRule="auto"/>
              <w:ind w:right="-112"/>
              <w:jc w:val="center"/>
              <w:rPr>
                <w:rFonts w:eastAsia="Times New Roman"/>
                <w:color w:val="000000"/>
                <w:sz w:val="22"/>
                <w:lang w:val="ru-RU" w:eastAsia="ru-RU" w:bidi="ar-SA"/>
              </w:rPr>
            </w:pPr>
            <w:r>
              <w:rPr>
                <w:rFonts w:eastAsia="Times New Roman"/>
                <w:color w:val="000000"/>
                <w:sz w:val="22"/>
                <w:lang w:val="ru-RU" w:eastAsia="ru-RU" w:bidi="ar-SA"/>
              </w:rPr>
              <w:t>*</w:t>
            </w:r>
            <w:r w:rsidR="00574E0E">
              <w:rPr>
                <w:rFonts w:eastAsia="Times New Roman"/>
                <w:color w:val="000000"/>
                <w:sz w:val="22"/>
                <w:lang w:val="ru-RU" w:eastAsia="ru-RU" w:bidi="ar-SA"/>
              </w:rPr>
              <w:t>плоскостные сооружения</w:t>
            </w:r>
          </w:p>
          <w:p w:rsidR="00574E0E" w:rsidRDefault="00574E0E" w:rsidP="00574E0E">
            <w:pPr>
              <w:spacing w:line="276" w:lineRule="auto"/>
              <w:ind w:right="-112"/>
              <w:jc w:val="center"/>
              <w:rPr>
                <w:color w:val="000000"/>
                <w:sz w:val="22"/>
                <w:lang w:val="ru-RU"/>
              </w:rPr>
            </w:pPr>
            <w:r>
              <w:rPr>
                <w:rFonts w:eastAsia="Times New Roman"/>
                <w:color w:val="000000"/>
                <w:sz w:val="22"/>
                <w:lang w:val="ru-RU" w:eastAsia="ru-RU" w:bidi="ar-SA"/>
              </w:rPr>
              <w:t>общей площади 16600 кв.м.</w:t>
            </w:r>
          </w:p>
        </w:tc>
        <w:tc>
          <w:tcPr>
            <w:tcW w:w="3969" w:type="dxa"/>
            <w:shd w:val="clear" w:color="auto" w:fill="auto"/>
            <w:vAlign w:val="center"/>
          </w:tcPr>
          <w:p w:rsidR="00574E0E" w:rsidRDefault="00574E0E" w:rsidP="00574E0E">
            <w:pPr>
              <w:spacing w:line="276" w:lineRule="auto"/>
              <w:ind w:right="175"/>
              <w:jc w:val="center"/>
              <w:rPr>
                <w:rFonts w:eastAsia="Times New Roman"/>
                <w:color w:val="000000"/>
                <w:sz w:val="22"/>
                <w:lang w:val="ru-RU" w:eastAsia="ru-RU" w:bidi="ar-SA"/>
              </w:rPr>
            </w:pPr>
            <w:r w:rsidRPr="00761C34">
              <w:rPr>
                <w:color w:val="000000"/>
                <w:sz w:val="22"/>
                <w:lang w:val="ru-RU"/>
              </w:rPr>
              <w:t>г. Реутов</w:t>
            </w:r>
          </w:p>
        </w:tc>
        <w:tc>
          <w:tcPr>
            <w:tcW w:w="2047" w:type="dxa"/>
            <w:shd w:val="clear" w:color="auto" w:fill="auto"/>
            <w:vAlign w:val="center"/>
          </w:tcPr>
          <w:p w:rsidR="00574E0E" w:rsidRPr="00574E0E" w:rsidRDefault="00574E0E" w:rsidP="00050E3D">
            <w:pPr>
              <w:spacing w:before="60"/>
              <w:ind w:firstLine="173"/>
              <w:jc w:val="center"/>
              <w:rPr>
                <w:bCs/>
                <w:color w:val="000000"/>
                <w:sz w:val="24"/>
                <w:lang w:val="ru-RU"/>
              </w:rPr>
            </w:pPr>
            <w:r w:rsidRPr="00C82650">
              <w:rPr>
                <w:bCs/>
                <w:color w:val="000000"/>
                <w:sz w:val="24"/>
              </w:rPr>
              <w:t>До 20</w:t>
            </w:r>
            <w:r w:rsidRPr="00C82650">
              <w:rPr>
                <w:bCs/>
                <w:color w:val="000000"/>
                <w:sz w:val="24"/>
                <w:lang w:val="ru-RU"/>
              </w:rPr>
              <w:t>23</w:t>
            </w:r>
            <w:r w:rsidRPr="00C82650">
              <w:rPr>
                <w:bCs/>
                <w:color w:val="000000"/>
                <w:sz w:val="24"/>
              </w:rPr>
              <w:t xml:space="preserve"> г.</w:t>
            </w:r>
          </w:p>
        </w:tc>
      </w:tr>
      <w:tr w:rsidR="00574E0E" w:rsidRPr="00574E0E" w:rsidTr="005D0CB9">
        <w:trPr>
          <w:trHeight w:val="20"/>
          <w:jc w:val="center"/>
        </w:trPr>
        <w:tc>
          <w:tcPr>
            <w:tcW w:w="3041" w:type="dxa"/>
            <w:shd w:val="clear" w:color="auto" w:fill="auto"/>
            <w:vAlign w:val="center"/>
          </w:tcPr>
          <w:p w:rsidR="00574E0E" w:rsidRDefault="000C0F74" w:rsidP="00574E0E">
            <w:pPr>
              <w:spacing w:line="276" w:lineRule="auto"/>
              <w:ind w:right="-112"/>
              <w:jc w:val="center"/>
              <w:rPr>
                <w:rFonts w:eastAsia="Times New Roman"/>
                <w:color w:val="000000"/>
                <w:sz w:val="22"/>
                <w:lang w:val="ru-RU" w:eastAsia="ru-RU" w:bidi="ar-SA"/>
              </w:rPr>
            </w:pPr>
            <w:r>
              <w:rPr>
                <w:rFonts w:eastAsia="Times New Roman"/>
                <w:color w:val="000000"/>
                <w:sz w:val="22"/>
                <w:lang w:val="ru-RU" w:eastAsia="ru-RU" w:bidi="ar-SA"/>
              </w:rPr>
              <w:t>*</w:t>
            </w:r>
            <w:r w:rsidR="00574E0E">
              <w:rPr>
                <w:rFonts w:eastAsia="Times New Roman"/>
                <w:color w:val="000000"/>
                <w:sz w:val="22"/>
                <w:lang w:val="ru-RU" w:eastAsia="ru-RU" w:bidi="ar-SA"/>
              </w:rPr>
              <w:t>плоскостные сооружения</w:t>
            </w:r>
          </w:p>
          <w:p w:rsidR="00574E0E" w:rsidRDefault="00574E0E" w:rsidP="00574E0E">
            <w:pPr>
              <w:spacing w:line="276" w:lineRule="auto"/>
              <w:ind w:right="-112"/>
              <w:jc w:val="center"/>
              <w:rPr>
                <w:rFonts w:eastAsia="Times New Roman"/>
                <w:color w:val="000000"/>
                <w:sz w:val="22"/>
                <w:lang w:val="ru-RU" w:eastAsia="ru-RU" w:bidi="ar-SA"/>
              </w:rPr>
            </w:pPr>
            <w:r>
              <w:rPr>
                <w:rFonts w:eastAsia="Times New Roman"/>
                <w:color w:val="000000"/>
                <w:sz w:val="22"/>
                <w:lang w:val="ru-RU" w:eastAsia="ru-RU" w:bidi="ar-SA"/>
              </w:rPr>
              <w:t>общей площади 30336 кв.м.</w:t>
            </w:r>
          </w:p>
        </w:tc>
        <w:tc>
          <w:tcPr>
            <w:tcW w:w="3969" w:type="dxa"/>
            <w:shd w:val="clear" w:color="auto" w:fill="auto"/>
            <w:vAlign w:val="center"/>
          </w:tcPr>
          <w:p w:rsidR="00574E0E" w:rsidRDefault="00574E0E" w:rsidP="00574E0E">
            <w:pPr>
              <w:spacing w:line="276" w:lineRule="auto"/>
              <w:ind w:right="175"/>
              <w:jc w:val="center"/>
              <w:rPr>
                <w:rFonts w:eastAsia="Times New Roman"/>
                <w:color w:val="000000"/>
                <w:sz w:val="22"/>
                <w:lang w:val="ru-RU" w:eastAsia="ru-RU" w:bidi="ar-SA"/>
              </w:rPr>
            </w:pPr>
            <w:r w:rsidRPr="00761C34">
              <w:rPr>
                <w:color w:val="000000"/>
                <w:sz w:val="22"/>
                <w:lang w:val="ru-RU"/>
              </w:rPr>
              <w:t>г. Реутов</w:t>
            </w:r>
          </w:p>
        </w:tc>
        <w:tc>
          <w:tcPr>
            <w:tcW w:w="2047" w:type="dxa"/>
            <w:shd w:val="clear" w:color="auto" w:fill="auto"/>
            <w:vAlign w:val="center"/>
          </w:tcPr>
          <w:p w:rsidR="00574E0E" w:rsidRPr="00574E0E" w:rsidRDefault="00574E0E" w:rsidP="00050E3D">
            <w:pPr>
              <w:spacing w:before="60"/>
              <w:ind w:firstLine="173"/>
              <w:jc w:val="center"/>
              <w:rPr>
                <w:bCs/>
                <w:color w:val="000000"/>
                <w:sz w:val="24"/>
                <w:lang w:val="ru-RU"/>
              </w:rPr>
            </w:pPr>
            <w:r w:rsidRPr="00C82650">
              <w:rPr>
                <w:bCs/>
                <w:color w:val="000000"/>
                <w:sz w:val="24"/>
              </w:rPr>
              <w:t xml:space="preserve">До </w:t>
            </w:r>
            <w:r w:rsidR="000C63E7">
              <w:rPr>
                <w:sz w:val="24"/>
                <w:lang w:val="ru-RU"/>
              </w:rPr>
              <w:t>2039</w:t>
            </w:r>
            <w:r w:rsidRPr="00C82650">
              <w:rPr>
                <w:bCs/>
                <w:color w:val="000000"/>
                <w:sz w:val="24"/>
              </w:rPr>
              <w:t xml:space="preserve"> г.</w:t>
            </w:r>
          </w:p>
        </w:tc>
      </w:tr>
      <w:tr w:rsidR="002410AC" w:rsidRPr="00147718" w:rsidTr="00574E0E">
        <w:trPr>
          <w:trHeight w:val="70"/>
          <w:jc w:val="center"/>
        </w:trPr>
        <w:tc>
          <w:tcPr>
            <w:tcW w:w="3041" w:type="dxa"/>
            <w:shd w:val="clear" w:color="auto" w:fill="auto"/>
            <w:vAlign w:val="center"/>
          </w:tcPr>
          <w:p w:rsidR="002410AC" w:rsidRPr="00C82650" w:rsidRDefault="002410AC" w:rsidP="00050E3D">
            <w:pPr>
              <w:jc w:val="center"/>
              <w:rPr>
                <w:color w:val="000000"/>
                <w:sz w:val="24"/>
                <w:lang w:val="ru-RU"/>
              </w:rPr>
            </w:pPr>
            <w:r w:rsidRPr="00965A31">
              <w:rPr>
                <w:sz w:val="24"/>
                <w:lang w:val="ru-RU"/>
              </w:rPr>
              <w:t>Дом культуры</w:t>
            </w:r>
            <w:r>
              <w:rPr>
                <w:sz w:val="24"/>
                <w:lang w:val="ru-RU"/>
              </w:rPr>
              <w:t xml:space="preserve"> (досуговый центр) новое стр-во на 1300 кв.м.</w:t>
            </w:r>
          </w:p>
        </w:tc>
        <w:tc>
          <w:tcPr>
            <w:tcW w:w="3969" w:type="dxa"/>
            <w:shd w:val="clear" w:color="auto" w:fill="auto"/>
            <w:vAlign w:val="center"/>
          </w:tcPr>
          <w:p w:rsidR="002410AC" w:rsidRPr="00C82650" w:rsidRDefault="002410AC" w:rsidP="00574E0E">
            <w:pPr>
              <w:ind w:right="175"/>
              <w:jc w:val="center"/>
              <w:rPr>
                <w:rFonts w:eastAsia="Times New Roman"/>
                <w:b/>
                <w:color w:val="000000"/>
                <w:sz w:val="22"/>
                <w:lang w:val="ru-RU" w:eastAsia="ru-RU" w:bidi="ar-SA"/>
              </w:rPr>
            </w:pPr>
            <w:r w:rsidRPr="00965A31">
              <w:rPr>
                <w:sz w:val="24"/>
                <w:lang w:val="ru-RU"/>
              </w:rPr>
              <w:t>г. Реутов, западная часть городского парка</w:t>
            </w:r>
          </w:p>
        </w:tc>
        <w:tc>
          <w:tcPr>
            <w:tcW w:w="2047" w:type="dxa"/>
            <w:shd w:val="clear" w:color="auto" w:fill="auto"/>
            <w:vAlign w:val="center"/>
          </w:tcPr>
          <w:p w:rsidR="002410AC" w:rsidRPr="00C82650" w:rsidRDefault="002410AC" w:rsidP="00050E3D">
            <w:pPr>
              <w:spacing w:before="60"/>
              <w:ind w:firstLine="173"/>
              <w:jc w:val="center"/>
              <w:rPr>
                <w:bCs/>
                <w:color w:val="000000"/>
                <w:sz w:val="24"/>
              </w:rPr>
            </w:pPr>
            <w:r w:rsidRPr="00C82650">
              <w:rPr>
                <w:bCs/>
                <w:color w:val="000000"/>
                <w:sz w:val="24"/>
              </w:rPr>
              <w:t>До 20</w:t>
            </w:r>
            <w:r w:rsidRPr="00C82650">
              <w:rPr>
                <w:bCs/>
                <w:color w:val="000000"/>
                <w:sz w:val="24"/>
                <w:lang w:val="ru-RU"/>
              </w:rPr>
              <w:t>23</w:t>
            </w:r>
            <w:r w:rsidRPr="00C82650">
              <w:rPr>
                <w:bCs/>
                <w:color w:val="000000"/>
                <w:sz w:val="24"/>
              </w:rPr>
              <w:t xml:space="preserve"> г.</w:t>
            </w:r>
          </w:p>
        </w:tc>
      </w:tr>
      <w:tr w:rsidR="002410AC" w:rsidRPr="00147718" w:rsidTr="005D0CB9">
        <w:trPr>
          <w:trHeight w:val="20"/>
          <w:jc w:val="center"/>
        </w:trPr>
        <w:tc>
          <w:tcPr>
            <w:tcW w:w="3041" w:type="dxa"/>
            <w:shd w:val="clear" w:color="auto" w:fill="auto"/>
            <w:vAlign w:val="center"/>
          </w:tcPr>
          <w:p w:rsidR="002410AC" w:rsidRPr="00C82650" w:rsidRDefault="002410AC" w:rsidP="00050E3D">
            <w:pPr>
              <w:jc w:val="center"/>
              <w:rPr>
                <w:color w:val="000000"/>
                <w:sz w:val="24"/>
                <w:lang w:val="ru-RU"/>
              </w:rPr>
            </w:pPr>
            <w:r>
              <w:rPr>
                <w:color w:val="000000"/>
                <w:sz w:val="24"/>
                <w:lang w:val="ru-RU"/>
              </w:rPr>
              <w:t>Пожарное депо новое стр-во на 4 а/м</w:t>
            </w:r>
          </w:p>
        </w:tc>
        <w:tc>
          <w:tcPr>
            <w:tcW w:w="3969" w:type="dxa"/>
            <w:shd w:val="clear" w:color="auto" w:fill="auto"/>
            <w:vAlign w:val="center"/>
          </w:tcPr>
          <w:p w:rsidR="002410AC" w:rsidRPr="002812CC" w:rsidRDefault="002410AC" w:rsidP="00574E0E">
            <w:pPr>
              <w:ind w:right="175"/>
              <w:jc w:val="center"/>
              <w:rPr>
                <w:sz w:val="24"/>
                <w:lang w:val="ru-RU"/>
              </w:rPr>
            </w:pPr>
            <w:r w:rsidRPr="002812CC">
              <w:rPr>
                <w:sz w:val="24"/>
                <w:lang w:val="ru-RU"/>
              </w:rPr>
              <w:t>г. Реутов, мкр. 10-10-А, пр.пр. 4305</w:t>
            </w:r>
          </w:p>
        </w:tc>
        <w:tc>
          <w:tcPr>
            <w:tcW w:w="2047" w:type="dxa"/>
            <w:shd w:val="clear" w:color="auto" w:fill="auto"/>
            <w:vAlign w:val="center"/>
          </w:tcPr>
          <w:p w:rsidR="002410AC" w:rsidRPr="00C82650" w:rsidRDefault="002410AC" w:rsidP="00050E3D">
            <w:pPr>
              <w:spacing w:before="60"/>
              <w:ind w:firstLine="173"/>
              <w:jc w:val="center"/>
              <w:rPr>
                <w:bCs/>
                <w:color w:val="000000"/>
                <w:sz w:val="24"/>
                <w:lang w:val="ru-RU"/>
              </w:rPr>
            </w:pPr>
            <w:r w:rsidRPr="00C82650">
              <w:rPr>
                <w:bCs/>
                <w:color w:val="000000"/>
                <w:sz w:val="24"/>
              </w:rPr>
              <w:t>До 202</w:t>
            </w:r>
            <w:r w:rsidRPr="00C82650">
              <w:rPr>
                <w:bCs/>
                <w:color w:val="000000"/>
                <w:sz w:val="24"/>
                <w:lang w:val="ru-RU"/>
              </w:rPr>
              <w:t>3</w:t>
            </w:r>
            <w:r w:rsidRPr="00C82650">
              <w:rPr>
                <w:bCs/>
                <w:color w:val="000000"/>
                <w:sz w:val="24"/>
              </w:rPr>
              <w:t xml:space="preserve"> г.</w:t>
            </w:r>
          </w:p>
        </w:tc>
      </w:tr>
    </w:tbl>
    <w:p w:rsidR="00617977" w:rsidRPr="001772F4" w:rsidRDefault="00617977" w:rsidP="00617977">
      <w:pPr>
        <w:ind w:firstLine="426"/>
        <w:rPr>
          <w:sz w:val="22"/>
          <w:lang w:val="ru-RU"/>
        </w:rPr>
      </w:pPr>
      <w:r w:rsidRPr="001772F4">
        <w:rPr>
          <w:sz w:val="22"/>
          <w:lang w:val="ru-RU"/>
        </w:rPr>
        <w:t>*Вследствие дефицита свободной территории, местоположение и мощность объектов должны быть уточнены на последующих стадиях проектирования</w:t>
      </w:r>
    </w:p>
    <w:p w:rsidR="00CC50DF" w:rsidRPr="00147718" w:rsidRDefault="00CC50DF" w:rsidP="000D79E6">
      <w:pPr>
        <w:pStyle w:val="Default"/>
        <w:ind w:firstLine="708"/>
        <w:jc w:val="both"/>
        <w:rPr>
          <w:rStyle w:val="319"/>
          <w:rFonts w:eastAsiaTheme="minorHAnsi"/>
        </w:rPr>
      </w:pPr>
    </w:p>
    <w:p w:rsidR="000D79E6" w:rsidRPr="00147718" w:rsidRDefault="000D79E6" w:rsidP="000D79E6">
      <w:pPr>
        <w:pStyle w:val="Default"/>
        <w:ind w:firstLine="708"/>
        <w:jc w:val="both"/>
        <w:rPr>
          <w:rStyle w:val="319"/>
          <w:rFonts w:eastAsiaTheme="minorHAnsi"/>
        </w:rPr>
      </w:pPr>
      <w:r w:rsidRPr="00147718">
        <w:rPr>
          <w:rStyle w:val="319"/>
          <w:rFonts w:eastAsiaTheme="minorHAnsi"/>
        </w:rPr>
        <w:t xml:space="preserve">4.3.1. Создание условий для обеспечения населения городского округа учреждениями образования </w:t>
      </w:r>
    </w:p>
    <w:p w:rsidR="00C8721E" w:rsidRPr="00147718" w:rsidRDefault="00C8721E" w:rsidP="000D79E6">
      <w:pPr>
        <w:pStyle w:val="Default"/>
        <w:ind w:firstLine="708"/>
        <w:jc w:val="both"/>
        <w:rPr>
          <w:rStyle w:val="319"/>
          <w:rFonts w:eastAsiaTheme="minorHAnsi"/>
        </w:rPr>
      </w:pPr>
    </w:p>
    <w:p w:rsidR="0035318B" w:rsidRPr="00147718" w:rsidRDefault="00CC50DF" w:rsidP="00CC50DF">
      <w:pPr>
        <w:ind w:firstLine="709"/>
        <w:jc w:val="both"/>
        <w:rPr>
          <w:lang w:val="ru-RU"/>
        </w:rPr>
      </w:pPr>
      <w:r w:rsidRPr="00147718">
        <w:rPr>
          <w:sz w:val="23"/>
          <w:szCs w:val="23"/>
          <w:lang w:val="ru-RU"/>
        </w:rPr>
        <w:t>1)</w:t>
      </w:r>
      <w:r w:rsidR="003D2D10" w:rsidRPr="00147718">
        <w:rPr>
          <w:sz w:val="23"/>
          <w:szCs w:val="23"/>
          <w:lang w:val="ru-RU"/>
        </w:rPr>
        <w:t xml:space="preserve"> </w:t>
      </w:r>
      <w:r w:rsidR="00C8721E" w:rsidRPr="00147718">
        <w:rPr>
          <w:sz w:val="23"/>
          <w:szCs w:val="23"/>
          <w:lang w:val="ru-RU"/>
        </w:rPr>
        <w:t xml:space="preserve">Настоящим </w:t>
      </w:r>
      <w:r w:rsidR="00E4435F">
        <w:rPr>
          <w:sz w:val="23"/>
          <w:szCs w:val="23"/>
          <w:lang w:val="ru-RU"/>
        </w:rPr>
        <w:t>внесением изменений в г</w:t>
      </w:r>
      <w:r w:rsidR="00C8721E" w:rsidRPr="00147718">
        <w:rPr>
          <w:sz w:val="23"/>
          <w:szCs w:val="23"/>
          <w:lang w:val="ru-RU"/>
        </w:rPr>
        <w:t>енеральн</w:t>
      </w:r>
      <w:r w:rsidR="00E4435F">
        <w:rPr>
          <w:sz w:val="23"/>
          <w:szCs w:val="23"/>
          <w:lang w:val="ru-RU"/>
        </w:rPr>
        <w:t>ый</w:t>
      </w:r>
      <w:r w:rsidR="00C8721E" w:rsidRPr="00147718">
        <w:rPr>
          <w:sz w:val="23"/>
          <w:szCs w:val="23"/>
          <w:lang w:val="ru-RU"/>
        </w:rPr>
        <w:t xml:space="preserve"> план предусматривается ввод школьных образовательных у</w:t>
      </w:r>
      <w:r w:rsidR="00BD0A66" w:rsidRPr="00147718">
        <w:rPr>
          <w:sz w:val="23"/>
          <w:szCs w:val="23"/>
          <w:lang w:val="ru-RU"/>
        </w:rPr>
        <w:t xml:space="preserve">чреждений суммарной мощностью </w:t>
      </w:r>
      <w:r w:rsidR="008C6225">
        <w:rPr>
          <w:sz w:val="23"/>
          <w:szCs w:val="23"/>
          <w:lang w:val="ru-RU"/>
        </w:rPr>
        <w:t>6 775</w:t>
      </w:r>
      <w:r w:rsidR="00C8721E" w:rsidRPr="00147718">
        <w:rPr>
          <w:sz w:val="23"/>
          <w:szCs w:val="23"/>
          <w:lang w:val="ru-RU"/>
        </w:rPr>
        <w:t xml:space="preserve"> мест, что позволит удовлетворить нормативную потребность населения в общеобразовательных учреждениях в полном объеме.</w:t>
      </w:r>
    </w:p>
    <w:p w:rsidR="00C8721E" w:rsidRPr="00147718" w:rsidRDefault="00C8721E" w:rsidP="00C8721E">
      <w:pPr>
        <w:ind w:firstLine="708"/>
        <w:jc w:val="both"/>
        <w:rPr>
          <w:sz w:val="24"/>
          <w:lang w:val="ru-RU"/>
        </w:rPr>
      </w:pPr>
      <w:r w:rsidRPr="00147718">
        <w:rPr>
          <w:sz w:val="24"/>
          <w:lang w:val="ru-RU"/>
        </w:rPr>
        <w:t>Территориальное размещение вводимых объектов школьного образования предлагается осуществить на территориях свободных от застройки</w:t>
      </w:r>
      <w:r w:rsidR="00AF47D3">
        <w:rPr>
          <w:sz w:val="24"/>
          <w:lang w:val="ru-RU"/>
        </w:rPr>
        <w:t>,</w:t>
      </w:r>
      <w:r w:rsidRPr="00147718">
        <w:rPr>
          <w:sz w:val="24"/>
          <w:lang w:val="ru-RU"/>
        </w:rPr>
        <w:t xml:space="preserve"> а так же путем </w:t>
      </w:r>
      <w:r w:rsidR="00353179">
        <w:rPr>
          <w:sz w:val="24"/>
          <w:lang w:val="ru-RU"/>
        </w:rPr>
        <w:t>реконструкции существующих образовательных объектов.</w:t>
      </w:r>
    </w:p>
    <w:p w:rsidR="00C8721E" w:rsidRPr="00147718" w:rsidRDefault="00C8721E" w:rsidP="00C8721E">
      <w:pPr>
        <w:ind w:firstLine="708"/>
        <w:jc w:val="both"/>
        <w:rPr>
          <w:sz w:val="24"/>
          <w:lang w:val="ru-RU"/>
        </w:rPr>
      </w:pPr>
    </w:p>
    <w:p w:rsidR="00C8721E" w:rsidRPr="00147718" w:rsidRDefault="00C8721E" w:rsidP="003D2D10">
      <w:pPr>
        <w:ind w:firstLine="709"/>
        <w:jc w:val="both"/>
        <w:rPr>
          <w:sz w:val="24"/>
          <w:lang w:val="ru-RU"/>
        </w:rPr>
      </w:pPr>
      <w:r w:rsidRPr="00147718">
        <w:rPr>
          <w:b/>
          <w:sz w:val="24"/>
          <w:lang w:val="ru-RU"/>
        </w:rPr>
        <w:t>Таблица 4.3.1.1.</w:t>
      </w:r>
      <w:r w:rsidRPr="00147718">
        <w:rPr>
          <w:sz w:val="24"/>
          <w:lang w:val="ru-RU"/>
        </w:rPr>
        <w:t xml:space="preserve"> Расчет потребности населения в общеобразовательных учреждениях</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701"/>
        <w:gridCol w:w="3296"/>
        <w:gridCol w:w="1358"/>
        <w:gridCol w:w="2199"/>
      </w:tblGrid>
      <w:tr w:rsidR="00353179" w:rsidRPr="00C45B2B" w:rsidTr="00353179">
        <w:trPr>
          <w:cantSplit/>
          <w:trHeight w:val="1150"/>
          <w:tblHeader/>
          <w:jc w:val="center"/>
        </w:trPr>
        <w:tc>
          <w:tcPr>
            <w:tcW w:w="903" w:type="dxa"/>
            <w:shd w:val="clear" w:color="auto" w:fill="auto"/>
            <w:vAlign w:val="center"/>
          </w:tcPr>
          <w:p w:rsidR="00353179" w:rsidRPr="004F0E43" w:rsidRDefault="00353179" w:rsidP="00353179">
            <w:pPr>
              <w:jc w:val="center"/>
              <w:rPr>
                <w:b/>
                <w:sz w:val="22"/>
              </w:rPr>
            </w:pPr>
            <w:r w:rsidRPr="004F0E43">
              <w:rPr>
                <w:b/>
                <w:sz w:val="22"/>
                <w:szCs w:val="22"/>
              </w:rPr>
              <w:t>№</w:t>
            </w:r>
          </w:p>
          <w:p w:rsidR="00353179" w:rsidRPr="004F0E43" w:rsidRDefault="00353179" w:rsidP="00353179">
            <w:pPr>
              <w:jc w:val="center"/>
              <w:rPr>
                <w:b/>
                <w:sz w:val="22"/>
              </w:rPr>
            </w:pPr>
            <w:r w:rsidRPr="004F0E43">
              <w:rPr>
                <w:b/>
                <w:sz w:val="22"/>
                <w:szCs w:val="22"/>
              </w:rPr>
              <w:t>п/п</w:t>
            </w:r>
          </w:p>
        </w:tc>
        <w:tc>
          <w:tcPr>
            <w:tcW w:w="1701" w:type="dxa"/>
            <w:shd w:val="clear" w:color="auto" w:fill="auto"/>
            <w:vAlign w:val="center"/>
          </w:tcPr>
          <w:p w:rsidR="00353179" w:rsidRPr="004F0E43" w:rsidRDefault="00353179" w:rsidP="00353179">
            <w:pPr>
              <w:jc w:val="center"/>
              <w:rPr>
                <w:b/>
                <w:sz w:val="22"/>
              </w:rPr>
            </w:pPr>
            <w:r w:rsidRPr="004F0E43">
              <w:rPr>
                <w:b/>
                <w:sz w:val="22"/>
                <w:szCs w:val="22"/>
              </w:rPr>
              <w:t>Объект</w:t>
            </w:r>
          </w:p>
        </w:tc>
        <w:tc>
          <w:tcPr>
            <w:tcW w:w="3296" w:type="dxa"/>
            <w:shd w:val="clear" w:color="auto" w:fill="auto"/>
            <w:vAlign w:val="center"/>
          </w:tcPr>
          <w:p w:rsidR="00353179" w:rsidRPr="004F0E43" w:rsidRDefault="00353179" w:rsidP="00353179">
            <w:pPr>
              <w:jc w:val="center"/>
              <w:rPr>
                <w:b/>
                <w:sz w:val="22"/>
              </w:rPr>
            </w:pPr>
            <w:r w:rsidRPr="004F0E43">
              <w:rPr>
                <w:b/>
                <w:sz w:val="22"/>
                <w:szCs w:val="22"/>
              </w:rPr>
              <w:t>Местоположение</w:t>
            </w:r>
          </w:p>
        </w:tc>
        <w:tc>
          <w:tcPr>
            <w:tcW w:w="1358" w:type="dxa"/>
            <w:vAlign w:val="center"/>
          </w:tcPr>
          <w:p w:rsidR="00353179" w:rsidRPr="004F0E43" w:rsidRDefault="00353179" w:rsidP="00353179">
            <w:pPr>
              <w:jc w:val="center"/>
              <w:rPr>
                <w:b/>
                <w:sz w:val="22"/>
              </w:rPr>
            </w:pPr>
            <w:r w:rsidRPr="004F0E43">
              <w:rPr>
                <w:b/>
                <w:sz w:val="22"/>
                <w:szCs w:val="22"/>
              </w:rPr>
              <w:t>Мощность,</w:t>
            </w:r>
          </w:p>
          <w:p w:rsidR="00353179" w:rsidRPr="004F0E43" w:rsidRDefault="00353179" w:rsidP="00353179">
            <w:pPr>
              <w:jc w:val="center"/>
              <w:rPr>
                <w:b/>
                <w:sz w:val="22"/>
              </w:rPr>
            </w:pPr>
            <w:r w:rsidRPr="004F0E43">
              <w:rPr>
                <w:b/>
                <w:sz w:val="22"/>
                <w:szCs w:val="22"/>
              </w:rPr>
              <w:t>мест</w:t>
            </w:r>
          </w:p>
        </w:tc>
        <w:tc>
          <w:tcPr>
            <w:tcW w:w="2199" w:type="dxa"/>
            <w:shd w:val="clear" w:color="auto" w:fill="auto"/>
            <w:vAlign w:val="center"/>
          </w:tcPr>
          <w:p w:rsidR="00353179" w:rsidRPr="004F0E43" w:rsidRDefault="00353179" w:rsidP="00353179">
            <w:pPr>
              <w:jc w:val="center"/>
              <w:rPr>
                <w:b/>
                <w:sz w:val="22"/>
              </w:rPr>
            </w:pPr>
            <w:r w:rsidRPr="004F0E43">
              <w:rPr>
                <w:b/>
                <w:sz w:val="22"/>
                <w:szCs w:val="22"/>
              </w:rPr>
              <w:t>Очередь реализации</w:t>
            </w:r>
          </w:p>
        </w:tc>
      </w:tr>
      <w:tr w:rsidR="00353179" w:rsidRPr="00C45B2B" w:rsidTr="00353179">
        <w:trPr>
          <w:cantSplit/>
          <w:trHeight w:val="454"/>
          <w:jc w:val="center"/>
        </w:trPr>
        <w:tc>
          <w:tcPr>
            <w:tcW w:w="903" w:type="dxa"/>
            <w:shd w:val="clear" w:color="auto" w:fill="auto"/>
            <w:vAlign w:val="center"/>
          </w:tcPr>
          <w:p w:rsidR="00353179" w:rsidRPr="004F0E43" w:rsidRDefault="00353179" w:rsidP="00353179">
            <w:pPr>
              <w:jc w:val="center"/>
              <w:rPr>
                <w:sz w:val="22"/>
                <w:lang w:val="ru-RU"/>
              </w:rPr>
            </w:pPr>
            <w:r w:rsidRPr="004F0E43">
              <w:rPr>
                <w:sz w:val="22"/>
                <w:lang w:val="ru-RU"/>
              </w:rPr>
              <w:t>1</w:t>
            </w:r>
          </w:p>
        </w:tc>
        <w:tc>
          <w:tcPr>
            <w:tcW w:w="1701" w:type="dxa"/>
            <w:shd w:val="clear" w:color="auto" w:fill="auto"/>
            <w:vAlign w:val="center"/>
          </w:tcPr>
          <w:p w:rsidR="00353179" w:rsidRPr="004F0E43" w:rsidRDefault="00353179" w:rsidP="00353179">
            <w:pPr>
              <w:rPr>
                <w:sz w:val="22"/>
              </w:rPr>
            </w:pPr>
            <w:r>
              <w:rPr>
                <w:sz w:val="22"/>
                <w:szCs w:val="22"/>
                <w:lang w:val="ru-RU"/>
              </w:rPr>
              <w:t xml:space="preserve">Строительство </w:t>
            </w:r>
            <w:r w:rsidRPr="004F0E43">
              <w:rPr>
                <w:sz w:val="22"/>
                <w:szCs w:val="22"/>
              </w:rPr>
              <w:t>СОШ</w:t>
            </w:r>
          </w:p>
        </w:tc>
        <w:tc>
          <w:tcPr>
            <w:tcW w:w="3296" w:type="dxa"/>
            <w:shd w:val="clear" w:color="auto" w:fill="auto"/>
            <w:vAlign w:val="center"/>
          </w:tcPr>
          <w:p w:rsidR="00353179" w:rsidRPr="004F0E43" w:rsidRDefault="00353179" w:rsidP="00353179">
            <w:pPr>
              <w:rPr>
                <w:sz w:val="22"/>
                <w:lang w:val="ru-RU"/>
              </w:rPr>
            </w:pPr>
            <w:r w:rsidRPr="004F0E43">
              <w:rPr>
                <w:sz w:val="22"/>
                <w:szCs w:val="22"/>
                <w:lang w:val="ru-RU"/>
              </w:rPr>
              <w:t>г. Реутов, северо-восточный кварталы, мкр. 10-10А</w:t>
            </w:r>
          </w:p>
        </w:tc>
        <w:tc>
          <w:tcPr>
            <w:tcW w:w="1358" w:type="dxa"/>
            <w:shd w:val="clear" w:color="auto" w:fill="auto"/>
            <w:vAlign w:val="center"/>
          </w:tcPr>
          <w:p w:rsidR="00353179" w:rsidRPr="004F0E43" w:rsidRDefault="00353179" w:rsidP="00353179">
            <w:pPr>
              <w:jc w:val="center"/>
              <w:rPr>
                <w:sz w:val="22"/>
                <w:lang w:val="ru-RU"/>
              </w:rPr>
            </w:pPr>
            <w:r w:rsidRPr="004F0E43">
              <w:rPr>
                <w:sz w:val="22"/>
                <w:szCs w:val="22"/>
                <w:lang w:val="ru-RU"/>
              </w:rPr>
              <w:t>1125</w:t>
            </w:r>
          </w:p>
        </w:tc>
        <w:tc>
          <w:tcPr>
            <w:tcW w:w="2199" w:type="dxa"/>
            <w:vAlign w:val="center"/>
          </w:tcPr>
          <w:p w:rsidR="00353179" w:rsidRPr="004F0E43" w:rsidRDefault="00353179" w:rsidP="00353179">
            <w:pPr>
              <w:jc w:val="center"/>
              <w:rPr>
                <w:sz w:val="22"/>
              </w:rPr>
            </w:pPr>
            <w:r w:rsidRPr="004F0E43">
              <w:rPr>
                <w:sz w:val="22"/>
                <w:szCs w:val="22"/>
              </w:rPr>
              <w:t>1 очередь</w:t>
            </w:r>
          </w:p>
        </w:tc>
      </w:tr>
      <w:tr w:rsidR="00353179" w:rsidRPr="00C45B2B" w:rsidTr="00353179">
        <w:trPr>
          <w:cantSplit/>
          <w:trHeight w:val="439"/>
          <w:jc w:val="center"/>
        </w:trPr>
        <w:tc>
          <w:tcPr>
            <w:tcW w:w="903" w:type="dxa"/>
            <w:shd w:val="clear" w:color="auto" w:fill="auto"/>
            <w:vAlign w:val="center"/>
          </w:tcPr>
          <w:p w:rsidR="00353179" w:rsidRPr="00B900D7" w:rsidRDefault="00353179" w:rsidP="00353179">
            <w:pPr>
              <w:jc w:val="center"/>
              <w:rPr>
                <w:sz w:val="22"/>
                <w:lang w:val="ru-RU"/>
              </w:rPr>
            </w:pPr>
            <w:r w:rsidRPr="00B900D7">
              <w:rPr>
                <w:sz w:val="22"/>
                <w:lang w:val="ru-RU"/>
              </w:rPr>
              <w:lastRenderedPageBreak/>
              <w:t>2</w:t>
            </w:r>
          </w:p>
        </w:tc>
        <w:tc>
          <w:tcPr>
            <w:tcW w:w="1701" w:type="dxa"/>
            <w:shd w:val="clear" w:color="auto" w:fill="auto"/>
            <w:vAlign w:val="center"/>
          </w:tcPr>
          <w:p w:rsidR="00353179" w:rsidRPr="00B900D7" w:rsidRDefault="00353179" w:rsidP="00353179">
            <w:pPr>
              <w:rPr>
                <w:sz w:val="22"/>
                <w:lang w:val="ru-RU"/>
              </w:rPr>
            </w:pPr>
            <w:r w:rsidRPr="00B900D7">
              <w:rPr>
                <w:sz w:val="22"/>
                <w:szCs w:val="22"/>
                <w:lang w:val="ru-RU"/>
              </w:rPr>
              <w:t>Реконструкция СОШ № 4</w:t>
            </w:r>
          </w:p>
        </w:tc>
        <w:tc>
          <w:tcPr>
            <w:tcW w:w="3296" w:type="dxa"/>
            <w:shd w:val="clear" w:color="auto" w:fill="auto"/>
            <w:vAlign w:val="center"/>
          </w:tcPr>
          <w:p w:rsidR="00353179" w:rsidRPr="00B900D7" w:rsidRDefault="00353179" w:rsidP="00353179">
            <w:pPr>
              <w:rPr>
                <w:sz w:val="22"/>
                <w:lang w:val="ru-RU"/>
              </w:rPr>
            </w:pPr>
            <w:r w:rsidRPr="00B900D7">
              <w:rPr>
                <w:sz w:val="22"/>
                <w:szCs w:val="22"/>
                <w:lang w:val="ru-RU"/>
              </w:rPr>
              <w:t>г. Реутов,  ул. Комсомольская, д. 15</w:t>
            </w:r>
          </w:p>
        </w:tc>
        <w:tc>
          <w:tcPr>
            <w:tcW w:w="1358" w:type="dxa"/>
            <w:shd w:val="clear" w:color="auto" w:fill="auto"/>
            <w:vAlign w:val="center"/>
          </w:tcPr>
          <w:p w:rsidR="00353179" w:rsidRPr="00B900D7" w:rsidRDefault="00353179" w:rsidP="00353179">
            <w:pPr>
              <w:jc w:val="center"/>
              <w:rPr>
                <w:sz w:val="22"/>
                <w:lang w:val="ru-RU"/>
              </w:rPr>
            </w:pPr>
            <w:r w:rsidRPr="00B900D7">
              <w:rPr>
                <w:sz w:val="22"/>
                <w:szCs w:val="22"/>
                <w:lang w:val="ru-RU"/>
              </w:rPr>
              <w:t>195</w:t>
            </w:r>
          </w:p>
        </w:tc>
        <w:tc>
          <w:tcPr>
            <w:tcW w:w="2199" w:type="dxa"/>
            <w:shd w:val="clear" w:color="auto" w:fill="auto"/>
            <w:vAlign w:val="center"/>
          </w:tcPr>
          <w:p w:rsidR="00353179" w:rsidRPr="00B900D7" w:rsidRDefault="00353179" w:rsidP="00353179">
            <w:pPr>
              <w:jc w:val="center"/>
              <w:rPr>
                <w:sz w:val="22"/>
              </w:rPr>
            </w:pPr>
            <w:r w:rsidRPr="00B900D7">
              <w:rPr>
                <w:sz w:val="22"/>
                <w:szCs w:val="22"/>
              </w:rPr>
              <w:t>1 очередь</w:t>
            </w:r>
          </w:p>
        </w:tc>
      </w:tr>
      <w:tr w:rsidR="00353179" w:rsidRPr="00C45B2B" w:rsidTr="00353179">
        <w:trPr>
          <w:cantSplit/>
          <w:trHeight w:val="439"/>
          <w:jc w:val="center"/>
        </w:trPr>
        <w:tc>
          <w:tcPr>
            <w:tcW w:w="903" w:type="dxa"/>
            <w:shd w:val="clear" w:color="auto" w:fill="auto"/>
            <w:vAlign w:val="center"/>
          </w:tcPr>
          <w:p w:rsidR="00353179" w:rsidRPr="00B900D7" w:rsidRDefault="00353179" w:rsidP="00353179">
            <w:pPr>
              <w:jc w:val="center"/>
              <w:rPr>
                <w:sz w:val="22"/>
                <w:lang w:val="ru-RU"/>
              </w:rPr>
            </w:pPr>
            <w:r w:rsidRPr="00B900D7">
              <w:rPr>
                <w:sz w:val="22"/>
                <w:lang w:val="ru-RU"/>
              </w:rPr>
              <w:t>3</w:t>
            </w:r>
          </w:p>
        </w:tc>
        <w:tc>
          <w:tcPr>
            <w:tcW w:w="1701" w:type="dxa"/>
            <w:shd w:val="clear" w:color="auto" w:fill="auto"/>
            <w:vAlign w:val="center"/>
          </w:tcPr>
          <w:p w:rsidR="00353179" w:rsidRPr="00B900D7" w:rsidRDefault="00353179" w:rsidP="00353179">
            <w:pPr>
              <w:rPr>
                <w:sz w:val="22"/>
                <w:lang w:val="ru-RU"/>
              </w:rPr>
            </w:pPr>
            <w:r w:rsidRPr="00B900D7">
              <w:rPr>
                <w:sz w:val="22"/>
                <w:szCs w:val="22"/>
                <w:lang w:val="ru-RU"/>
              </w:rPr>
              <w:t xml:space="preserve">Реконструкция </w:t>
            </w:r>
            <w:r w:rsidRPr="00B900D7">
              <w:rPr>
                <w:sz w:val="20"/>
                <w:szCs w:val="20"/>
              </w:rPr>
              <w:t>МАОУ «Лицей»</w:t>
            </w:r>
          </w:p>
        </w:tc>
        <w:tc>
          <w:tcPr>
            <w:tcW w:w="3296" w:type="dxa"/>
            <w:shd w:val="clear" w:color="auto" w:fill="auto"/>
            <w:vAlign w:val="center"/>
          </w:tcPr>
          <w:p w:rsidR="00353179" w:rsidRPr="00B900D7" w:rsidRDefault="00353179" w:rsidP="00353179">
            <w:pPr>
              <w:rPr>
                <w:sz w:val="22"/>
                <w:lang w:val="ru-RU"/>
              </w:rPr>
            </w:pPr>
            <w:r w:rsidRPr="00B900D7">
              <w:rPr>
                <w:sz w:val="22"/>
                <w:szCs w:val="22"/>
                <w:lang w:val="ru-RU"/>
              </w:rPr>
              <w:t>г. Реутов,  ул. Южная, д.8</w:t>
            </w:r>
          </w:p>
        </w:tc>
        <w:tc>
          <w:tcPr>
            <w:tcW w:w="1358" w:type="dxa"/>
            <w:shd w:val="clear" w:color="auto" w:fill="auto"/>
            <w:vAlign w:val="center"/>
          </w:tcPr>
          <w:p w:rsidR="00353179" w:rsidRPr="00B900D7" w:rsidRDefault="00353179" w:rsidP="00353179">
            <w:pPr>
              <w:jc w:val="center"/>
              <w:rPr>
                <w:sz w:val="22"/>
                <w:lang w:val="ru-RU"/>
              </w:rPr>
            </w:pPr>
            <w:r w:rsidRPr="00B900D7">
              <w:rPr>
                <w:sz w:val="22"/>
                <w:szCs w:val="22"/>
                <w:lang w:val="ru-RU"/>
              </w:rPr>
              <w:t>250</w:t>
            </w:r>
          </w:p>
        </w:tc>
        <w:tc>
          <w:tcPr>
            <w:tcW w:w="2199" w:type="dxa"/>
            <w:shd w:val="clear" w:color="auto" w:fill="auto"/>
            <w:vAlign w:val="center"/>
          </w:tcPr>
          <w:p w:rsidR="00353179" w:rsidRPr="00B900D7" w:rsidRDefault="00353179" w:rsidP="00353179">
            <w:pPr>
              <w:jc w:val="center"/>
              <w:rPr>
                <w:sz w:val="22"/>
              </w:rPr>
            </w:pPr>
            <w:r w:rsidRPr="00B900D7">
              <w:rPr>
                <w:sz w:val="22"/>
                <w:szCs w:val="22"/>
              </w:rPr>
              <w:t>1 очередь</w:t>
            </w:r>
          </w:p>
        </w:tc>
      </w:tr>
      <w:tr w:rsidR="00353179" w:rsidRPr="00C45B2B" w:rsidTr="00353179">
        <w:trPr>
          <w:cantSplit/>
          <w:trHeight w:val="439"/>
          <w:jc w:val="center"/>
        </w:trPr>
        <w:tc>
          <w:tcPr>
            <w:tcW w:w="903" w:type="dxa"/>
            <w:shd w:val="clear" w:color="auto" w:fill="auto"/>
            <w:vAlign w:val="center"/>
          </w:tcPr>
          <w:p w:rsidR="00353179" w:rsidRPr="00B900D7" w:rsidRDefault="00353179" w:rsidP="00353179">
            <w:pPr>
              <w:jc w:val="center"/>
              <w:rPr>
                <w:sz w:val="22"/>
                <w:lang w:val="ru-RU"/>
              </w:rPr>
            </w:pPr>
            <w:r w:rsidRPr="00B900D7">
              <w:rPr>
                <w:sz w:val="22"/>
                <w:lang w:val="ru-RU"/>
              </w:rPr>
              <w:t>4</w:t>
            </w:r>
          </w:p>
        </w:tc>
        <w:tc>
          <w:tcPr>
            <w:tcW w:w="1701" w:type="dxa"/>
            <w:shd w:val="clear" w:color="auto" w:fill="auto"/>
            <w:vAlign w:val="center"/>
          </w:tcPr>
          <w:p w:rsidR="00353179" w:rsidRPr="00B900D7" w:rsidRDefault="00353179" w:rsidP="00353179">
            <w:pPr>
              <w:rPr>
                <w:sz w:val="22"/>
                <w:lang w:val="ru-RU"/>
              </w:rPr>
            </w:pPr>
            <w:r w:rsidRPr="00B900D7">
              <w:rPr>
                <w:sz w:val="22"/>
                <w:szCs w:val="22"/>
                <w:lang w:val="ru-RU"/>
              </w:rPr>
              <w:t>Реконструкция СОШ № 5</w:t>
            </w:r>
          </w:p>
        </w:tc>
        <w:tc>
          <w:tcPr>
            <w:tcW w:w="3296" w:type="dxa"/>
            <w:shd w:val="clear" w:color="auto" w:fill="auto"/>
            <w:vAlign w:val="center"/>
          </w:tcPr>
          <w:p w:rsidR="00353179" w:rsidRPr="00B900D7" w:rsidRDefault="00353179" w:rsidP="00353179">
            <w:pPr>
              <w:rPr>
                <w:sz w:val="22"/>
                <w:lang w:val="ru-RU"/>
              </w:rPr>
            </w:pPr>
            <w:r w:rsidRPr="00B900D7">
              <w:rPr>
                <w:sz w:val="22"/>
                <w:szCs w:val="22"/>
                <w:lang w:val="ru-RU"/>
              </w:rPr>
              <w:t>г. Реутов, ул. Котовского, д.13</w:t>
            </w:r>
          </w:p>
        </w:tc>
        <w:tc>
          <w:tcPr>
            <w:tcW w:w="1358" w:type="dxa"/>
            <w:shd w:val="clear" w:color="auto" w:fill="auto"/>
            <w:vAlign w:val="center"/>
          </w:tcPr>
          <w:p w:rsidR="00353179" w:rsidRPr="00B900D7" w:rsidRDefault="00353179" w:rsidP="00353179">
            <w:pPr>
              <w:jc w:val="center"/>
              <w:rPr>
                <w:sz w:val="22"/>
                <w:lang w:val="ru-RU"/>
              </w:rPr>
            </w:pPr>
            <w:r w:rsidRPr="00B900D7">
              <w:rPr>
                <w:sz w:val="22"/>
                <w:szCs w:val="22"/>
                <w:lang w:val="ru-RU"/>
              </w:rPr>
              <w:t>300</w:t>
            </w:r>
          </w:p>
        </w:tc>
        <w:tc>
          <w:tcPr>
            <w:tcW w:w="2199" w:type="dxa"/>
            <w:shd w:val="clear" w:color="auto" w:fill="auto"/>
            <w:vAlign w:val="center"/>
          </w:tcPr>
          <w:p w:rsidR="00353179" w:rsidRPr="00B900D7" w:rsidRDefault="00353179" w:rsidP="00353179">
            <w:pPr>
              <w:jc w:val="center"/>
              <w:rPr>
                <w:sz w:val="22"/>
                <w:lang w:val="ru-RU"/>
              </w:rPr>
            </w:pPr>
            <w:r w:rsidRPr="00B900D7">
              <w:rPr>
                <w:sz w:val="22"/>
                <w:szCs w:val="22"/>
              </w:rPr>
              <w:t>1 очередь</w:t>
            </w:r>
          </w:p>
        </w:tc>
      </w:tr>
      <w:tr w:rsidR="008C6225" w:rsidRPr="00C45B2B" w:rsidTr="00353179">
        <w:trPr>
          <w:cantSplit/>
          <w:trHeight w:val="439"/>
          <w:jc w:val="center"/>
        </w:trPr>
        <w:tc>
          <w:tcPr>
            <w:tcW w:w="903" w:type="dxa"/>
            <w:shd w:val="clear" w:color="auto" w:fill="auto"/>
            <w:vAlign w:val="center"/>
          </w:tcPr>
          <w:p w:rsidR="008C6225" w:rsidRPr="00B900D7" w:rsidRDefault="008C6225" w:rsidP="00353179">
            <w:pPr>
              <w:jc w:val="center"/>
              <w:rPr>
                <w:sz w:val="22"/>
                <w:lang w:val="ru-RU"/>
              </w:rPr>
            </w:pPr>
            <w:r w:rsidRPr="00B900D7">
              <w:rPr>
                <w:sz w:val="22"/>
                <w:lang w:val="ru-RU"/>
              </w:rPr>
              <w:t>5</w:t>
            </w:r>
          </w:p>
        </w:tc>
        <w:tc>
          <w:tcPr>
            <w:tcW w:w="1701" w:type="dxa"/>
            <w:shd w:val="clear" w:color="auto" w:fill="auto"/>
            <w:vAlign w:val="center"/>
          </w:tcPr>
          <w:p w:rsidR="008C6225" w:rsidRPr="00B900D7" w:rsidRDefault="008C6225" w:rsidP="008C6225">
            <w:pPr>
              <w:rPr>
                <w:sz w:val="22"/>
                <w:lang w:val="ru-RU"/>
              </w:rPr>
            </w:pPr>
            <w:r w:rsidRPr="00B900D7">
              <w:rPr>
                <w:sz w:val="22"/>
                <w:szCs w:val="22"/>
                <w:lang w:val="ru-RU"/>
              </w:rPr>
              <w:t xml:space="preserve">Реконструкция СОШ № </w:t>
            </w:r>
            <w:r>
              <w:rPr>
                <w:sz w:val="22"/>
                <w:szCs w:val="22"/>
                <w:lang w:val="ru-RU"/>
              </w:rPr>
              <w:t>7</w:t>
            </w:r>
          </w:p>
        </w:tc>
        <w:tc>
          <w:tcPr>
            <w:tcW w:w="3296" w:type="dxa"/>
            <w:shd w:val="clear" w:color="auto" w:fill="auto"/>
            <w:vAlign w:val="center"/>
          </w:tcPr>
          <w:p w:rsidR="008C6225" w:rsidRPr="00B900D7" w:rsidRDefault="008C6225" w:rsidP="008C6225">
            <w:pPr>
              <w:rPr>
                <w:sz w:val="22"/>
                <w:lang w:val="ru-RU"/>
              </w:rPr>
            </w:pPr>
            <w:r w:rsidRPr="00B900D7">
              <w:rPr>
                <w:sz w:val="22"/>
                <w:szCs w:val="22"/>
                <w:lang w:val="ru-RU"/>
              </w:rPr>
              <w:t xml:space="preserve">г. Реутов, </w:t>
            </w:r>
            <w:r w:rsidRPr="008C6225">
              <w:rPr>
                <w:sz w:val="22"/>
                <w:szCs w:val="22"/>
                <w:lang w:val="ru-RU"/>
              </w:rPr>
              <w:t>ул. Советская, д 27</w:t>
            </w:r>
          </w:p>
        </w:tc>
        <w:tc>
          <w:tcPr>
            <w:tcW w:w="1358" w:type="dxa"/>
            <w:shd w:val="clear" w:color="auto" w:fill="auto"/>
            <w:vAlign w:val="center"/>
          </w:tcPr>
          <w:p w:rsidR="008C6225" w:rsidRPr="00B900D7" w:rsidRDefault="008C6225" w:rsidP="00353179">
            <w:pPr>
              <w:jc w:val="center"/>
              <w:rPr>
                <w:sz w:val="22"/>
                <w:lang w:val="ru-RU"/>
              </w:rPr>
            </w:pPr>
            <w:r w:rsidRPr="00B900D7">
              <w:rPr>
                <w:sz w:val="22"/>
                <w:szCs w:val="22"/>
                <w:lang w:val="ru-RU"/>
              </w:rPr>
              <w:t>200</w:t>
            </w:r>
          </w:p>
        </w:tc>
        <w:tc>
          <w:tcPr>
            <w:tcW w:w="2199" w:type="dxa"/>
            <w:shd w:val="clear" w:color="auto" w:fill="auto"/>
            <w:vAlign w:val="center"/>
          </w:tcPr>
          <w:p w:rsidR="008C6225" w:rsidRPr="00B900D7" w:rsidRDefault="008C6225" w:rsidP="00353179">
            <w:pPr>
              <w:jc w:val="center"/>
              <w:rPr>
                <w:sz w:val="22"/>
                <w:lang w:val="ru-RU"/>
              </w:rPr>
            </w:pPr>
            <w:r w:rsidRPr="00B900D7">
              <w:rPr>
                <w:sz w:val="22"/>
                <w:szCs w:val="22"/>
              </w:rPr>
              <w:t>1 очередь</w:t>
            </w:r>
          </w:p>
        </w:tc>
      </w:tr>
      <w:tr w:rsidR="00353179" w:rsidRPr="00C45B2B" w:rsidTr="00353179">
        <w:trPr>
          <w:cantSplit/>
          <w:trHeight w:val="439"/>
          <w:jc w:val="center"/>
        </w:trPr>
        <w:tc>
          <w:tcPr>
            <w:tcW w:w="903" w:type="dxa"/>
            <w:shd w:val="clear" w:color="auto" w:fill="auto"/>
            <w:vAlign w:val="center"/>
          </w:tcPr>
          <w:p w:rsidR="00353179" w:rsidRPr="00B900D7" w:rsidRDefault="00353179" w:rsidP="00353179">
            <w:pPr>
              <w:jc w:val="center"/>
              <w:rPr>
                <w:sz w:val="22"/>
                <w:lang w:val="ru-RU"/>
              </w:rPr>
            </w:pPr>
            <w:r w:rsidRPr="00B900D7">
              <w:rPr>
                <w:sz w:val="22"/>
                <w:lang w:val="ru-RU"/>
              </w:rPr>
              <w:t>6</w:t>
            </w:r>
          </w:p>
        </w:tc>
        <w:tc>
          <w:tcPr>
            <w:tcW w:w="1701" w:type="dxa"/>
            <w:shd w:val="clear" w:color="auto" w:fill="auto"/>
            <w:vAlign w:val="center"/>
          </w:tcPr>
          <w:p w:rsidR="00353179" w:rsidRPr="00B900D7" w:rsidRDefault="00353179" w:rsidP="00353179">
            <w:pPr>
              <w:rPr>
                <w:sz w:val="22"/>
              </w:rPr>
            </w:pPr>
            <w:r w:rsidRPr="00B900D7">
              <w:rPr>
                <w:sz w:val="22"/>
                <w:szCs w:val="22"/>
                <w:lang w:val="ru-RU"/>
              </w:rPr>
              <w:t xml:space="preserve">Строительство </w:t>
            </w:r>
            <w:r w:rsidRPr="00B900D7">
              <w:rPr>
                <w:sz w:val="22"/>
                <w:szCs w:val="22"/>
              </w:rPr>
              <w:t>СОШ</w:t>
            </w:r>
          </w:p>
        </w:tc>
        <w:tc>
          <w:tcPr>
            <w:tcW w:w="3296" w:type="dxa"/>
            <w:shd w:val="clear" w:color="auto" w:fill="auto"/>
            <w:vAlign w:val="center"/>
          </w:tcPr>
          <w:p w:rsidR="00353179" w:rsidRPr="00B900D7" w:rsidRDefault="00353179" w:rsidP="00353179">
            <w:pPr>
              <w:rPr>
                <w:sz w:val="22"/>
                <w:lang w:val="ru-RU"/>
              </w:rPr>
            </w:pPr>
            <w:r w:rsidRPr="00B900D7">
              <w:rPr>
                <w:sz w:val="22"/>
                <w:szCs w:val="22"/>
                <w:lang w:val="ru-RU"/>
              </w:rPr>
              <w:t>г. Реутов, ограниченной МКАД, границей земельного участка ТЦ «Шоколад», Садовым проездом, границей ЗУ эл. Подстанции «Восточная», ул. Строителей, ул. Комсомольская, и линией ж/д Горьковского направления</w:t>
            </w:r>
          </w:p>
        </w:tc>
        <w:tc>
          <w:tcPr>
            <w:tcW w:w="1358" w:type="dxa"/>
            <w:shd w:val="clear" w:color="auto" w:fill="auto"/>
            <w:vAlign w:val="center"/>
          </w:tcPr>
          <w:p w:rsidR="00353179" w:rsidRPr="00B900D7" w:rsidRDefault="00353179" w:rsidP="00353179">
            <w:pPr>
              <w:jc w:val="center"/>
              <w:rPr>
                <w:sz w:val="22"/>
                <w:lang w:val="ru-RU"/>
              </w:rPr>
            </w:pPr>
            <w:r w:rsidRPr="00B900D7">
              <w:rPr>
                <w:sz w:val="22"/>
                <w:szCs w:val="22"/>
                <w:lang w:val="ru-RU"/>
              </w:rPr>
              <w:t>1375</w:t>
            </w:r>
          </w:p>
        </w:tc>
        <w:tc>
          <w:tcPr>
            <w:tcW w:w="2199" w:type="dxa"/>
            <w:shd w:val="clear" w:color="auto" w:fill="auto"/>
            <w:vAlign w:val="center"/>
          </w:tcPr>
          <w:p w:rsidR="00353179" w:rsidRPr="00B900D7" w:rsidRDefault="00353179" w:rsidP="00353179">
            <w:pPr>
              <w:jc w:val="center"/>
              <w:rPr>
                <w:sz w:val="22"/>
                <w:lang w:val="ru-RU"/>
              </w:rPr>
            </w:pPr>
            <w:r w:rsidRPr="00B900D7">
              <w:rPr>
                <w:sz w:val="22"/>
                <w:szCs w:val="22"/>
                <w:lang w:val="ru-RU"/>
              </w:rPr>
              <w:t>Расчетный срок</w:t>
            </w:r>
          </w:p>
        </w:tc>
      </w:tr>
      <w:tr w:rsidR="008C6225" w:rsidRPr="00C45B2B" w:rsidTr="00353179">
        <w:trPr>
          <w:cantSplit/>
          <w:trHeight w:val="439"/>
          <w:jc w:val="center"/>
        </w:trPr>
        <w:tc>
          <w:tcPr>
            <w:tcW w:w="903" w:type="dxa"/>
            <w:shd w:val="clear" w:color="auto" w:fill="auto"/>
            <w:vAlign w:val="center"/>
          </w:tcPr>
          <w:p w:rsidR="008C6225" w:rsidRPr="00B900D7" w:rsidRDefault="008C6225" w:rsidP="008C6225">
            <w:pPr>
              <w:jc w:val="center"/>
              <w:rPr>
                <w:sz w:val="22"/>
                <w:lang w:val="ru-RU"/>
              </w:rPr>
            </w:pPr>
            <w:r>
              <w:rPr>
                <w:sz w:val="22"/>
                <w:lang w:val="ru-RU"/>
              </w:rPr>
              <w:t>8*</w:t>
            </w:r>
          </w:p>
        </w:tc>
        <w:tc>
          <w:tcPr>
            <w:tcW w:w="1701" w:type="dxa"/>
            <w:shd w:val="clear" w:color="auto" w:fill="auto"/>
            <w:vAlign w:val="center"/>
          </w:tcPr>
          <w:p w:rsidR="008C6225" w:rsidRPr="00B900D7" w:rsidRDefault="008C6225" w:rsidP="008C6225">
            <w:pPr>
              <w:rPr>
                <w:sz w:val="22"/>
                <w:lang w:val="ru-RU"/>
              </w:rPr>
            </w:pPr>
            <w:r w:rsidRPr="00B900D7">
              <w:rPr>
                <w:sz w:val="22"/>
                <w:szCs w:val="22"/>
                <w:lang w:val="ru-RU"/>
              </w:rPr>
              <w:t xml:space="preserve">Строительство </w:t>
            </w:r>
            <w:r w:rsidRPr="00B900D7">
              <w:rPr>
                <w:sz w:val="22"/>
                <w:szCs w:val="22"/>
              </w:rPr>
              <w:t>СОШ</w:t>
            </w:r>
          </w:p>
        </w:tc>
        <w:tc>
          <w:tcPr>
            <w:tcW w:w="3296" w:type="dxa"/>
            <w:shd w:val="clear" w:color="auto" w:fill="auto"/>
            <w:vAlign w:val="center"/>
          </w:tcPr>
          <w:p w:rsidR="008C6225" w:rsidRPr="00B900D7" w:rsidRDefault="008C6225" w:rsidP="008C6225">
            <w:pPr>
              <w:rPr>
                <w:sz w:val="22"/>
                <w:lang w:val="ru-RU"/>
              </w:rPr>
            </w:pPr>
            <w:r>
              <w:rPr>
                <w:sz w:val="22"/>
                <w:szCs w:val="22"/>
                <w:lang w:val="ru-RU"/>
              </w:rPr>
              <w:t>г. Реутов</w:t>
            </w:r>
          </w:p>
        </w:tc>
        <w:tc>
          <w:tcPr>
            <w:tcW w:w="1358" w:type="dxa"/>
            <w:shd w:val="clear" w:color="auto" w:fill="auto"/>
            <w:vAlign w:val="center"/>
          </w:tcPr>
          <w:p w:rsidR="008C6225" w:rsidRPr="00B900D7" w:rsidRDefault="008C6225" w:rsidP="008C6225">
            <w:pPr>
              <w:jc w:val="center"/>
              <w:rPr>
                <w:sz w:val="22"/>
                <w:lang w:val="ru-RU"/>
              </w:rPr>
            </w:pPr>
            <w:r>
              <w:rPr>
                <w:sz w:val="22"/>
                <w:szCs w:val="22"/>
                <w:lang w:val="ru-RU"/>
              </w:rPr>
              <w:t>1060</w:t>
            </w:r>
          </w:p>
        </w:tc>
        <w:tc>
          <w:tcPr>
            <w:tcW w:w="2199" w:type="dxa"/>
            <w:shd w:val="clear" w:color="auto" w:fill="auto"/>
            <w:vAlign w:val="center"/>
          </w:tcPr>
          <w:p w:rsidR="008C6225" w:rsidRPr="00B900D7" w:rsidRDefault="008C6225" w:rsidP="008C6225">
            <w:pPr>
              <w:jc w:val="center"/>
              <w:rPr>
                <w:sz w:val="22"/>
                <w:lang w:val="ru-RU"/>
              </w:rPr>
            </w:pPr>
            <w:r w:rsidRPr="00B900D7">
              <w:rPr>
                <w:sz w:val="22"/>
                <w:szCs w:val="22"/>
                <w:lang w:val="ru-RU"/>
              </w:rPr>
              <w:t>Расчетный срок</w:t>
            </w:r>
          </w:p>
        </w:tc>
      </w:tr>
      <w:tr w:rsidR="008C6225" w:rsidRPr="00C45B2B" w:rsidTr="00353179">
        <w:trPr>
          <w:cantSplit/>
          <w:trHeight w:val="439"/>
          <w:jc w:val="center"/>
        </w:trPr>
        <w:tc>
          <w:tcPr>
            <w:tcW w:w="903" w:type="dxa"/>
            <w:shd w:val="clear" w:color="auto" w:fill="auto"/>
            <w:vAlign w:val="center"/>
          </w:tcPr>
          <w:p w:rsidR="008C6225" w:rsidRDefault="008C6225" w:rsidP="008C6225">
            <w:pPr>
              <w:jc w:val="center"/>
              <w:rPr>
                <w:sz w:val="22"/>
                <w:lang w:val="ru-RU"/>
              </w:rPr>
            </w:pPr>
            <w:r>
              <w:rPr>
                <w:sz w:val="22"/>
                <w:lang w:val="ru-RU"/>
              </w:rPr>
              <w:t>9*</w:t>
            </w:r>
          </w:p>
        </w:tc>
        <w:tc>
          <w:tcPr>
            <w:tcW w:w="1701" w:type="dxa"/>
            <w:shd w:val="clear" w:color="auto" w:fill="auto"/>
            <w:vAlign w:val="center"/>
          </w:tcPr>
          <w:p w:rsidR="008C6225" w:rsidRPr="00B900D7" w:rsidRDefault="008C6225" w:rsidP="008C6225">
            <w:pPr>
              <w:rPr>
                <w:sz w:val="22"/>
                <w:lang w:val="ru-RU"/>
              </w:rPr>
            </w:pPr>
            <w:r w:rsidRPr="00B900D7">
              <w:rPr>
                <w:sz w:val="22"/>
                <w:szCs w:val="22"/>
                <w:lang w:val="ru-RU"/>
              </w:rPr>
              <w:t xml:space="preserve">Строительство </w:t>
            </w:r>
            <w:r w:rsidRPr="00B900D7">
              <w:rPr>
                <w:sz w:val="22"/>
                <w:szCs w:val="22"/>
              </w:rPr>
              <w:t>СОШ</w:t>
            </w:r>
          </w:p>
        </w:tc>
        <w:tc>
          <w:tcPr>
            <w:tcW w:w="3296" w:type="dxa"/>
            <w:shd w:val="clear" w:color="auto" w:fill="auto"/>
            <w:vAlign w:val="center"/>
          </w:tcPr>
          <w:p w:rsidR="008C6225" w:rsidRPr="00B900D7" w:rsidRDefault="008C6225" w:rsidP="008C6225">
            <w:pPr>
              <w:rPr>
                <w:sz w:val="22"/>
                <w:lang w:val="ru-RU"/>
              </w:rPr>
            </w:pPr>
            <w:r>
              <w:rPr>
                <w:sz w:val="22"/>
                <w:szCs w:val="22"/>
                <w:lang w:val="ru-RU"/>
              </w:rPr>
              <w:t>г. Реутов</w:t>
            </w:r>
          </w:p>
        </w:tc>
        <w:tc>
          <w:tcPr>
            <w:tcW w:w="1358" w:type="dxa"/>
            <w:shd w:val="clear" w:color="auto" w:fill="auto"/>
            <w:vAlign w:val="center"/>
          </w:tcPr>
          <w:p w:rsidR="008C6225" w:rsidRPr="00B900D7" w:rsidRDefault="008C6225" w:rsidP="008C6225">
            <w:pPr>
              <w:jc w:val="center"/>
              <w:rPr>
                <w:sz w:val="22"/>
                <w:lang w:val="ru-RU"/>
              </w:rPr>
            </w:pPr>
            <w:r>
              <w:rPr>
                <w:sz w:val="22"/>
                <w:szCs w:val="22"/>
                <w:lang w:val="ru-RU"/>
              </w:rPr>
              <w:t>1060</w:t>
            </w:r>
          </w:p>
        </w:tc>
        <w:tc>
          <w:tcPr>
            <w:tcW w:w="2199" w:type="dxa"/>
            <w:shd w:val="clear" w:color="auto" w:fill="auto"/>
            <w:vAlign w:val="center"/>
          </w:tcPr>
          <w:p w:rsidR="008C6225" w:rsidRPr="00B900D7" w:rsidRDefault="008C6225" w:rsidP="008C6225">
            <w:pPr>
              <w:jc w:val="center"/>
              <w:rPr>
                <w:sz w:val="22"/>
                <w:lang w:val="ru-RU"/>
              </w:rPr>
            </w:pPr>
            <w:r w:rsidRPr="00B900D7">
              <w:rPr>
                <w:sz w:val="22"/>
                <w:szCs w:val="22"/>
                <w:lang w:val="ru-RU"/>
              </w:rPr>
              <w:t>Расчетный срок</w:t>
            </w:r>
          </w:p>
        </w:tc>
      </w:tr>
      <w:tr w:rsidR="008C6225" w:rsidRPr="00C45B2B" w:rsidTr="00353179">
        <w:trPr>
          <w:cantSplit/>
          <w:trHeight w:val="439"/>
          <w:jc w:val="center"/>
        </w:trPr>
        <w:tc>
          <w:tcPr>
            <w:tcW w:w="903" w:type="dxa"/>
            <w:shd w:val="clear" w:color="auto" w:fill="auto"/>
            <w:vAlign w:val="center"/>
          </w:tcPr>
          <w:p w:rsidR="008C6225" w:rsidRDefault="008C6225" w:rsidP="008C6225">
            <w:pPr>
              <w:jc w:val="center"/>
              <w:rPr>
                <w:sz w:val="22"/>
                <w:lang w:val="ru-RU"/>
              </w:rPr>
            </w:pPr>
            <w:r>
              <w:rPr>
                <w:sz w:val="22"/>
                <w:lang w:val="ru-RU"/>
              </w:rPr>
              <w:t>10*</w:t>
            </w:r>
          </w:p>
        </w:tc>
        <w:tc>
          <w:tcPr>
            <w:tcW w:w="1701" w:type="dxa"/>
            <w:shd w:val="clear" w:color="auto" w:fill="auto"/>
            <w:vAlign w:val="center"/>
          </w:tcPr>
          <w:p w:rsidR="008C6225" w:rsidRPr="00B900D7" w:rsidRDefault="008C6225" w:rsidP="008C6225">
            <w:pPr>
              <w:rPr>
                <w:sz w:val="22"/>
                <w:lang w:val="ru-RU"/>
              </w:rPr>
            </w:pPr>
            <w:r w:rsidRPr="00B900D7">
              <w:rPr>
                <w:sz w:val="22"/>
                <w:szCs w:val="22"/>
                <w:lang w:val="ru-RU"/>
              </w:rPr>
              <w:t xml:space="preserve">Строительство </w:t>
            </w:r>
            <w:r w:rsidRPr="00B900D7">
              <w:rPr>
                <w:sz w:val="22"/>
                <w:szCs w:val="22"/>
              </w:rPr>
              <w:t>СОШ</w:t>
            </w:r>
          </w:p>
        </w:tc>
        <w:tc>
          <w:tcPr>
            <w:tcW w:w="3296" w:type="dxa"/>
            <w:shd w:val="clear" w:color="auto" w:fill="auto"/>
            <w:vAlign w:val="center"/>
          </w:tcPr>
          <w:p w:rsidR="008C6225" w:rsidRPr="00B900D7" w:rsidRDefault="008C6225" w:rsidP="008C6225">
            <w:pPr>
              <w:rPr>
                <w:sz w:val="22"/>
                <w:lang w:val="ru-RU"/>
              </w:rPr>
            </w:pPr>
            <w:r>
              <w:rPr>
                <w:sz w:val="22"/>
                <w:szCs w:val="22"/>
                <w:lang w:val="ru-RU"/>
              </w:rPr>
              <w:t>г. Реутов</w:t>
            </w:r>
          </w:p>
        </w:tc>
        <w:tc>
          <w:tcPr>
            <w:tcW w:w="1358" w:type="dxa"/>
            <w:shd w:val="clear" w:color="auto" w:fill="auto"/>
            <w:vAlign w:val="center"/>
          </w:tcPr>
          <w:p w:rsidR="008C6225" w:rsidRDefault="008C6225" w:rsidP="008C6225">
            <w:pPr>
              <w:jc w:val="center"/>
              <w:rPr>
                <w:sz w:val="22"/>
                <w:lang w:val="ru-RU"/>
              </w:rPr>
            </w:pPr>
            <w:r>
              <w:rPr>
                <w:sz w:val="22"/>
                <w:szCs w:val="22"/>
                <w:lang w:val="ru-RU"/>
              </w:rPr>
              <w:t>1060</w:t>
            </w:r>
          </w:p>
        </w:tc>
        <w:tc>
          <w:tcPr>
            <w:tcW w:w="2199" w:type="dxa"/>
            <w:shd w:val="clear" w:color="auto" w:fill="auto"/>
            <w:vAlign w:val="center"/>
          </w:tcPr>
          <w:p w:rsidR="008C6225" w:rsidRPr="00B900D7" w:rsidRDefault="008C6225" w:rsidP="008C6225">
            <w:pPr>
              <w:jc w:val="center"/>
              <w:rPr>
                <w:sz w:val="22"/>
                <w:lang w:val="ru-RU"/>
              </w:rPr>
            </w:pPr>
            <w:r w:rsidRPr="00B900D7">
              <w:rPr>
                <w:sz w:val="22"/>
                <w:szCs w:val="22"/>
                <w:lang w:val="ru-RU"/>
              </w:rPr>
              <w:t>Расчетный срок</w:t>
            </w:r>
          </w:p>
        </w:tc>
      </w:tr>
      <w:tr w:rsidR="008C6225" w:rsidRPr="00C45B2B" w:rsidTr="00353179">
        <w:trPr>
          <w:cantSplit/>
          <w:trHeight w:val="439"/>
          <w:jc w:val="center"/>
        </w:trPr>
        <w:tc>
          <w:tcPr>
            <w:tcW w:w="5900" w:type="dxa"/>
            <w:gridSpan w:val="3"/>
            <w:shd w:val="clear" w:color="auto" w:fill="auto"/>
            <w:vAlign w:val="center"/>
          </w:tcPr>
          <w:p w:rsidR="008C6225" w:rsidRPr="00B900D7" w:rsidRDefault="008C6225" w:rsidP="00353179">
            <w:pPr>
              <w:rPr>
                <w:b/>
                <w:sz w:val="22"/>
              </w:rPr>
            </w:pPr>
            <w:r w:rsidRPr="00B900D7">
              <w:rPr>
                <w:b/>
                <w:sz w:val="22"/>
                <w:szCs w:val="22"/>
              </w:rPr>
              <w:t>ИТОГО НА ПЕРВУЮ ОЧЕРЕДЬ</w:t>
            </w:r>
          </w:p>
        </w:tc>
        <w:tc>
          <w:tcPr>
            <w:tcW w:w="1358" w:type="dxa"/>
            <w:shd w:val="clear" w:color="auto" w:fill="auto"/>
            <w:vAlign w:val="center"/>
          </w:tcPr>
          <w:p w:rsidR="008C6225" w:rsidRPr="00B900D7" w:rsidRDefault="008C6225" w:rsidP="008C6225">
            <w:pPr>
              <w:jc w:val="center"/>
              <w:rPr>
                <w:b/>
                <w:sz w:val="22"/>
                <w:lang w:val="ru-RU"/>
              </w:rPr>
            </w:pPr>
            <w:r>
              <w:rPr>
                <w:b/>
                <w:sz w:val="22"/>
                <w:szCs w:val="22"/>
                <w:lang w:val="ru-RU"/>
              </w:rPr>
              <w:t>2220</w:t>
            </w:r>
          </w:p>
        </w:tc>
        <w:tc>
          <w:tcPr>
            <w:tcW w:w="2199" w:type="dxa"/>
            <w:shd w:val="clear" w:color="auto" w:fill="auto"/>
            <w:vAlign w:val="center"/>
          </w:tcPr>
          <w:p w:rsidR="008C6225" w:rsidRPr="00C45B2B" w:rsidRDefault="008C6225" w:rsidP="00353179">
            <w:pPr>
              <w:jc w:val="center"/>
              <w:rPr>
                <w:b/>
                <w:sz w:val="22"/>
                <w:highlight w:val="yellow"/>
              </w:rPr>
            </w:pPr>
          </w:p>
        </w:tc>
      </w:tr>
      <w:tr w:rsidR="008C6225" w:rsidRPr="00C45B2B" w:rsidTr="00353179">
        <w:trPr>
          <w:cantSplit/>
          <w:trHeight w:val="439"/>
          <w:jc w:val="center"/>
        </w:trPr>
        <w:tc>
          <w:tcPr>
            <w:tcW w:w="5900" w:type="dxa"/>
            <w:gridSpan w:val="3"/>
            <w:shd w:val="clear" w:color="auto" w:fill="auto"/>
            <w:vAlign w:val="center"/>
          </w:tcPr>
          <w:p w:rsidR="008C6225" w:rsidRPr="00B900D7" w:rsidRDefault="008C6225" w:rsidP="00353179">
            <w:pPr>
              <w:rPr>
                <w:b/>
                <w:sz w:val="22"/>
              </w:rPr>
            </w:pPr>
            <w:r w:rsidRPr="00B900D7">
              <w:rPr>
                <w:b/>
                <w:sz w:val="22"/>
                <w:szCs w:val="22"/>
              </w:rPr>
              <w:t>ИТОГО НА РАСЧЕТНЫЙ СРОК</w:t>
            </w:r>
          </w:p>
        </w:tc>
        <w:tc>
          <w:tcPr>
            <w:tcW w:w="1358" w:type="dxa"/>
            <w:shd w:val="clear" w:color="auto" w:fill="auto"/>
            <w:vAlign w:val="center"/>
          </w:tcPr>
          <w:p w:rsidR="008C6225" w:rsidRPr="00B900D7" w:rsidRDefault="008C6225" w:rsidP="008C6225">
            <w:pPr>
              <w:jc w:val="center"/>
              <w:rPr>
                <w:b/>
                <w:sz w:val="22"/>
                <w:lang w:val="ru-RU"/>
              </w:rPr>
            </w:pPr>
            <w:r>
              <w:rPr>
                <w:b/>
                <w:sz w:val="22"/>
                <w:szCs w:val="22"/>
                <w:lang w:val="ru-RU"/>
              </w:rPr>
              <w:t>4555</w:t>
            </w:r>
          </w:p>
        </w:tc>
        <w:tc>
          <w:tcPr>
            <w:tcW w:w="2199" w:type="dxa"/>
            <w:shd w:val="clear" w:color="auto" w:fill="auto"/>
            <w:vAlign w:val="center"/>
          </w:tcPr>
          <w:p w:rsidR="008C6225" w:rsidRPr="00C45B2B" w:rsidRDefault="008C6225" w:rsidP="00353179">
            <w:pPr>
              <w:jc w:val="center"/>
              <w:rPr>
                <w:b/>
                <w:sz w:val="22"/>
                <w:highlight w:val="yellow"/>
              </w:rPr>
            </w:pPr>
          </w:p>
        </w:tc>
      </w:tr>
      <w:tr w:rsidR="008C6225" w:rsidRPr="00C45B2B" w:rsidTr="00353179">
        <w:trPr>
          <w:cantSplit/>
          <w:trHeight w:val="439"/>
          <w:jc w:val="center"/>
        </w:trPr>
        <w:tc>
          <w:tcPr>
            <w:tcW w:w="5900" w:type="dxa"/>
            <w:gridSpan w:val="3"/>
            <w:shd w:val="clear" w:color="auto" w:fill="auto"/>
            <w:vAlign w:val="center"/>
          </w:tcPr>
          <w:p w:rsidR="008C6225" w:rsidRPr="00B900D7" w:rsidRDefault="008C6225" w:rsidP="00353179">
            <w:pPr>
              <w:rPr>
                <w:b/>
                <w:sz w:val="22"/>
              </w:rPr>
            </w:pPr>
            <w:r w:rsidRPr="00B900D7">
              <w:rPr>
                <w:b/>
                <w:sz w:val="22"/>
                <w:szCs w:val="22"/>
              </w:rPr>
              <w:t>ВСЕГО ПО ПРОЕКТУ</w:t>
            </w:r>
          </w:p>
        </w:tc>
        <w:tc>
          <w:tcPr>
            <w:tcW w:w="1358" w:type="dxa"/>
            <w:shd w:val="clear" w:color="auto" w:fill="auto"/>
            <w:vAlign w:val="center"/>
          </w:tcPr>
          <w:p w:rsidR="008C6225" w:rsidRPr="00B900D7" w:rsidRDefault="008C6225" w:rsidP="008C6225">
            <w:pPr>
              <w:jc w:val="center"/>
              <w:rPr>
                <w:b/>
                <w:sz w:val="22"/>
                <w:lang w:val="ru-RU"/>
              </w:rPr>
            </w:pPr>
            <w:r>
              <w:rPr>
                <w:b/>
                <w:sz w:val="22"/>
                <w:szCs w:val="22"/>
                <w:lang w:val="ru-RU"/>
              </w:rPr>
              <w:t>6775</w:t>
            </w:r>
          </w:p>
        </w:tc>
        <w:tc>
          <w:tcPr>
            <w:tcW w:w="2199" w:type="dxa"/>
            <w:shd w:val="clear" w:color="auto" w:fill="auto"/>
            <w:vAlign w:val="center"/>
          </w:tcPr>
          <w:p w:rsidR="008C6225" w:rsidRPr="00C45B2B" w:rsidRDefault="008C6225" w:rsidP="00353179">
            <w:pPr>
              <w:jc w:val="center"/>
              <w:rPr>
                <w:b/>
                <w:sz w:val="22"/>
                <w:highlight w:val="yellow"/>
              </w:rPr>
            </w:pPr>
          </w:p>
        </w:tc>
      </w:tr>
    </w:tbl>
    <w:p w:rsidR="00353179" w:rsidRPr="001772F4" w:rsidRDefault="00353179" w:rsidP="00353179">
      <w:pPr>
        <w:ind w:firstLine="709"/>
        <w:rPr>
          <w:sz w:val="22"/>
          <w:lang w:val="ru-RU"/>
        </w:rPr>
      </w:pPr>
      <w:r w:rsidRPr="001772F4">
        <w:rPr>
          <w:sz w:val="22"/>
          <w:lang w:val="ru-RU"/>
        </w:rPr>
        <w:t>*Вследствие дефицита свободной территории, местоположение и мощность объектов должны быть уточнены на последующих стадиях проектирования</w:t>
      </w:r>
    </w:p>
    <w:p w:rsidR="000D79E6" w:rsidRPr="00147718" w:rsidRDefault="000D79E6" w:rsidP="00E427F4">
      <w:pPr>
        <w:rPr>
          <w:lang w:val="ru-RU"/>
        </w:rPr>
      </w:pPr>
    </w:p>
    <w:p w:rsidR="003D2D10" w:rsidRPr="00147718" w:rsidRDefault="003D2D10" w:rsidP="00186DC3">
      <w:pPr>
        <w:pStyle w:val="Default"/>
        <w:ind w:firstLine="708"/>
        <w:jc w:val="both"/>
      </w:pPr>
      <w:r w:rsidRPr="00147718">
        <w:t>2</w:t>
      </w:r>
      <w:r w:rsidR="00BD0A66" w:rsidRPr="00147718">
        <w:t>)</w:t>
      </w:r>
      <w:r w:rsidRPr="00147718">
        <w:t xml:space="preserve"> Настоящим </w:t>
      </w:r>
      <w:r w:rsidR="00E4435F">
        <w:t>внесением изменений в генеральный</w:t>
      </w:r>
      <w:r w:rsidRPr="00147718">
        <w:t xml:space="preserve"> план предусматривается ввод дошкольных образовательных учреждений суммарной мощностью </w:t>
      </w:r>
      <w:r w:rsidR="008C6225">
        <w:t>3196</w:t>
      </w:r>
      <w:r w:rsidRPr="00147718">
        <w:t xml:space="preserve"> мест</w:t>
      </w:r>
      <w:r w:rsidR="00353179">
        <w:t>а</w:t>
      </w:r>
      <w:r w:rsidRPr="00147718">
        <w:t xml:space="preserve">, что позволит удовлетворить нормативную потребность населения в дошкольных образовательных учреждениях в полном объеме. </w:t>
      </w:r>
    </w:p>
    <w:p w:rsidR="00186DC3" w:rsidRPr="00147718" w:rsidRDefault="00186DC3" w:rsidP="00186DC3">
      <w:pPr>
        <w:pStyle w:val="Default"/>
        <w:ind w:firstLine="708"/>
        <w:jc w:val="both"/>
      </w:pPr>
    </w:p>
    <w:p w:rsidR="003D2D10" w:rsidRPr="00147718" w:rsidRDefault="003D2D10" w:rsidP="003D2D10">
      <w:pPr>
        <w:ind w:firstLine="709"/>
        <w:jc w:val="both"/>
        <w:rPr>
          <w:sz w:val="24"/>
          <w:lang w:val="ru-RU"/>
        </w:rPr>
      </w:pPr>
      <w:r w:rsidRPr="00147718">
        <w:rPr>
          <w:b/>
          <w:sz w:val="24"/>
          <w:lang w:val="ru-RU"/>
        </w:rPr>
        <w:t>Таблица 4.3.1.2.</w:t>
      </w:r>
      <w:r w:rsidRPr="00147718">
        <w:rPr>
          <w:sz w:val="24"/>
          <w:lang w:val="ru-RU"/>
        </w:rPr>
        <w:t xml:space="preserve"> Расчет потребности населения в дошкольных образовательных учреждениях</w:t>
      </w:r>
    </w:p>
    <w:tbl>
      <w:tblPr>
        <w:tblW w:w="9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3"/>
        <w:gridCol w:w="2268"/>
        <w:gridCol w:w="3584"/>
        <w:gridCol w:w="1358"/>
        <w:gridCol w:w="1897"/>
      </w:tblGrid>
      <w:tr w:rsidR="008C6225" w:rsidRPr="00C45B2B" w:rsidTr="008C6225">
        <w:trPr>
          <w:cantSplit/>
          <w:trHeight w:val="1150"/>
          <w:tblHeader/>
          <w:jc w:val="center"/>
        </w:trPr>
        <w:tc>
          <w:tcPr>
            <w:tcW w:w="603" w:type="dxa"/>
            <w:shd w:val="clear" w:color="auto" w:fill="auto"/>
            <w:vAlign w:val="center"/>
          </w:tcPr>
          <w:p w:rsidR="008C6225" w:rsidRPr="005C4872" w:rsidRDefault="008C6225" w:rsidP="008C6225">
            <w:pPr>
              <w:spacing w:line="276" w:lineRule="auto"/>
              <w:jc w:val="center"/>
              <w:rPr>
                <w:rFonts w:eastAsia="Times New Roman"/>
                <w:b/>
                <w:color w:val="000000"/>
                <w:sz w:val="24"/>
                <w:lang w:val="ru-RU" w:eastAsia="ru-RU" w:bidi="ar-SA"/>
              </w:rPr>
            </w:pPr>
            <w:r w:rsidRPr="005C4872">
              <w:rPr>
                <w:rFonts w:eastAsia="Times New Roman"/>
                <w:b/>
                <w:color w:val="000000"/>
                <w:sz w:val="22"/>
                <w:szCs w:val="22"/>
                <w:lang w:val="ru-RU" w:eastAsia="ru-RU" w:bidi="ar-SA"/>
              </w:rPr>
              <w:t>№</w:t>
            </w:r>
          </w:p>
          <w:p w:rsidR="008C6225" w:rsidRPr="005C4872" w:rsidRDefault="008C6225" w:rsidP="008C6225">
            <w:pPr>
              <w:spacing w:line="276" w:lineRule="auto"/>
              <w:jc w:val="center"/>
              <w:rPr>
                <w:rFonts w:eastAsia="Times New Roman"/>
                <w:b/>
                <w:color w:val="000000"/>
                <w:sz w:val="24"/>
                <w:lang w:val="ru-RU" w:eastAsia="ru-RU" w:bidi="ar-SA"/>
              </w:rPr>
            </w:pPr>
            <w:r w:rsidRPr="005C4872">
              <w:rPr>
                <w:rFonts w:eastAsia="Times New Roman"/>
                <w:b/>
                <w:color w:val="000000"/>
                <w:sz w:val="22"/>
                <w:szCs w:val="22"/>
                <w:lang w:val="ru-RU" w:eastAsia="ru-RU" w:bidi="ar-SA"/>
              </w:rPr>
              <w:t>п/п</w:t>
            </w:r>
          </w:p>
        </w:tc>
        <w:tc>
          <w:tcPr>
            <w:tcW w:w="2268" w:type="dxa"/>
            <w:shd w:val="clear" w:color="auto" w:fill="auto"/>
            <w:vAlign w:val="center"/>
          </w:tcPr>
          <w:p w:rsidR="008C6225" w:rsidRPr="005C4872" w:rsidRDefault="008C6225" w:rsidP="008C6225">
            <w:pPr>
              <w:spacing w:line="276" w:lineRule="auto"/>
              <w:jc w:val="center"/>
              <w:rPr>
                <w:rFonts w:eastAsia="Times New Roman"/>
                <w:b/>
                <w:color w:val="000000"/>
                <w:sz w:val="24"/>
                <w:lang w:val="ru-RU" w:eastAsia="ru-RU" w:bidi="ar-SA"/>
              </w:rPr>
            </w:pPr>
            <w:r w:rsidRPr="005C4872">
              <w:rPr>
                <w:rFonts w:eastAsia="Times New Roman"/>
                <w:b/>
                <w:color w:val="000000"/>
                <w:sz w:val="24"/>
                <w:lang w:val="ru-RU" w:eastAsia="ru-RU" w:bidi="ar-SA"/>
              </w:rPr>
              <w:t>Объект</w:t>
            </w:r>
          </w:p>
        </w:tc>
        <w:tc>
          <w:tcPr>
            <w:tcW w:w="3584" w:type="dxa"/>
            <w:shd w:val="clear" w:color="auto" w:fill="auto"/>
            <w:vAlign w:val="center"/>
          </w:tcPr>
          <w:p w:rsidR="008C6225" w:rsidRPr="005C4872" w:rsidRDefault="008C6225" w:rsidP="008C6225">
            <w:pPr>
              <w:spacing w:line="276" w:lineRule="auto"/>
              <w:jc w:val="center"/>
              <w:rPr>
                <w:rFonts w:eastAsia="Times New Roman"/>
                <w:b/>
                <w:color w:val="000000"/>
                <w:sz w:val="24"/>
                <w:lang w:val="ru-RU" w:eastAsia="ru-RU" w:bidi="ar-SA"/>
              </w:rPr>
            </w:pPr>
            <w:r w:rsidRPr="005C4872">
              <w:rPr>
                <w:rFonts w:eastAsia="Times New Roman"/>
                <w:b/>
                <w:color w:val="000000"/>
                <w:sz w:val="24"/>
                <w:lang w:val="ru-RU" w:eastAsia="ru-RU" w:bidi="ar-SA"/>
              </w:rPr>
              <w:t>Местоположение</w:t>
            </w:r>
          </w:p>
        </w:tc>
        <w:tc>
          <w:tcPr>
            <w:tcW w:w="1358" w:type="dxa"/>
            <w:vAlign w:val="center"/>
          </w:tcPr>
          <w:p w:rsidR="008C6225" w:rsidRPr="005C4872" w:rsidRDefault="008C6225" w:rsidP="008C6225">
            <w:pPr>
              <w:spacing w:line="276" w:lineRule="auto"/>
              <w:jc w:val="center"/>
              <w:rPr>
                <w:rFonts w:eastAsia="Times New Roman"/>
                <w:b/>
                <w:color w:val="000000"/>
                <w:sz w:val="24"/>
                <w:lang w:val="ru-RU" w:eastAsia="ru-RU" w:bidi="ar-SA"/>
              </w:rPr>
            </w:pPr>
            <w:r w:rsidRPr="005C4872">
              <w:rPr>
                <w:rFonts w:eastAsia="Times New Roman"/>
                <w:b/>
                <w:color w:val="000000"/>
                <w:sz w:val="22"/>
                <w:szCs w:val="22"/>
                <w:lang w:val="ru-RU" w:eastAsia="ru-RU" w:bidi="ar-SA"/>
              </w:rPr>
              <w:t>Мощность,</w:t>
            </w:r>
          </w:p>
          <w:p w:rsidR="008C6225" w:rsidRPr="005C4872" w:rsidRDefault="008C6225" w:rsidP="008C6225">
            <w:pPr>
              <w:spacing w:line="276" w:lineRule="auto"/>
              <w:jc w:val="center"/>
              <w:rPr>
                <w:rFonts w:eastAsia="Times New Roman"/>
                <w:b/>
                <w:color w:val="000000"/>
                <w:sz w:val="24"/>
                <w:lang w:val="ru-RU" w:eastAsia="ru-RU" w:bidi="ar-SA"/>
              </w:rPr>
            </w:pPr>
            <w:r w:rsidRPr="005C4872">
              <w:rPr>
                <w:rFonts w:eastAsia="Times New Roman"/>
                <w:b/>
                <w:color w:val="000000"/>
                <w:sz w:val="22"/>
                <w:szCs w:val="22"/>
                <w:lang w:val="ru-RU" w:eastAsia="ru-RU" w:bidi="ar-SA"/>
              </w:rPr>
              <w:t>мест</w:t>
            </w:r>
          </w:p>
        </w:tc>
        <w:tc>
          <w:tcPr>
            <w:tcW w:w="1897" w:type="dxa"/>
            <w:shd w:val="clear" w:color="auto" w:fill="auto"/>
            <w:vAlign w:val="center"/>
          </w:tcPr>
          <w:p w:rsidR="008C6225" w:rsidRPr="005C4872" w:rsidRDefault="008C6225" w:rsidP="008C6225">
            <w:pPr>
              <w:spacing w:line="276" w:lineRule="auto"/>
              <w:jc w:val="center"/>
              <w:rPr>
                <w:rFonts w:eastAsia="Times New Roman"/>
                <w:b/>
                <w:color w:val="000000"/>
                <w:sz w:val="24"/>
                <w:lang w:val="ru-RU" w:eastAsia="ru-RU" w:bidi="ar-SA"/>
              </w:rPr>
            </w:pPr>
            <w:r w:rsidRPr="005C4872">
              <w:rPr>
                <w:rFonts w:eastAsia="Times New Roman"/>
                <w:b/>
                <w:color w:val="000000"/>
                <w:sz w:val="22"/>
                <w:szCs w:val="22"/>
                <w:lang w:val="ru-RU" w:eastAsia="ru-RU" w:bidi="ar-SA"/>
              </w:rPr>
              <w:t>Очередь реализации</w:t>
            </w:r>
          </w:p>
        </w:tc>
      </w:tr>
      <w:tr w:rsidR="008C6225" w:rsidRPr="00C45B2B" w:rsidTr="008C6225">
        <w:trPr>
          <w:cantSplit/>
          <w:trHeight w:val="454"/>
          <w:jc w:val="center"/>
        </w:trPr>
        <w:tc>
          <w:tcPr>
            <w:tcW w:w="603" w:type="dxa"/>
            <w:shd w:val="clear" w:color="auto" w:fill="auto"/>
            <w:vAlign w:val="center"/>
          </w:tcPr>
          <w:p w:rsidR="008C6225" w:rsidRPr="00DB3D4A" w:rsidRDefault="008C6225" w:rsidP="008C6225">
            <w:pPr>
              <w:spacing w:line="276" w:lineRule="auto"/>
              <w:jc w:val="center"/>
              <w:rPr>
                <w:rFonts w:eastAsia="Times New Roman"/>
                <w:color w:val="000000"/>
                <w:sz w:val="24"/>
                <w:lang w:val="ru-RU" w:eastAsia="ru-RU" w:bidi="ar-SA"/>
              </w:rPr>
            </w:pPr>
            <w:r w:rsidRPr="00DB3D4A">
              <w:rPr>
                <w:rFonts w:eastAsia="Times New Roman"/>
                <w:color w:val="000000"/>
                <w:sz w:val="24"/>
                <w:lang w:val="ru-RU" w:eastAsia="ru-RU" w:bidi="ar-SA"/>
              </w:rPr>
              <w:t>1</w:t>
            </w:r>
          </w:p>
        </w:tc>
        <w:tc>
          <w:tcPr>
            <w:tcW w:w="2268" w:type="dxa"/>
            <w:shd w:val="clear" w:color="auto" w:fill="auto"/>
            <w:vAlign w:val="center"/>
          </w:tcPr>
          <w:p w:rsidR="008C6225" w:rsidRPr="00DB3D4A" w:rsidRDefault="008C6225" w:rsidP="008C6225">
            <w:pPr>
              <w:spacing w:line="276" w:lineRule="auto"/>
              <w:rPr>
                <w:rFonts w:eastAsia="Times New Roman"/>
                <w:color w:val="000000"/>
                <w:sz w:val="24"/>
                <w:lang w:val="ru-RU" w:eastAsia="ru-RU" w:bidi="ar-SA"/>
              </w:rPr>
            </w:pPr>
            <w:r w:rsidRPr="00DB3D4A">
              <w:rPr>
                <w:rFonts w:eastAsia="Times New Roman"/>
                <w:color w:val="000000"/>
                <w:sz w:val="22"/>
                <w:szCs w:val="22"/>
                <w:lang w:val="ru-RU" w:eastAsia="ru-RU" w:bidi="ar-SA"/>
              </w:rPr>
              <w:t>Строительство ДОУ «Детский сад комбинированного вида № 9 «Светлячек»</w:t>
            </w:r>
          </w:p>
        </w:tc>
        <w:tc>
          <w:tcPr>
            <w:tcW w:w="3584" w:type="dxa"/>
            <w:shd w:val="clear" w:color="auto" w:fill="auto"/>
            <w:vAlign w:val="center"/>
          </w:tcPr>
          <w:p w:rsidR="008C6225" w:rsidRPr="00DB3D4A" w:rsidRDefault="008C6225" w:rsidP="008C6225">
            <w:pPr>
              <w:spacing w:line="276" w:lineRule="auto"/>
              <w:rPr>
                <w:rFonts w:eastAsia="Times New Roman"/>
                <w:color w:val="000000"/>
                <w:sz w:val="24"/>
                <w:lang w:val="ru-RU" w:eastAsia="ru-RU" w:bidi="ar-SA"/>
              </w:rPr>
            </w:pPr>
            <w:r w:rsidRPr="00DB3D4A">
              <w:rPr>
                <w:rFonts w:eastAsia="Times New Roman"/>
                <w:bCs/>
                <w:color w:val="000000"/>
                <w:sz w:val="22"/>
                <w:szCs w:val="22"/>
                <w:lang w:val="ru-RU" w:eastAsia="ru-RU" w:bidi="ar-SA"/>
              </w:rPr>
              <w:t>г. Реутов, ул. Гагарина, 20</w:t>
            </w:r>
          </w:p>
        </w:tc>
        <w:tc>
          <w:tcPr>
            <w:tcW w:w="1358" w:type="dxa"/>
            <w:vAlign w:val="center"/>
          </w:tcPr>
          <w:p w:rsidR="008C6225" w:rsidRPr="00DB3D4A" w:rsidRDefault="008C6225" w:rsidP="008C6225">
            <w:pPr>
              <w:spacing w:line="276" w:lineRule="auto"/>
              <w:jc w:val="center"/>
              <w:rPr>
                <w:rFonts w:eastAsia="Times New Roman"/>
                <w:color w:val="000000"/>
                <w:sz w:val="24"/>
                <w:lang w:val="ru-RU" w:eastAsia="ru-RU" w:bidi="ar-SA"/>
              </w:rPr>
            </w:pPr>
            <w:r w:rsidRPr="00DB3D4A">
              <w:rPr>
                <w:rFonts w:eastAsia="Times New Roman"/>
                <w:color w:val="000000"/>
                <w:sz w:val="22"/>
                <w:szCs w:val="22"/>
                <w:lang w:val="ru-RU" w:eastAsia="ru-RU" w:bidi="ar-SA"/>
              </w:rPr>
              <w:t>210 мест</w:t>
            </w:r>
          </w:p>
        </w:tc>
        <w:tc>
          <w:tcPr>
            <w:tcW w:w="1897" w:type="dxa"/>
            <w:shd w:val="clear" w:color="auto" w:fill="auto"/>
            <w:vAlign w:val="center"/>
          </w:tcPr>
          <w:p w:rsidR="008C6225" w:rsidRPr="00DB3D4A" w:rsidRDefault="008C6225" w:rsidP="008C6225">
            <w:pPr>
              <w:spacing w:line="276" w:lineRule="auto"/>
              <w:jc w:val="center"/>
              <w:rPr>
                <w:rFonts w:eastAsia="Times New Roman"/>
                <w:color w:val="000000"/>
                <w:sz w:val="24"/>
                <w:lang w:val="ru-RU" w:eastAsia="ru-RU" w:bidi="ar-SA"/>
              </w:rPr>
            </w:pPr>
            <w:r w:rsidRPr="00DB3D4A">
              <w:rPr>
                <w:rFonts w:eastAsia="Times New Roman"/>
                <w:color w:val="000000"/>
                <w:sz w:val="22"/>
                <w:szCs w:val="22"/>
                <w:lang w:val="ru-RU" w:eastAsia="ru-RU" w:bidi="ar-SA"/>
              </w:rPr>
              <w:t>1 очередь</w:t>
            </w:r>
          </w:p>
        </w:tc>
      </w:tr>
      <w:tr w:rsidR="008C6225" w:rsidRPr="00C45B2B" w:rsidTr="008C6225">
        <w:trPr>
          <w:cantSplit/>
          <w:trHeight w:val="454"/>
          <w:jc w:val="center"/>
        </w:trPr>
        <w:tc>
          <w:tcPr>
            <w:tcW w:w="603" w:type="dxa"/>
            <w:shd w:val="clear" w:color="auto" w:fill="auto"/>
            <w:vAlign w:val="center"/>
          </w:tcPr>
          <w:p w:rsidR="008C6225" w:rsidRPr="009A2E66" w:rsidRDefault="008C6225" w:rsidP="008C6225">
            <w:pPr>
              <w:spacing w:line="276" w:lineRule="auto"/>
              <w:jc w:val="center"/>
              <w:rPr>
                <w:rFonts w:eastAsia="Times New Roman"/>
                <w:color w:val="000000"/>
                <w:sz w:val="24"/>
                <w:lang w:val="ru-RU" w:eastAsia="ru-RU" w:bidi="ar-SA"/>
              </w:rPr>
            </w:pPr>
            <w:r w:rsidRPr="009A2E66">
              <w:rPr>
                <w:rFonts w:eastAsia="Times New Roman"/>
                <w:color w:val="000000"/>
                <w:sz w:val="24"/>
                <w:lang w:val="ru-RU" w:eastAsia="ru-RU" w:bidi="ar-SA"/>
              </w:rPr>
              <w:t>2</w:t>
            </w:r>
          </w:p>
        </w:tc>
        <w:tc>
          <w:tcPr>
            <w:tcW w:w="2268" w:type="dxa"/>
            <w:shd w:val="clear" w:color="auto" w:fill="auto"/>
            <w:vAlign w:val="center"/>
          </w:tcPr>
          <w:p w:rsidR="008C6225" w:rsidRPr="00104240" w:rsidRDefault="008C6225" w:rsidP="008C6225">
            <w:pPr>
              <w:spacing w:line="276" w:lineRule="auto"/>
              <w:rPr>
                <w:rFonts w:eastAsia="Times New Roman"/>
                <w:color w:val="000000"/>
                <w:sz w:val="22"/>
                <w:lang w:val="ru-RU" w:eastAsia="ru-RU" w:bidi="ar-SA"/>
              </w:rPr>
            </w:pPr>
            <w:r>
              <w:rPr>
                <w:rFonts w:eastAsia="Times New Roman"/>
                <w:color w:val="000000"/>
                <w:sz w:val="22"/>
                <w:szCs w:val="22"/>
                <w:lang w:val="ru-RU" w:eastAsia="ru-RU" w:bidi="ar-SA"/>
              </w:rPr>
              <w:t>Пристройка к</w:t>
            </w:r>
            <w:r w:rsidRPr="009A2E66">
              <w:rPr>
                <w:rFonts w:eastAsia="Times New Roman"/>
                <w:color w:val="000000"/>
                <w:sz w:val="22"/>
                <w:szCs w:val="22"/>
                <w:lang w:val="ru-RU" w:eastAsia="ru-RU" w:bidi="ar-SA"/>
              </w:rPr>
              <w:t xml:space="preserve"> ДОУ </w:t>
            </w:r>
            <w:r w:rsidRPr="00104240">
              <w:rPr>
                <w:rFonts w:eastAsia="Times New Roman"/>
                <w:color w:val="000000"/>
                <w:sz w:val="22"/>
                <w:szCs w:val="22"/>
                <w:lang w:val="ru-RU" w:eastAsia="ru-RU" w:bidi="ar-SA"/>
              </w:rPr>
              <w:t>№ 4 «Ивушка»</w:t>
            </w:r>
          </w:p>
        </w:tc>
        <w:tc>
          <w:tcPr>
            <w:tcW w:w="3584" w:type="dxa"/>
            <w:shd w:val="clear" w:color="auto" w:fill="auto"/>
            <w:vAlign w:val="center"/>
          </w:tcPr>
          <w:p w:rsidR="008C6225" w:rsidRPr="00104240" w:rsidRDefault="008C6225" w:rsidP="008C6225">
            <w:pPr>
              <w:spacing w:line="276" w:lineRule="auto"/>
              <w:rPr>
                <w:rFonts w:eastAsia="Times New Roman"/>
                <w:bCs/>
                <w:color w:val="000000"/>
                <w:sz w:val="22"/>
                <w:lang w:val="ru-RU" w:eastAsia="ru-RU" w:bidi="ar-SA"/>
              </w:rPr>
            </w:pPr>
            <w:r w:rsidRPr="00104240">
              <w:rPr>
                <w:rFonts w:eastAsia="Times New Roman"/>
                <w:bCs/>
                <w:color w:val="000000"/>
                <w:sz w:val="22"/>
                <w:szCs w:val="22"/>
                <w:lang w:val="ru-RU" w:eastAsia="ru-RU" w:bidi="ar-SA"/>
              </w:rPr>
              <w:t>г. Реутов, ул. Котовского, д. 10, 10А</w:t>
            </w:r>
          </w:p>
        </w:tc>
        <w:tc>
          <w:tcPr>
            <w:tcW w:w="1358" w:type="dxa"/>
            <w:vAlign w:val="center"/>
          </w:tcPr>
          <w:p w:rsidR="008C6225" w:rsidRPr="009A2E66" w:rsidRDefault="008C6225" w:rsidP="008C6225">
            <w:pPr>
              <w:spacing w:line="276" w:lineRule="auto"/>
              <w:jc w:val="center"/>
              <w:rPr>
                <w:rFonts w:eastAsia="Times New Roman"/>
                <w:color w:val="000000"/>
                <w:sz w:val="24"/>
                <w:lang w:val="ru-RU" w:eastAsia="ru-RU" w:bidi="ar-SA"/>
              </w:rPr>
            </w:pPr>
            <w:r>
              <w:rPr>
                <w:rFonts w:eastAsia="Times New Roman"/>
                <w:color w:val="000000"/>
                <w:sz w:val="22"/>
                <w:szCs w:val="22"/>
                <w:lang w:val="ru-RU" w:eastAsia="ru-RU" w:bidi="ar-SA"/>
              </w:rPr>
              <w:t>140</w:t>
            </w:r>
            <w:r w:rsidRPr="009A2E66">
              <w:rPr>
                <w:rFonts w:eastAsia="Times New Roman"/>
                <w:color w:val="000000"/>
                <w:sz w:val="22"/>
                <w:szCs w:val="22"/>
                <w:lang w:val="ru-RU" w:eastAsia="ru-RU" w:bidi="ar-SA"/>
              </w:rPr>
              <w:t xml:space="preserve"> мест</w:t>
            </w:r>
          </w:p>
        </w:tc>
        <w:tc>
          <w:tcPr>
            <w:tcW w:w="1897" w:type="dxa"/>
            <w:shd w:val="clear" w:color="auto" w:fill="auto"/>
            <w:vAlign w:val="center"/>
          </w:tcPr>
          <w:p w:rsidR="008C6225" w:rsidRPr="009A2E66" w:rsidRDefault="008C6225" w:rsidP="008C6225">
            <w:pPr>
              <w:spacing w:line="276" w:lineRule="auto"/>
              <w:jc w:val="center"/>
              <w:rPr>
                <w:rFonts w:eastAsia="Times New Roman"/>
                <w:color w:val="000000"/>
                <w:sz w:val="24"/>
                <w:lang w:val="ru-RU" w:eastAsia="ru-RU" w:bidi="ar-SA"/>
              </w:rPr>
            </w:pPr>
            <w:r w:rsidRPr="00DB3D4A">
              <w:rPr>
                <w:rFonts w:eastAsia="Times New Roman"/>
                <w:color w:val="000000"/>
                <w:sz w:val="22"/>
                <w:szCs w:val="22"/>
                <w:lang w:val="ru-RU" w:eastAsia="ru-RU" w:bidi="ar-SA"/>
              </w:rPr>
              <w:t>1 очередь</w:t>
            </w:r>
          </w:p>
        </w:tc>
      </w:tr>
      <w:tr w:rsidR="008C6225" w:rsidRPr="00C45B2B" w:rsidTr="008C6225">
        <w:trPr>
          <w:cantSplit/>
          <w:trHeight w:val="454"/>
          <w:jc w:val="center"/>
        </w:trPr>
        <w:tc>
          <w:tcPr>
            <w:tcW w:w="603" w:type="dxa"/>
            <w:shd w:val="clear" w:color="auto" w:fill="auto"/>
            <w:vAlign w:val="center"/>
          </w:tcPr>
          <w:p w:rsidR="008C6225" w:rsidRPr="009A2E66" w:rsidRDefault="008C6225" w:rsidP="008C6225">
            <w:pPr>
              <w:spacing w:line="276" w:lineRule="auto"/>
              <w:jc w:val="center"/>
              <w:rPr>
                <w:rFonts w:eastAsia="Times New Roman"/>
                <w:color w:val="000000"/>
                <w:sz w:val="24"/>
                <w:lang w:val="ru-RU" w:eastAsia="ru-RU" w:bidi="ar-SA"/>
              </w:rPr>
            </w:pPr>
            <w:r w:rsidRPr="009A2E66">
              <w:rPr>
                <w:rFonts w:eastAsia="Times New Roman"/>
                <w:color w:val="000000"/>
                <w:sz w:val="24"/>
                <w:lang w:val="ru-RU" w:eastAsia="ru-RU" w:bidi="ar-SA"/>
              </w:rPr>
              <w:lastRenderedPageBreak/>
              <w:t>3</w:t>
            </w:r>
          </w:p>
        </w:tc>
        <w:tc>
          <w:tcPr>
            <w:tcW w:w="2268" w:type="dxa"/>
            <w:shd w:val="clear" w:color="auto" w:fill="auto"/>
            <w:vAlign w:val="center"/>
          </w:tcPr>
          <w:p w:rsidR="008C6225" w:rsidRPr="009A2E66" w:rsidRDefault="008C6225" w:rsidP="008C6225">
            <w:pPr>
              <w:spacing w:line="276" w:lineRule="auto"/>
              <w:rPr>
                <w:rFonts w:eastAsia="Times New Roman"/>
                <w:color w:val="000000"/>
                <w:sz w:val="24"/>
                <w:lang w:val="ru-RU" w:eastAsia="ru-RU" w:bidi="ar-SA"/>
              </w:rPr>
            </w:pPr>
            <w:r>
              <w:rPr>
                <w:rFonts w:eastAsia="Times New Roman"/>
                <w:color w:val="000000"/>
                <w:sz w:val="22"/>
                <w:szCs w:val="22"/>
                <w:lang w:val="ru-RU" w:eastAsia="ru-RU" w:bidi="ar-SA"/>
              </w:rPr>
              <w:t>Пристройка к ДОУ № 18</w:t>
            </w:r>
          </w:p>
        </w:tc>
        <w:tc>
          <w:tcPr>
            <w:tcW w:w="3584" w:type="dxa"/>
            <w:shd w:val="clear" w:color="auto" w:fill="auto"/>
            <w:vAlign w:val="center"/>
          </w:tcPr>
          <w:p w:rsidR="008C6225" w:rsidRPr="00104240" w:rsidRDefault="008C6225" w:rsidP="008C6225">
            <w:pPr>
              <w:spacing w:line="276" w:lineRule="auto"/>
              <w:rPr>
                <w:rFonts w:eastAsia="Times New Roman"/>
                <w:bCs/>
                <w:color w:val="000000"/>
                <w:sz w:val="22"/>
                <w:lang w:val="ru-RU" w:eastAsia="ru-RU" w:bidi="ar-SA"/>
              </w:rPr>
            </w:pPr>
            <w:r w:rsidRPr="009A2E66">
              <w:rPr>
                <w:rFonts w:eastAsia="Times New Roman"/>
                <w:bCs/>
                <w:color w:val="000000"/>
                <w:sz w:val="22"/>
                <w:szCs w:val="22"/>
                <w:lang w:val="ru-RU" w:eastAsia="ru-RU" w:bidi="ar-SA"/>
              </w:rPr>
              <w:t xml:space="preserve">г. Реутов, </w:t>
            </w:r>
            <w:r w:rsidRPr="00104240">
              <w:rPr>
                <w:rFonts w:eastAsia="Times New Roman"/>
                <w:bCs/>
                <w:color w:val="000000"/>
                <w:sz w:val="22"/>
                <w:szCs w:val="22"/>
                <w:lang w:val="ru-RU" w:eastAsia="ru-RU" w:bidi="ar-SA"/>
              </w:rPr>
              <w:t>ул. имени Головашкина, д.7</w:t>
            </w:r>
          </w:p>
        </w:tc>
        <w:tc>
          <w:tcPr>
            <w:tcW w:w="1358" w:type="dxa"/>
            <w:vAlign w:val="center"/>
          </w:tcPr>
          <w:p w:rsidR="008C6225" w:rsidRPr="00C45B2B" w:rsidRDefault="008C6225" w:rsidP="008C6225">
            <w:pPr>
              <w:spacing w:line="276" w:lineRule="auto"/>
              <w:jc w:val="center"/>
              <w:rPr>
                <w:rFonts w:eastAsia="Times New Roman"/>
                <w:color w:val="000000"/>
                <w:sz w:val="24"/>
                <w:highlight w:val="yellow"/>
                <w:lang w:val="ru-RU" w:eastAsia="ru-RU" w:bidi="ar-SA"/>
              </w:rPr>
            </w:pPr>
            <w:r>
              <w:rPr>
                <w:rFonts w:eastAsia="Times New Roman"/>
                <w:color w:val="000000"/>
                <w:sz w:val="22"/>
                <w:szCs w:val="22"/>
                <w:lang w:val="ru-RU" w:eastAsia="ru-RU" w:bidi="ar-SA"/>
              </w:rPr>
              <w:t>100</w:t>
            </w:r>
            <w:r w:rsidRPr="009A2E66">
              <w:rPr>
                <w:rFonts w:eastAsia="Times New Roman"/>
                <w:color w:val="000000"/>
                <w:sz w:val="22"/>
                <w:szCs w:val="22"/>
                <w:lang w:val="ru-RU" w:eastAsia="ru-RU" w:bidi="ar-SA"/>
              </w:rPr>
              <w:t xml:space="preserve"> мест</w:t>
            </w:r>
          </w:p>
        </w:tc>
        <w:tc>
          <w:tcPr>
            <w:tcW w:w="1897" w:type="dxa"/>
            <w:shd w:val="clear" w:color="auto" w:fill="auto"/>
            <w:vAlign w:val="center"/>
          </w:tcPr>
          <w:p w:rsidR="008C6225" w:rsidRPr="00C45B2B" w:rsidRDefault="008C6225" w:rsidP="008C6225">
            <w:pPr>
              <w:spacing w:line="276" w:lineRule="auto"/>
              <w:jc w:val="center"/>
              <w:rPr>
                <w:rFonts w:eastAsia="Times New Roman"/>
                <w:color w:val="000000"/>
                <w:sz w:val="24"/>
                <w:highlight w:val="yellow"/>
                <w:lang w:val="ru-RU" w:eastAsia="ru-RU" w:bidi="ar-SA"/>
              </w:rPr>
            </w:pPr>
            <w:r w:rsidRPr="00DB3D4A">
              <w:rPr>
                <w:rFonts w:eastAsia="Times New Roman"/>
                <w:color w:val="000000"/>
                <w:sz w:val="22"/>
                <w:szCs w:val="22"/>
                <w:lang w:val="ru-RU" w:eastAsia="ru-RU" w:bidi="ar-SA"/>
              </w:rPr>
              <w:t>1 очередь</w:t>
            </w:r>
          </w:p>
        </w:tc>
      </w:tr>
      <w:tr w:rsidR="008C6225" w:rsidRPr="00104240" w:rsidTr="008C6225">
        <w:trPr>
          <w:cantSplit/>
          <w:trHeight w:val="454"/>
          <w:jc w:val="center"/>
        </w:trPr>
        <w:tc>
          <w:tcPr>
            <w:tcW w:w="603" w:type="dxa"/>
            <w:shd w:val="clear" w:color="auto" w:fill="auto"/>
            <w:vAlign w:val="center"/>
          </w:tcPr>
          <w:p w:rsidR="008C6225" w:rsidRPr="005C4872" w:rsidRDefault="008C6225" w:rsidP="008C6225">
            <w:pPr>
              <w:spacing w:line="276" w:lineRule="auto"/>
              <w:jc w:val="center"/>
              <w:rPr>
                <w:rFonts w:eastAsia="Times New Roman"/>
                <w:color w:val="000000"/>
                <w:sz w:val="24"/>
                <w:lang w:val="ru-RU" w:eastAsia="ru-RU" w:bidi="ar-SA"/>
              </w:rPr>
            </w:pPr>
            <w:r w:rsidRPr="005C4872">
              <w:rPr>
                <w:rFonts w:eastAsia="Times New Roman"/>
                <w:color w:val="000000"/>
                <w:sz w:val="24"/>
                <w:lang w:val="ru-RU" w:eastAsia="ru-RU" w:bidi="ar-SA"/>
              </w:rPr>
              <w:t>4</w:t>
            </w:r>
          </w:p>
        </w:tc>
        <w:tc>
          <w:tcPr>
            <w:tcW w:w="2268" w:type="dxa"/>
            <w:shd w:val="clear" w:color="auto" w:fill="auto"/>
            <w:vAlign w:val="center"/>
          </w:tcPr>
          <w:p w:rsidR="008C6225" w:rsidRDefault="008C6225" w:rsidP="008C6225">
            <w:pPr>
              <w:spacing w:line="276" w:lineRule="auto"/>
              <w:rPr>
                <w:rFonts w:eastAsia="Times New Roman"/>
                <w:color w:val="000000"/>
                <w:sz w:val="22"/>
                <w:lang w:val="ru-RU" w:eastAsia="ru-RU" w:bidi="ar-SA"/>
              </w:rPr>
            </w:pPr>
            <w:r>
              <w:rPr>
                <w:rFonts w:eastAsia="Times New Roman"/>
                <w:color w:val="000000"/>
                <w:sz w:val="22"/>
                <w:szCs w:val="22"/>
                <w:lang w:val="ru-RU" w:eastAsia="ru-RU" w:bidi="ar-SA"/>
              </w:rPr>
              <w:t>Пристройка к ДОУ № 3, № 15</w:t>
            </w:r>
          </w:p>
        </w:tc>
        <w:tc>
          <w:tcPr>
            <w:tcW w:w="3584" w:type="dxa"/>
            <w:shd w:val="clear" w:color="auto" w:fill="auto"/>
            <w:vAlign w:val="center"/>
          </w:tcPr>
          <w:p w:rsidR="008C6225" w:rsidRPr="009A2E66" w:rsidRDefault="008C6225" w:rsidP="008C6225">
            <w:pPr>
              <w:spacing w:line="276" w:lineRule="auto"/>
              <w:rPr>
                <w:rFonts w:eastAsia="Times New Roman"/>
                <w:bCs/>
                <w:color w:val="000000"/>
                <w:sz w:val="22"/>
                <w:lang w:val="ru-RU" w:eastAsia="ru-RU" w:bidi="ar-SA"/>
              </w:rPr>
            </w:pPr>
            <w:r>
              <w:rPr>
                <w:rFonts w:eastAsia="Times New Roman"/>
                <w:bCs/>
                <w:color w:val="000000"/>
                <w:sz w:val="22"/>
                <w:szCs w:val="22"/>
                <w:lang w:val="ru-RU" w:eastAsia="ru-RU" w:bidi="ar-SA"/>
              </w:rPr>
              <w:t xml:space="preserve">г. Реутов, </w:t>
            </w:r>
            <w:r w:rsidRPr="00104240">
              <w:rPr>
                <w:rFonts w:eastAsia="Times New Roman"/>
                <w:bCs/>
                <w:color w:val="000000"/>
                <w:sz w:val="22"/>
                <w:szCs w:val="22"/>
                <w:lang w:val="ru-RU" w:eastAsia="ru-RU" w:bidi="ar-SA"/>
              </w:rPr>
              <w:t>ул. Комсомольская, д.17,19</w:t>
            </w:r>
          </w:p>
        </w:tc>
        <w:tc>
          <w:tcPr>
            <w:tcW w:w="1358" w:type="dxa"/>
            <w:vAlign w:val="center"/>
          </w:tcPr>
          <w:p w:rsidR="008C6225" w:rsidRDefault="008C6225" w:rsidP="008C6225">
            <w:pPr>
              <w:spacing w:line="276" w:lineRule="auto"/>
              <w:jc w:val="center"/>
              <w:rPr>
                <w:rFonts w:eastAsia="Times New Roman"/>
                <w:color w:val="000000"/>
                <w:sz w:val="22"/>
                <w:lang w:val="ru-RU" w:eastAsia="ru-RU" w:bidi="ar-SA"/>
              </w:rPr>
            </w:pPr>
            <w:r>
              <w:rPr>
                <w:rFonts w:eastAsia="Times New Roman"/>
                <w:color w:val="000000"/>
                <w:sz w:val="22"/>
                <w:szCs w:val="22"/>
                <w:lang w:val="ru-RU" w:eastAsia="ru-RU" w:bidi="ar-SA"/>
              </w:rPr>
              <w:t xml:space="preserve">100 </w:t>
            </w:r>
            <w:r w:rsidRPr="009A2E66">
              <w:rPr>
                <w:rFonts w:eastAsia="Times New Roman"/>
                <w:color w:val="000000"/>
                <w:sz w:val="22"/>
                <w:szCs w:val="22"/>
                <w:lang w:val="ru-RU" w:eastAsia="ru-RU" w:bidi="ar-SA"/>
              </w:rPr>
              <w:t>мест</w:t>
            </w:r>
          </w:p>
        </w:tc>
        <w:tc>
          <w:tcPr>
            <w:tcW w:w="1897" w:type="dxa"/>
            <w:shd w:val="clear" w:color="auto" w:fill="auto"/>
            <w:vAlign w:val="center"/>
          </w:tcPr>
          <w:p w:rsidR="008C6225" w:rsidRPr="00DB3D4A" w:rsidRDefault="008C6225" w:rsidP="008C6225">
            <w:pPr>
              <w:spacing w:line="276" w:lineRule="auto"/>
              <w:jc w:val="center"/>
              <w:rPr>
                <w:rFonts w:eastAsia="Times New Roman"/>
                <w:color w:val="000000"/>
                <w:sz w:val="22"/>
                <w:lang w:val="ru-RU" w:eastAsia="ru-RU" w:bidi="ar-SA"/>
              </w:rPr>
            </w:pPr>
            <w:r w:rsidRPr="00DB3D4A">
              <w:rPr>
                <w:rFonts w:eastAsia="Times New Roman"/>
                <w:color w:val="000000"/>
                <w:sz w:val="22"/>
                <w:szCs w:val="22"/>
                <w:lang w:val="ru-RU" w:eastAsia="ru-RU" w:bidi="ar-SA"/>
              </w:rPr>
              <w:t>1 очередь</w:t>
            </w:r>
          </w:p>
        </w:tc>
      </w:tr>
      <w:tr w:rsidR="008C6225" w:rsidRPr="00104240" w:rsidTr="008C6225">
        <w:trPr>
          <w:cantSplit/>
          <w:trHeight w:val="454"/>
          <w:jc w:val="center"/>
        </w:trPr>
        <w:tc>
          <w:tcPr>
            <w:tcW w:w="603" w:type="dxa"/>
            <w:shd w:val="clear" w:color="auto" w:fill="auto"/>
            <w:vAlign w:val="center"/>
          </w:tcPr>
          <w:p w:rsidR="008C6225" w:rsidRPr="005C4872" w:rsidRDefault="008C6225" w:rsidP="008C6225">
            <w:pPr>
              <w:spacing w:line="276" w:lineRule="auto"/>
              <w:jc w:val="center"/>
              <w:rPr>
                <w:rFonts w:eastAsia="Times New Roman"/>
                <w:color w:val="000000"/>
                <w:sz w:val="24"/>
                <w:lang w:val="ru-RU" w:eastAsia="ru-RU" w:bidi="ar-SA"/>
              </w:rPr>
            </w:pPr>
            <w:r>
              <w:rPr>
                <w:rFonts w:eastAsia="Times New Roman"/>
                <w:color w:val="000000"/>
                <w:sz w:val="24"/>
                <w:lang w:val="ru-RU" w:eastAsia="ru-RU" w:bidi="ar-SA"/>
              </w:rPr>
              <w:t>5</w:t>
            </w:r>
          </w:p>
        </w:tc>
        <w:tc>
          <w:tcPr>
            <w:tcW w:w="2268" w:type="dxa"/>
            <w:shd w:val="clear" w:color="auto" w:fill="auto"/>
            <w:vAlign w:val="center"/>
          </w:tcPr>
          <w:p w:rsidR="008C6225" w:rsidRDefault="008C6225" w:rsidP="008C6225">
            <w:pPr>
              <w:spacing w:line="276" w:lineRule="auto"/>
              <w:rPr>
                <w:rFonts w:eastAsia="Times New Roman"/>
                <w:color w:val="000000"/>
                <w:sz w:val="22"/>
                <w:lang w:val="ru-RU" w:eastAsia="ru-RU" w:bidi="ar-SA"/>
              </w:rPr>
            </w:pPr>
            <w:r>
              <w:rPr>
                <w:rFonts w:eastAsia="Times New Roman"/>
                <w:color w:val="000000"/>
                <w:sz w:val="22"/>
                <w:szCs w:val="22"/>
                <w:lang w:val="ru-RU" w:eastAsia="ru-RU" w:bidi="ar-SA"/>
              </w:rPr>
              <w:t xml:space="preserve">Пристройка к ДОУ </w:t>
            </w:r>
            <w:r w:rsidRPr="00104240">
              <w:rPr>
                <w:rFonts w:eastAsia="Times New Roman"/>
                <w:color w:val="000000"/>
                <w:sz w:val="22"/>
                <w:szCs w:val="22"/>
                <w:lang w:val="ru-RU" w:eastAsia="ru-RU" w:bidi="ar-SA"/>
              </w:rPr>
              <w:t xml:space="preserve">№ </w:t>
            </w:r>
            <w:r>
              <w:rPr>
                <w:rFonts w:eastAsia="Times New Roman"/>
                <w:color w:val="000000"/>
                <w:sz w:val="22"/>
                <w:szCs w:val="22"/>
                <w:lang w:val="ru-RU" w:eastAsia="ru-RU" w:bidi="ar-SA"/>
              </w:rPr>
              <w:t>12</w:t>
            </w:r>
            <w:r w:rsidRPr="00104240">
              <w:rPr>
                <w:rFonts w:eastAsia="Times New Roman"/>
                <w:color w:val="000000"/>
                <w:sz w:val="22"/>
                <w:szCs w:val="22"/>
                <w:lang w:val="ru-RU" w:eastAsia="ru-RU" w:bidi="ar-SA"/>
              </w:rPr>
              <w:t xml:space="preserve"> </w:t>
            </w:r>
            <w:r w:rsidRPr="0073447C">
              <w:rPr>
                <w:rFonts w:eastAsia="Times New Roman"/>
                <w:sz w:val="20"/>
                <w:szCs w:val="20"/>
                <w:lang w:val="ru-RU" w:eastAsia="ru-RU"/>
              </w:rPr>
              <w:t>«Березка»</w:t>
            </w:r>
          </w:p>
        </w:tc>
        <w:tc>
          <w:tcPr>
            <w:tcW w:w="3584" w:type="dxa"/>
            <w:shd w:val="clear" w:color="auto" w:fill="auto"/>
            <w:vAlign w:val="center"/>
          </w:tcPr>
          <w:p w:rsidR="008C6225" w:rsidRDefault="008C6225" w:rsidP="008C6225">
            <w:pPr>
              <w:spacing w:line="276" w:lineRule="auto"/>
              <w:rPr>
                <w:rFonts w:eastAsia="Times New Roman"/>
                <w:bCs/>
                <w:color w:val="000000"/>
                <w:sz w:val="22"/>
                <w:lang w:val="ru-RU" w:eastAsia="ru-RU" w:bidi="ar-SA"/>
              </w:rPr>
            </w:pPr>
            <w:r w:rsidRPr="0073447C">
              <w:rPr>
                <w:rFonts w:eastAsia="Times New Roman"/>
                <w:sz w:val="20"/>
                <w:szCs w:val="20"/>
                <w:lang w:val="ru-RU" w:eastAsia="ru-RU"/>
              </w:rPr>
              <w:t>г. Реутов,  Проспект Мира, д. 35</w:t>
            </w:r>
          </w:p>
        </w:tc>
        <w:tc>
          <w:tcPr>
            <w:tcW w:w="1358" w:type="dxa"/>
            <w:vAlign w:val="center"/>
          </w:tcPr>
          <w:p w:rsidR="008C6225" w:rsidRDefault="008C6225" w:rsidP="008C6225">
            <w:pPr>
              <w:spacing w:line="276" w:lineRule="auto"/>
              <w:jc w:val="center"/>
              <w:rPr>
                <w:rFonts w:eastAsia="Times New Roman"/>
                <w:color w:val="000000"/>
                <w:sz w:val="22"/>
                <w:lang w:val="ru-RU" w:eastAsia="ru-RU" w:bidi="ar-SA"/>
              </w:rPr>
            </w:pPr>
            <w:r>
              <w:rPr>
                <w:rFonts w:eastAsia="Times New Roman"/>
                <w:color w:val="000000"/>
                <w:sz w:val="22"/>
                <w:szCs w:val="22"/>
                <w:lang w:val="ru-RU" w:eastAsia="ru-RU" w:bidi="ar-SA"/>
              </w:rPr>
              <w:t>100 мест</w:t>
            </w:r>
          </w:p>
        </w:tc>
        <w:tc>
          <w:tcPr>
            <w:tcW w:w="1897" w:type="dxa"/>
            <w:shd w:val="clear" w:color="auto" w:fill="auto"/>
            <w:vAlign w:val="center"/>
          </w:tcPr>
          <w:p w:rsidR="008C6225" w:rsidRPr="00DB3D4A" w:rsidRDefault="008C6225" w:rsidP="008C6225">
            <w:pPr>
              <w:spacing w:line="276" w:lineRule="auto"/>
              <w:jc w:val="center"/>
              <w:rPr>
                <w:rFonts w:eastAsia="Times New Roman"/>
                <w:color w:val="000000"/>
                <w:sz w:val="22"/>
                <w:lang w:val="ru-RU" w:eastAsia="ru-RU" w:bidi="ar-SA"/>
              </w:rPr>
            </w:pPr>
            <w:r w:rsidRPr="00DB3D4A">
              <w:rPr>
                <w:rFonts w:eastAsia="Times New Roman"/>
                <w:color w:val="000000"/>
                <w:sz w:val="22"/>
                <w:szCs w:val="22"/>
                <w:lang w:val="ru-RU" w:eastAsia="ru-RU" w:bidi="ar-SA"/>
              </w:rPr>
              <w:t>1 очередь</w:t>
            </w:r>
          </w:p>
        </w:tc>
      </w:tr>
      <w:tr w:rsidR="008C6225" w:rsidRPr="00C45B2B" w:rsidTr="008C6225">
        <w:trPr>
          <w:cantSplit/>
          <w:trHeight w:val="454"/>
          <w:jc w:val="center"/>
        </w:trPr>
        <w:tc>
          <w:tcPr>
            <w:tcW w:w="603" w:type="dxa"/>
            <w:shd w:val="clear" w:color="auto" w:fill="auto"/>
            <w:vAlign w:val="center"/>
          </w:tcPr>
          <w:p w:rsidR="008C6225" w:rsidRPr="005C4872" w:rsidRDefault="008C6225" w:rsidP="008C6225">
            <w:pPr>
              <w:spacing w:line="276" w:lineRule="auto"/>
              <w:jc w:val="center"/>
              <w:rPr>
                <w:rFonts w:eastAsia="Times New Roman"/>
                <w:color w:val="000000"/>
                <w:sz w:val="24"/>
                <w:lang w:val="ru-RU" w:eastAsia="ru-RU" w:bidi="ar-SA"/>
              </w:rPr>
            </w:pPr>
            <w:r>
              <w:rPr>
                <w:rFonts w:eastAsia="Times New Roman"/>
                <w:color w:val="000000"/>
                <w:sz w:val="24"/>
                <w:lang w:val="ru-RU" w:eastAsia="ru-RU" w:bidi="ar-SA"/>
              </w:rPr>
              <w:t>6</w:t>
            </w:r>
          </w:p>
        </w:tc>
        <w:tc>
          <w:tcPr>
            <w:tcW w:w="2268" w:type="dxa"/>
            <w:shd w:val="clear" w:color="auto" w:fill="auto"/>
            <w:vAlign w:val="center"/>
          </w:tcPr>
          <w:p w:rsidR="008C6225" w:rsidRPr="005C4872" w:rsidRDefault="008C6225" w:rsidP="008C6225">
            <w:pPr>
              <w:spacing w:line="276" w:lineRule="auto"/>
              <w:rPr>
                <w:rFonts w:eastAsia="Times New Roman"/>
                <w:color w:val="000000"/>
                <w:sz w:val="22"/>
                <w:lang w:val="ru-RU" w:eastAsia="ru-RU" w:bidi="ar-SA"/>
              </w:rPr>
            </w:pPr>
            <w:r w:rsidRPr="005C4872">
              <w:rPr>
                <w:rFonts w:eastAsia="Times New Roman"/>
                <w:color w:val="000000"/>
                <w:sz w:val="22"/>
                <w:szCs w:val="22"/>
                <w:lang w:val="ru-RU" w:eastAsia="ru-RU" w:bidi="ar-SA"/>
              </w:rPr>
              <w:t>Строительство ДОУ</w:t>
            </w:r>
          </w:p>
        </w:tc>
        <w:tc>
          <w:tcPr>
            <w:tcW w:w="3584" w:type="dxa"/>
            <w:shd w:val="clear" w:color="auto" w:fill="auto"/>
            <w:vAlign w:val="center"/>
          </w:tcPr>
          <w:p w:rsidR="008C6225" w:rsidRPr="005C4872" w:rsidRDefault="008C6225" w:rsidP="008C6225">
            <w:pPr>
              <w:spacing w:line="276" w:lineRule="auto"/>
              <w:rPr>
                <w:rFonts w:eastAsia="Times New Roman"/>
                <w:color w:val="000000"/>
                <w:sz w:val="22"/>
                <w:lang w:val="ru-RU" w:eastAsia="ru-RU" w:bidi="ar-SA"/>
              </w:rPr>
            </w:pPr>
            <w:r w:rsidRPr="005C4872">
              <w:rPr>
                <w:rFonts w:eastAsia="Times New Roman"/>
                <w:color w:val="000000"/>
                <w:sz w:val="22"/>
                <w:szCs w:val="22"/>
                <w:lang w:val="ru-RU" w:eastAsia="ru-RU" w:bidi="ar-SA"/>
              </w:rPr>
              <w:t>г. Реутов, ул. Гагарина, 23А</w:t>
            </w:r>
          </w:p>
        </w:tc>
        <w:tc>
          <w:tcPr>
            <w:tcW w:w="1358" w:type="dxa"/>
            <w:vAlign w:val="center"/>
          </w:tcPr>
          <w:p w:rsidR="008C6225" w:rsidRPr="005C4872" w:rsidRDefault="008C6225" w:rsidP="008C6225">
            <w:pPr>
              <w:spacing w:line="276" w:lineRule="auto"/>
              <w:jc w:val="center"/>
              <w:rPr>
                <w:rFonts w:eastAsia="Times New Roman"/>
                <w:color w:val="000000"/>
                <w:sz w:val="22"/>
                <w:lang w:val="ru-RU" w:eastAsia="ru-RU" w:bidi="ar-SA"/>
              </w:rPr>
            </w:pPr>
            <w:r w:rsidRPr="005C4872">
              <w:rPr>
                <w:rFonts w:eastAsia="Times New Roman"/>
                <w:color w:val="000000"/>
                <w:sz w:val="22"/>
                <w:szCs w:val="22"/>
                <w:lang w:val="ru-RU" w:eastAsia="ru-RU" w:bidi="ar-SA"/>
              </w:rPr>
              <w:t>140 мест</w:t>
            </w:r>
          </w:p>
        </w:tc>
        <w:tc>
          <w:tcPr>
            <w:tcW w:w="1897" w:type="dxa"/>
            <w:shd w:val="clear" w:color="auto" w:fill="auto"/>
            <w:vAlign w:val="center"/>
          </w:tcPr>
          <w:p w:rsidR="008C6225" w:rsidRPr="005C4872" w:rsidRDefault="008C6225" w:rsidP="008C6225">
            <w:pPr>
              <w:spacing w:line="276" w:lineRule="auto"/>
              <w:jc w:val="center"/>
              <w:rPr>
                <w:rFonts w:eastAsia="Times New Roman"/>
                <w:color w:val="000000"/>
                <w:sz w:val="22"/>
                <w:lang w:val="ru-RU" w:eastAsia="ru-RU" w:bidi="ar-SA"/>
              </w:rPr>
            </w:pPr>
            <w:r w:rsidRPr="005C4872">
              <w:rPr>
                <w:rFonts w:eastAsia="Times New Roman"/>
                <w:color w:val="000000"/>
                <w:sz w:val="22"/>
                <w:szCs w:val="22"/>
                <w:lang w:val="ru-RU" w:eastAsia="ru-RU" w:bidi="ar-SA"/>
              </w:rPr>
              <w:t>1 очередь</w:t>
            </w:r>
          </w:p>
        </w:tc>
      </w:tr>
      <w:tr w:rsidR="008C6225" w:rsidRPr="005C4872" w:rsidTr="008C6225">
        <w:trPr>
          <w:cantSplit/>
          <w:trHeight w:val="454"/>
          <w:jc w:val="center"/>
        </w:trPr>
        <w:tc>
          <w:tcPr>
            <w:tcW w:w="603" w:type="dxa"/>
            <w:shd w:val="clear" w:color="auto" w:fill="auto"/>
            <w:vAlign w:val="center"/>
          </w:tcPr>
          <w:p w:rsidR="008C6225" w:rsidRPr="005C4872" w:rsidRDefault="008C6225" w:rsidP="008C6225">
            <w:pPr>
              <w:spacing w:line="276" w:lineRule="auto"/>
              <w:jc w:val="center"/>
              <w:rPr>
                <w:rFonts w:eastAsia="Times New Roman"/>
                <w:color w:val="000000"/>
                <w:sz w:val="24"/>
                <w:lang w:val="ru-RU" w:eastAsia="ru-RU" w:bidi="ar-SA"/>
              </w:rPr>
            </w:pPr>
            <w:r>
              <w:rPr>
                <w:rFonts w:eastAsia="Times New Roman"/>
                <w:color w:val="000000"/>
                <w:sz w:val="24"/>
                <w:lang w:val="ru-RU" w:eastAsia="ru-RU" w:bidi="ar-SA"/>
              </w:rPr>
              <w:t>7</w:t>
            </w:r>
          </w:p>
        </w:tc>
        <w:tc>
          <w:tcPr>
            <w:tcW w:w="2268" w:type="dxa"/>
            <w:shd w:val="clear" w:color="auto" w:fill="auto"/>
            <w:vAlign w:val="center"/>
          </w:tcPr>
          <w:p w:rsidR="008C6225" w:rsidRPr="005C4872" w:rsidRDefault="008C6225" w:rsidP="008C6225">
            <w:pPr>
              <w:spacing w:line="276" w:lineRule="auto"/>
              <w:rPr>
                <w:rFonts w:eastAsia="Times New Roman"/>
                <w:color w:val="000000"/>
                <w:sz w:val="22"/>
                <w:lang w:val="ru-RU" w:eastAsia="ru-RU" w:bidi="ar-SA"/>
              </w:rPr>
            </w:pPr>
            <w:r w:rsidRPr="005C4872">
              <w:rPr>
                <w:rFonts w:eastAsia="Times New Roman"/>
                <w:color w:val="000000"/>
                <w:sz w:val="22"/>
                <w:szCs w:val="22"/>
                <w:lang w:val="ru-RU" w:eastAsia="ru-RU" w:bidi="ar-SA"/>
              </w:rPr>
              <w:t>Строительство ДОУ</w:t>
            </w:r>
          </w:p>
        </w:tc>
        <w:tc>
          <w:tcPr>
            <w:tcW w:w="3584" w:type="dxa"/>
            <w:shd w:val="clear" w:color="auto" w:fill="auto"/>
            <w:vAlign w:val="center"/>
          </w:tcPr>
          <w:p w:rsidR="008C6225" w:rsidRPr="005C4872" w:rsidRDefault="008C6225" w:rsidP="008C6225">
            <w:pPr>
              <w:spacing w:line="276" w:lineRule="auto"/>
              <w:rPr>
                <w:rFonts w:eastAsia="Times New Roman"/>
                <w:color w:val="000000"/>
                <w:sz w:val="22"/>
                <w:lang w:val="ru-RU" w:eastAsia="ru-RU" w:bidi="ar-SA"/>
              </w:rPr>
            </w:pPr>
            <w:r w:rsidRPr="005C4872">
              <w:rPr>
                <w:rFonts w:eastAsia="Times New Roman"/>
                <w:color w:val="000000"/>
                <w:sz w:val="22"/>
                <w:szCs w:val="22"/>
                <w:lang w:val="ru-RU" w:eastAsia="ru-RU" w:bidi="ar-SA"/>
              </w:rPr>
              <w:t>г. Реутов, Проспект Мира</w:t>
            </w:r>
          </w:p>
        </w:tc>
        <w:tc>
          <w:tcPr>
            <w:tcW w:w="1358" w:type="dxa"/>
            <w:vAlign w:val="center"/>
          </w:tcPr>
          <w:p w:rsidR="008C6225" w:rsidRPr="005C4872" w:rsidRDefault="008C6225" w:rsidP="008C6225">
            <w:pPr>
              <w:spacing w:line="276" w:lineRule="auto"/>
              <w:jc w:val="center"/>
              <w:rPr>
                <w:rFonts w:eastAsia="Times New Roman"/>
                <w:color w:val="000000"/>
                <w:sz w:val="22"/>
                <w:lang w:val="ru-RU" w:eastAsia="ru-RU" w:bidi="ar-SA"/>
              </w:rPr>
            </w:pPr>
            <w:r w:rsidRPr="005C4872">
              <w:rPr>
                <w:rFonts w:eastAsia="Times New Roman"/>
                <w:color w:val="000000"/>
                <w:sz w:val="22"/>
                <w:szCs w:val="22"/>
                <w:lang w:val="ru-RU" w:eastAsia="ru-RU" w:bidi="ar-SA"/>
              </w:rPr>
              <w:t>85 мест</w:t>
            </w:r>
          </w:p>
        </w:tc>
        <w:tc>
          <w:tcPr>
            <w:tcW w:w="1897" w:type="dxa"/>
            <w:shd w:val="clear" w:color="auto" w:fill="auto"/>
            <w:vAlign w:val="center"/>
          </w:tcPr>
          <w:p w:rsidR="008C6225" w:rsidRPr="005C4872" w:rsidRDefault="008C6225" w:rsidP="008C6225">
            <w:pPr>
              <w:spacing w:line="276" w:lineRule="auto"/>
              <w:jc w:val="center"/>
              <w:rPr>
                <w:rFonts w:eastAsia="Times New Roman"/>
                <w:color w:val="000000"/>
                <w:sz w:val="22"/>
                <w:lang w:val="ru-RU" w:eastAsia="ru-RU" w:bidi="ar-SA"/>
              </w:rPr>
            </w:pPr>
            <w:r w:rsidRPr="005C4872">
              <w:rPr>
                <w:rFonts w:eastAsia="Times New Roman"/>
                <w:color w:val="000000"/>
                <w:sz w:val="22"/>
                <w:szCs w:val="22"/>
                <w:lang w:val="ru-RU" w:eastAsia="ru-RU" w:bidi="ar-SA"/>
              </w:rPr>
              <w:t>1 очередь</w:t>
            </w:r>
          </w:p>
        </w:tc>
      </w:tr>
      <w:tr w:rsidR="008C6225" w:rsidRPr="005C4872" w:rsidTr="008C6225">
        <w:trPr>
          <w:cantSplit/>
          <w:trHeight w:val="454"/>
          <w:jc w:val="center"/>
        </w:trPr>
        <w:tc>
          <w:tcPr>
            <w:tcW w:w="603" w:type="dxa"/>
            <w:shd w:val="clear" w:color="auto" w:fill="auto"/>
            <w:vAlign w:val="center"/>
          </w:tcPr>
          <w:p w:rsidR="008C6225" w:rsidRPr="005C4872" w:rsidRDefault="008C6225" w:rsidP="008C6225">
            <w:pPr>
              <w:spacing w:line="276" w:lineRule="auto"/>
              <w:jc w:val="center"/>
              <w:rPr>
                <w:rFonts w:eastAsia="Times New Roman"/>
                <w:color w:val="000000"/>
                <w:sz w:val="24"/>
                <w:lang w:val="ru-RU" w:eastAsia="ru-RU" w:bidi="ar-SA"/>
              </w:rPr>
            </w:pPr>
            <w:r>
              <w:rPr>
                <w:rFonts w:eastAsia="Times New Roman"/>
                <w:color w:val="000000"/>
                <w:sz w:val="24"/>
                <w:lang w:val="ru-RU" w:eastAsia="ru-RU" w:bidi="ar-SA"/>
              </w:rPr>
              <w:t>8</w:t>
            </w:r>
          </w:p>
        </w:tc>
        <w:tc>
          <w:tcPr>
            <w:tcW w:w="2268" w:type="dxa"/>
            <w:shd w:val="clear" w:color="auto" w:fill="auto"/>
            <w:vAlign w:val="center"/>
          </w:tcPr>
          <w:p w:rsidR="008C6225" w:rsidRPr="005C4872" w:rsidRDefault="008C6225" w:rsidP="008C6225">
            <w:pPr>
              <w:spacing w:line="276" w:lineRule="auto"/>
              <w:rPr>
                <w:rFonts w:eastAsia="Times New Roman"/>
                <w:color w:val="000000"/>
                <w:sz w:val="22"/>
                <w:lang w:val="ru-RU" w:eastAsia="ru-RU" w:bidi="ar-SA"/>
              </w:rPr>
            </w:pPr>
            <w:r w:rsidRPr="005C4872">
              <w:rPr>
                <w:rFonts w:eastAsia="Times New Roman"/>
                <w:color w:val="000000"/>
                <w:sz w:val="22"/>
                <w:szCs w:val="22"/>
                <w:lang w:val="ru-RU" w:eastAsia="ru-RU" w:bidi="ar-SA"/>
              </w:rPr>
              <w:t>Строительство ДОУ</w:t>
            </w:r>
          </w:p>
        </w:tc>
        <w:tc>
          <w:tcPr>
            <w:tcW w:w="3584" w:type="dxa"/>
            <w:shd w:val="clear" w:color="auto" w:fill="auto"/>
            <w:vAlign w:val="center"/>
          </w:tcPr>
          <w:p w:rsidR="008C6225" w:rsidRPr="005C4872" w:rsidRDefault="008C6225" w:rsidP="008C6225">
            <w:pPr>
              <w:spacing w:line="276" w:lineRule="auto"/>
              <w:rPr>
                <w:rFonts w:eastAsia="Times New Roman"/>
                <w:color w:val="000000"/>
                <w:sz w:val="22"/>
                <w:lang w:val="ru-RU" w:eastAsia="ru-RU" w:bidi="ar-SA"/>
              </w:rPr>
            </w:pPr>
            <w:r w:rsidRPr="005C4872">
              <w:rPr>
                <w:rFonts w:eastAsia="Times New Roman"/>
                <w:color w:val="000000"/>
                <w:sz w:val="22"/>
                <w:szCs w:val="22"/>
                <w:lang w:val="ru-RU" w:eastAsia="ru-RU" w:bidi="ar-SA"/>
              </w:rPr>
              <w:t>г. Реутов, мкр. 9А</w:t>
            </w:r>
          </w:p>
        </w:tc>
        <w:tc>
          <w:tcPr>
            <w:tcW w:w="1358" w:type="dxa"/>
            <w:vAlign w:val="center"/>
          </w:tcPr>
          <w:p w:rsidR="008C6225" w:rsidRPr="005C4872" w:rsidRDefault="008C6225" w:rsidP="008C6225">
            <w:pPr>
              <w:spacing w:line="276" w:lineRule="auto"/>
              <w:jc w:val="center"/>
              <w:rPr>
                <w:rFonts w:eastAsia="Times New Roman"/>
                <w:color w:val="000000"/>
                <w:sz w:val="22"/>
                <w:lang w:val="ru-RU" w:eastAsia="ru-RU" w:bidi="ar-SA"/>
              </w:rPr>
            </w:pPr>
            <w:r w:rsidRPr="005C4872">
              <w:rPr>
                <w:rFonts w:eastAsia="Times New Roman"/>
                <w:color w:val="000000"/>
                <w:sz w:val="22"/>
                <w:szCs w:val="22"/>
                <w:lang w:val="ru-RU" w:eastAsia="ru-RU" w:bidi="ar-SA"/>
              </w:rPr>
              <w:t>50 мест</w:t>
            </w:r>
          </w:p>
        </w:tc>
        <w:tc>
          <w:tcPr>
            <w:tcW w:w="1897" w:type="dxa"/>
            <w:shd w:val="clear" w:color="auto" w:fill="auto"/>
            <w:vAlign w:val="center"/>
          </w:tcPr>
          <w:p w:rsidR="008C6225" w:rsidRPr="005C4872" w:rsidRDefault="008C6225" w:rsidP="008C6225">
            <w:pPr>
              <w:spacing w:line="276" w:lineRule="auto"/>
              <w:jc w:val="center"/>
              <w:rPr>
                <w:rFonts w:eastAsia="Times New Roman"/>
                <w:color w:val="000000"/>
                <w:sz w:val="22"/>
                <w:lang w:val="ru-RU" w:eastAsia="ru-RU" w:bidi="ar-SA"/>
              </w:rPr>
            </w:pPr>
            <w:r w:rsidRPr="005C4872">
              <w:rPr>
                <w:rFonts w:eastAsia="Times New Roman"/>
                <w:color w:val="000000"/>
                <w:sz w:val="22"/>
                <w:szCs w:val="22"/>
                <w:lang w:val="ru-RU" w:eastAsia="ru-RU" w:bidi="ar-SA"/>
              </w:rPr>
              <w:t>1 очередь</w:t>
            </w:r>
          </w:p>
        </w:tc>
      </w:tr>
      <w:tr w:rsidR="008C6225" w:rsidRPr="005C4872" w:rsidTr="008C6225">
        <w:trPr>
          <w:cantSplit/>
          <w:trHeight w:val="454"/>
          <w:jc w:val="center"/>
        </w:trPr>
        <w:tc>
          <w:tcPr>
            <w:tcW w:w="603" w:type="dxa"/>
            <w:shd w:val="clear" w:color="auto" w:fill="auto"/>
            <w:vAlign w:val="center"/>
          </w:tcPr>
          <w:p w:rsidR="008C6225" w:rsidRPr="005C4872" w:rsidRDefault="008C6225" w:rsidP="008C6225">
            <w:pPr>
              <w:spacing w:line="276" w:lineRule="auto"/>
              <w:jc w:val="center"/>
              <w:rPr>
                <w:rFonts w:eastAsia="Times New Roman"/>
                <w:color w:val="000000"/>
                <w:sz w:val="24"/>
                <w:lang w:val="ru-RU" w:eastAsia="ru-RU" w:bidi="ar-SA"/>
              </w:rPr>
            </w:pPr>
            <w:r>
              <w:rPr>
                <w:rFonts w:eastAsia="Times New Roman"/>
                <w:color w:val="000000"/>
                <w:sz w:val="24"/>
                <w:lang w:val="ru-RU" w:eastAsia="ru-RU" w:bidi="ar-SA"/>
              </w:rPr>
              <w:t>9</w:t>
            </w:r>
          </w:p>
        </w:tc>
        <w:tc>
          <w:tcPr>
            <w:tcW w:w="2268" w:type="dxa"/>
            <w:shd w:val="clear" w:color="auto" w:fill="auto"/>
            <w:vAlign w:val="center"/>
          </w:tcPr>
          <w:p w:rsidR="008C6225" w:rsidRPr="005C4872" w:rsidRDefault="008C6225" w:rsidP="008C6225">
            <w:pPr>
              <w:spacing w:line="276" w:lineRule="auto"/>
              <w:rPr>
                <w:rFonts w:eastAsia="Times New Roman"/>
                <w:color w:val="000000"/>
                <w:sz w:val="22"/>
                <w:lang w:val="ru-RU" w:eastAsia="ru-RU" w:bidi="ar-SA"/>
              </w:rPr>
            </w:pPr>
            <w:r w:rsidRPr="005C4872">
              <w:rPr>
                <w:rFonts w:eastAsia="Times New Roman"/>
                <w:color w:val="000000"/>
                <w:sz w:val="22"/>
                <w:szCs w:val="22"/>
                <w:lang w:val="ru-RU" w:eastAsia="ru-RU" w:bidi="ar-SA"/>
              </w:rPr>
              <w:t>Строительство ДОУ</w:t>
            </w:r>
          </w:p>
        </w:tc>
        <w:tc>
          <w:tcPr>
            <w:tcW w:w="3584" w:type="dxa"/>
            <w:shd w:val="clear" w:color="auto" w:fill="auto"/>
            <w:vAlign w:val="center"/>
          </w:tcPr>
          <w:p w:rsidR="008C6225" w:rsidRPr="005C4872" w:rsidRDefault="008C6225" w:rsidP="008C6225">
            <w:pPr>
              <w:spacing w:line="276" w:lineRule="auto"/>
              <w:rPr>
                <w:rFonts w:eastAsia="Times New Roman"/>
                <w:color w:val="000000"/>
                <w:sz w:val="22"/>
                <w:lang w:val="ru-RU" w:eastAsia="ru-RU" w:bidi="ar-SA"/>
              </w:rPr>
            </w:pPr>
            <w:r>
              <w:rPr>
                <w:rFonts w:eastAsia="Times New Roman"/>
                <w:color w:val="000000"/>
                <w:sz w:val="22"/>
                <w:szCs w:val="22"/>
                <w:lang w:val="ru-RU" w:eastAsia="ru-RU" w:bidi="ar-SA"/>
              </w:rPr>
              <w:t xml:space="preserve">г. Реутов, мкр. </w:t>
            </w:r>
            <w:r w:rsidRPr="005C4872">
              <w:rPr>
                <w:rFonts w:eastAsia="Times New Roman"/>
                <w:color w:val="000000"/>
                <w:sz w:val="22"/>
                <w:szCs w:val="22"/>
                <w:lang w:val="ru-RU" w:eastAsia="ru-RU" w:bidi="ar-SA"/>
              </w:rPr>
              <w:t>10А</w:t>
            </w:r>
          </w:p>
        </w:tc>
        <w:tc>
          <w:tcPr>
            <w:tcW w:w="1358" w:type="dxa"/>
            <w:vAlign w:val="center"/>
          </w:tcPr>
          <w:p w:rsidR="008C6225" w:rsidRPr="005C4872" w:rsidRDefault="008C6225" w:rsidP="008C6225">
            <w:pPr>
              <w:spacing w:line="276" w:lineRule="auto"/>
              <w:jc w:val="center"/>
              <w:rPr>
                <w:rFonts w:eastAsia="Times New Roman"/>
                <w:color w:val="000000"/>
                <w:sz w:val="22"/>
                <w:lang w:val="ru-RU" w:eastAsia="ru-RU" w:bidi="ar-SA"/>
              </w:rPr>
            </w:pPr>
            <w:r>
              <w:rPr>
                <w:rFonts w:eastAsia="Times New Roman"/>
                <w:color w:val="000000"/>
                <w:sz w:val="22"/>
                <w:szCs w:val="22"/>
                <w:lang w:val="ru-RU" w:eastAsia="ru-RU" w:bidi="ar-SA"/>
              </w:rPr>
              <w:t>250</w:t>
            </w:r>
            <w:r w:rsidRPr="005C4872">
              <w:rPr>
                <w:rFonts w:eastAsia="Times New Roman"/>
                <w:color w:val="000000"/>
                <w:sz w:val="22"/>
                <w:szCs w:val="22"/>
                <w:lang w:val="ru-RU" w:eastAsia="ru-RU" w:bidi="ar-SA"/>
              </w:rPr>
              <w:t xml:space="preserve"> мест</w:t>
            </w:r>
          </w:p>
        </w:tc>
        <w:tc>
          <w:tcPr>
            <w:tcW w:w="1897" w:type="dxa"/>
            <w:shd w:val="clear" w:color="auto" w:fill="auto"/>
            <w:vAlign w:val="center"/>
          </w:tcPr>
          <w:p w:rsidR="008C6225" w:rsidRPr="005C4872" w:rsidRDefault="008C6225" w:rsidP="008C6225">
            <w:pPr>
              <w:spacing w:line="276" w:lineRule="auto"/>
              <w:jc w:val="center"/>
              <w:rPr>
                <w:rFonts w:eastAsia="Times New Roman"/>
                <w:color w:val="000000"/>
                <w:sz w:val="22"/>
                <w:lang w:val="ru-RU" w:eastAsia="ru-RU" w:bidi="ar-SA"/>
              </w:rPr>
            </w:pPr>
            <w:r w:rsidRPr="005C4872">
              <w:rPr>
                <w:rFonts w:eastAsia="Times New Roman"/>
                <w:color w:val="000000"/>
                <w:sz w:val="22"/>
                <w:szCs w:val="22"/>
                <w:lang w:val="ru-RU" w:eastAsia="ru-RU" w:bidi="ar-SA"/>
              </w:rPr>
              <w:t>1 очередь</w:t>
            </w:r>
          </w:p>
        </w:tc>
      </w:tr>
      <w:tr w:rsidR="008C6225" w:rsidRPr="005C4872" w:rsidTr="008C6225">
        <w:trPr>
          <w:cantSplit/>
          <w:trHeight w:val="454"/>
          <w:jc w:val="center"/>
        </w:trPr>
        <w:tc>
          <w:tcPr>
            <w:tcW w:w="603" w:type="dxa"/>
            <w:shd w:val="clear" w:color="auto" w:fill="auto"/>
            <w:vAlign w:val="center"/>
          </w:tcPr>
          <w:p w:rsidR="008C6225" w:rsidRPr="005C4872" w:rsidRDefault="008C6225" w:rsidP="008C6225">
            <w:pPr>
              <w:spacing w:line="276" w:lineRule="auto"/>
              <w:jc w:val="center"/>
              <w:rPr>
                <w:rFonts w:eastAsia="Times New Roman"/>
                <w:color w:val="000000"/>
                <w:sz w:val="24"/>
                <w:lang w:val="ru-RU" w:eastAsia="ru-RU" w:bidi="ar-SA"/>
              </w:rPr>
            </w:pPr>
            <w:r>
              <w:rPr>
                <w:rFonts w:eastAsia="Times New Roman"/>
                <w:color w:val="000000"/>
                <w:sz w:val="24"/>
                <w:lang w:val="ru-RU" w:eastAsia="ru-RU" w:bidi="ar-SA"/>
              </w:rPr>
              <w:t>10</w:t>
            </w:r>
          </w:p>
        </w:tc>
        <w:tc>
          <w:tcPr>
            <w:tcW w:w="2268" w:type="dxa"/>
            <w:shd w:val="clear" w:color="auto" w:fill="auto"/>
            <w:vAlign w:val="center"/>
          </w:tcPr>
          <w:p w:rsidR="008C6225" w:rsidRPr="005C4872" w:rsidRDefault="008C6225" w:rsidP="008C6225">
            <w:pPr>
              <w:spacing w:line="276" w:lineRule="auto"/>
              <w:rPr>
                <w:rFonts w:eastAsia="Times New Roman"/>
                <w:color w:val="000000"/>
                <w:sz w:val="22"/>
                <w:lang w:val="ru-RU" w:eastAsia="ru-RU" w:bidi="ar-SA"/>
              </w:rPr>
            </w:pPr>
            <w:r w:rsidRPr="005C4872">
              <w:rPr>
                <w:rFonts w:eastAsia="Times New Roman"/>
                <w:color w:val="000000"/>
                <w:sz w:val="22"/>
                <w:szCs w:val="22"/>
                <w:lang w:val="ru-RU" w:eastAsia="ru-RU" w:bidi="ar-SA"/>
              </w:rPr>
              <w:t>Строительство ДОУ</w:t>
            </w:r>
          </w:p>
        </w:tc>
        <w:tc>
          <w:tcPr>
            <w:tcW w:w="3584" w:type="dxa"/>
            <w:vMerge w:val="restart"/>
            <w:shd w:val="clear" w:color="auto" w:fill="auto"/>
            <w:vAlign w:val="center"/>
          </w:tcPr>
          <w:p w:rsidR="008C6225" w:rsidRPr="005C4872" w:rsidRDefault="008C6225" w:rsidP="008C6225">
            <w:pPr>
              <w:spacing w:line="276" w:lineRule="auto"/>
              <w:rPr>
                <w:rFonts w:eastAsia="Times New Roman"/>
                <w:color w:val="000000"/>
                <w:sz w:val="22"/>
                <w:lang w:val="ru-RU" w:eastAsia="ru-RU" w:bidi="ar-SA"/>
              </w:rPr>
            </w:pPr>
            <w:r w:rsidRPr="005C4872">
              <w:rPr>
                <w:rFonts w:eastAsia="Times New Roman"/>
                <w:color w:val="000000"/>
                <w:sz w:val="22"/>
                <w:szCs w:val="22"/>
                <w:lang w:val="ru-RU" w:eastAsia="ru-RU" w:bidi="ar-SA"/>
              </w:rPr>
              <w:t>г. Реутов, ограниченной МКАД, границей земельного участка ТЦ «Шоколад», Садовым проездом, границей ЗУ эл. Подстанции «Восточная», ул. Строителей, ул. Комсомольская, и линией ж/д Горьковского направления</w:t>
            </w:r>
          </w:p>
        </w:tc>
        <w:tc>
          <w:tcPr>
            <w:tcW w:w="1358" w:type="dxa"/>
            <w:vAlign w:val="center"/>
          </w:tcPr>
          <w:p w:rsidR="008C6225" w:rsidRPr="005C4872" w:rsidRDefault="008C6225" w:rsidP="008C6225">
            <w:pPr>
              <w:spacing w:line="276" w:lineRule="auto"/>
              <w:jc w:val="center"/>
              <w:rPr>
                <w:rFonts w:eastAsia="Times New Roman"/>
                <w:color w:val="000000"/>
                <w:sz w:val="22"/>
                <w:lang w:val="ru-RU" w:eastAsia="ru-RU" w:bidi="ar-SA"/>
              </w:rPr>
            </w:pPr>
            <w:r w:rsidRPr="005C4872">
              <w:rPr>
                <w:rFonts w:eastAsia="Times New Roman"/>
                <w:color w:val="000000"/>
                <w:sz w:val="22"/>
                <w:szCs w:val="22"/>
                <w:lang w:val="ru-RU" w:eastAsia="ru-RU" w:bidi="ar-SA"/>
              </w:rPr>
              <w:t>300 мест</w:t>
            </w:r>
          </w:p>
        </w:tc>
        <w:tc>
          <w:tcPr>
            <w:tcW w:w="1897" w:type="dxa"/>
            <w:shd w:val="clear" w:color="auto" w:fill="auto"/>
            <w:vAlign w:val="center"/>
          </w:tcPr>
          <w:p w:rsidR="008C6225" w:rsidRPr="005C4872" w:rsidRDefault="008C6225" w:rsidP="008C6225">
            <w:pPr>
              <w:spacing w:line="276" w:lineRule="auto"/>
              <w:jc w:val="center"/>
              <w:rPr>
                <w:rFonts w:eastAsia="Times New Roman"/>
                <w:color w:val="000000"/>
                <w:sz w:val="22"/>
                <w:lang w:val="ru-RU" w:eastAsia="ru-RU" w:bidi="ar-SA"/>
              </w:rPr>
            </w:pPr>
            <w:r w:rsidRPr="005C4872">
              <w:rPr>
                <w:rFonts w:eastAsia="Times New Roman"/>
                <w:color w:val="000000"/>
                <w:sz w:val="22"/>
                <w:szCs w:val="22"/>
                <w:lang w:val="ru-RU" w:eastAsia="ru-RU" w:bidi="ar-SA"/>
              </w:rPr>
              <w:t>Расчетный срок</w:t>
            </w:r>
          </w:p>
        </w:tc>
      </w:tr>
      <w:tr w:rsidR="008C6225" w:rsidRPr="005C4872" w:rsidTr="008C6225">
        <w:trPr>
          <w:cantSplit/>
          <w:trHeight w:val="454"/>
          <w:jc w:val="center"/>
        </w:trPr>
        <w:tc>
          <w:tcPr>
            <w:tcW w:w="603" w:type="dxa"/>
            <w:shd w:val="clear" w:color="auto" w:fill="auto"/>
            <w:vAlign w:val="center"/>
          </w:tcPr>
          <w:p w:rsidR="008C6225" w:rsidRPr="005C4872" w:rsidRDefault="008C6225" w:rsidP="008C6225">
            <w:pPr>
              <w:spacing w:line="276" w:lineRule="auto"/>
              <w:jc w:val="center"/>
              <w:rPr>
                <w:rFonts w:eastAsia="Times New Roman"/>
                <w:color w:val="000000"/>
                <w:sz w:val="24"/>
                <w:lang w:val="ru-RU" w:eastAsia="ru-RU" w:bidi="ar-SA"/>
              </w:rPr>
            </w:pPr>
          </w:p>
        </w:tc>
        <w:tc>
          <w:tcPr>
            <w:tcW w:w="2268" w:type="dxa"/>
            <w:shd w:val="clear" w:color="auto" w:fill="auto"/>
            <w:vAlign w:val="center"/>
          </w:tcPr>
          <w:p w:rsidR="008C6225" w:rsidRPr="005C4872" w:rsidRDefault="008C6225" w:rsidP="008C6225">
            <w:pPr>
              <w:spacing w:line="276" w:lineRule="auto"/>
              <w:rPr>
                <w:rFonts w:eastAsia="Times New Roman"/>
                <w:color w:val="000000"/>
                <w:sz w:val="22"/>
                <w:lang w:val="ru-RU" w:eastAsia="ru-RU" w:bidi="ar-SA"/>
              </w:rPr>
            </w:pPr>
            <w:r w:rsidRPr="005C4872">
              <w:rPr>
                <w:rFonts w:eastAsia="Times New Roman"/>
                <w:color w:val="000000"/>
                <w:sz w:val="22"/>
                <w:szCs w:val="22"/>
                <w:lang w:val="ru-RU" w:eastAsia="ru-RU" w:bidi="ar-SA"/>
              </w:rPr>
              <w:t>Строительство ДОУ</w:t>
            </w:r>
          </w:p>
        </w:tc>
        <w:tc>
          <w:tcPr>
            <w:tcW w:w="3584" w:type="dxa"/>
            <w:vMerge/>
            <w:shd w:val="clear" w:color="auto" w:fill="auto"/>
            <w:vAlign w:val="center"/>
          </w:tcPr>
          <w:p w:rsidR="008C6225" w:rsidRPr="005C4872" w:rsidRDefault="008C6225" w:rsidP="008C6225">
            <w:pPr>
              <w:spacing w:line="276" w:lineRule="auto"/>
              <w:rPr>
                <w:rFonts w:eastAsia="Times New Roman"/>
                <w:color w:val="000000"/>
                <w:sz w:val="22"/>
                <w:lang w:val="ru-RU" w:eastAsia="ru-RU" w:bidi="ar-SA"/>
              </w:rPr>
            </w:pPr>
          </w:p>
        </w:tc>
        <w:tc>
          <w:tcPr>
            <w:tcW w:w="1358" w:type="dxa"/>
            <w:vAlign w:val="center"/>
          </w:tcPr>
          <w:p w:rsidR="008C6225" w:rsidRPr="005C4872" w:rsidRDefault="008C6225" w:rsidP="008C6225">
            <w:pPr>
              <w:spacing w:line="276" w:lineRule="auto"/>
              <w:jc w:val="center"/>
              <w:rPr>
                <w:rFonts w:eastAsia="Times New Roman"/>
                <w:color w:val="000000"/>
                <w:sz w:val="22"/>
                <w:lang w:val="ru-RU" w:eastAsia="ru-RU" w:bidi="ar-SA"/>
              </w:rPr>
            </w:pPr>
            <w:r w:rsidRPr="005C4872">
              <w:rPr>
                <w:rFonts w:eastAsia="Times New Roman"/>
                <w:color w:val="000000"/>
                <w:sz w:val="22"/>
                <w:szCs w:val="22"/>
                <w:lang w:val="ru-RU" w:eastAsia="ru-RU" w:bidi="ar-SA"/>
              </w:rPr>
              <w:t>300 мест</w:t>
            </w:r>
          </w:p>
        </w:tc>
        <w:tc>
          <w:tcPr>
            <w:tcW w:w="1897" w:type="dxa"/>
            <w:shd w:val="clear" w:color="auto" w:fill="auto"/>
            <w:vAlign w:val="center"/>
          </w:tcPr>
          <w:p w:rsidR="008C6225" w:rsidRPr="005C4872" w:rsidRDefault="008C6225" w:rsidP="008C6225">
            <w:pPr>
              <w:spacing w:line="276" w:lineRule="auto"/>
              <w:jc w:val="center"/>
              <w:rPr>
                <w:rFonts w:eastAsia="Times New Roman"/>
                <w:color w:val="000000"/>
                <w:sz w:val="22"/>
                <w:lang w:val="ru-RU" w:eastAsia="ru-RU" w:bidi="ar-SA"/>
              </w:rPr>
            </w:pPr>
            <w:r w:rsidRPr="005C4872">
              <w:rPr>
                <w:rFonts w:eastAsia="Times New Roman"/>
                <w:color w:val="000000"/>
                <w:sz w:val="22"/>
                <w:szCs w:val="22"/>
                <w:lang w:val="ru-RU" w:eastAsia="ru-RU" w:bidi="ar-SA"/>
              </w:rPr>
              <w:t>Расчетный срок</w:t>
            </w:r>
          </w:p>
        </w:tc>
      </w:tr>
      <w:tr w:rsidR="008C6225" w:rsidRPr="005C4872" w:rsidTr="008C6225">
        <w:trPr>
          <w:cantSplit/>
          <w:trHeight w:val="454"/>
          <w:jc w:val="center"/>
        </w:trPr>
        <w:tc>
          <w:tcPr>
            <w:tcW w:w="603" w:type="dxa"/>
            <w:shd w:val="clear" w:color="auto" w:fill="auto"/>
            <w:vAlign w:val="center"/>
          </w:tcPr>
          <w:p w:rsidR="008C6225" w:rsidRPr="005C4872" w:rsidRDefault="008C6225" w:rsidP="008C6225">
            <w:pPr>
              <w:spacing w:line="276" w:lineRule="auto"/>
              <w:jc w:val="center"/>
              <w:rPr>
                <w:rFonts w:eastAsia="Times New Roman"/>
                <w:color w:val="000000"/>
                <w:sz w:val="24"/>
                <w:lang w:val="ru-RU" w:eastAsia="ru-RU" w:bidi="ar-SA"/>
              </w:rPr>
            </w:pPr>
            <w:r>
              <w:rPr>
                <w:rFonts w:eastAsia="Times New Roman"/>
                <w:color w:val="000000"/>
                <w:sz w:val="24"/>
                <w:lang w:val="ru-RU" w:eastAsia="ru-RU" w:bidi="ar-SA"/>
              </w:rPr>
              <w:t>11*</w:t>
            </w:r>
          </w:p>
        </w:tc>
        <w:tc>
          <w:tcPr>
            <w:tcW w:w="2268" w:type="dxa"/>
            <w:shd w:val="clear" w:color="auto" w:fill="auto"/>
            <w:vAlign w:val="center"/>
          </w:tcPr>
          <w:p w:rsidR="008C6225" w:rsidRPr="005C4872" w:rsidRDefault="008C6225" w:rsidP="008C6225">
            <w:pPr>
              <w:spacing w:line="276" w:lineRule="auto"/>
              <w:rPr>
                <w:rFonts w:eastAsia="Times New Roman"/>
                <w:color w:val="000000"/>
                <w:sz w:val="22"/>
                <w:lang w:val="ru-RU" w:eastAsia="ru-RU" w:bidi="ar-SA"/>
              </w:rPr>
            </w:pPr>
            <w:r w:rsidRPr="005C4872">
              <w:rPr>
                <w:rFonts w:eastAsia="Times New Roman"/>
                <w:color w:val="000000"/>
                <w:sz w:val="22"/>
                <w:szCs w:val="22"/>
                <w:lang w:val="ru-RU" w:eastAsia="ru-RU" w:bidi="ar-SA"/>
              </w:rPr>
              <w:t>Строительство ДОУ</w:t>
            </w:r>
          </w:p>
        </w:tc>
        <w:tc>
          <w:tcPr>
            <w:tcW w:w="3584" w:type="dxa"/>
            <w:shd w:val="clear" w:color="auto" w:fill="auto"/>
            <w:vAlign w:val="center"/>
          </w:tcPr>
          <w:p w:rsidR="008C6225" w:rsidRPr="005C4872" w:rsidRDefault="008C6225" w:rsidP="008C6225">
            <w:pPr>
              <w:spacing w:line="276" w:lineRule="auto"/>
              <w:rPr>
                <w:rFonts w:eastAsia="Times New Roman"/>
                <w:color w:val="000000"/>
                <w:sz w:val="22"/>
                <w:lang w:val="ru-RU" w:eastAsia="ru-RU" w:bidi="ar-SA"/>
              </w:rPr>
            </w:pPr>
            <w:r>
              <w:rPr>
                <w:rFonts w:eastAsia="Times New Roman"/>
                <w:color w:val="000000"/>
                <w:sz w:val="22"/>
                <w:lang w:val="ru-RU" w:eastAsia="ru-RU" w:bidi="ar-SA"/>
              </w:rPr>
              <w:t>г. Реутов</w:t>
            </w:r>
          </w:p>
        </w:tc>
        <w:tc>
          <w:tcPr>
            <w:tcW w:w="1358" w:type="dxa"/>
            <w:vAlign w:val="center"/>
          </w:tcPr>
          <w:p w:rsidR="008C6225" w:rsidRPr="005C4872" w:rsidRDefault="008C6225" w:rsidP="008C6225">
            <w:pPr>
              <w:spacing w:line="276" w:lineRule="auto"/>
              <w:jc w:val="center"/>
              <w:rPr>
                <w:rFonts w:eastAsia="Times New Roman"/>
                <w:color w:val="000000"/>
                <w:sz w:val="22"/>
                <w:lang w:val="ru-RU" w:eastAsia="ru-RU" w:bidi="ar-SA"/>
              </w:rPr>
            </w:pPr>
            <w:r>
              <w:rPr>
                <w:rFonts w:eastAsia="Times New Roman"/>
                <w:color w:val="000000"/>
                <w:sz w:val="22"/>
                <w:szCs w:val="22"/>
                <w:lang w:val="ru-RU" w:eastAsia="ru-RU" w:bidi="ar-SA"/>
              </w:rPr>
              <w:t>600</w:t>
            </w:r>
          </w:p>
        </w:tc>
        <w:tc>
          <w:tcPr>
            <w:tcW w:w="1897" w:type="dxa"/>
            <w:shd w:val="clear" w:color="auto" w:fill="auto"/>
            <w:vAlign w:val="center"/>
          </w:tcPr>
          <w:p w:rsidR="008C6225" w:rsidRPr="005C4872" w:rsidRDefault="008C6225" w:rsidP="008C6225">
            <w:pPr>
              <w:spacing w:line="276" w:lineRule="auto"/>
              <w:jc w:val="center"/>
              <w:rPr>
                <w:rFonts w:eastAsia="Times New Roman"/>
                <w:color w:val="000000"/>
                <w:sz w:val="22"/>
                <w:lang w:val="ru-RU" w:eastAsia="ru-RU" w:bidi="ar-SA"/>
              </w:rPr>
            </w:pPr>
            <w:r w:rsidRPr="005C4872">
              <w:rPr>
                <w:rFonts w:eastAsia="Times New Roman"/>
                <w:color w:val="000000"/>
                <w:sz w:val="22"/>
                <w:szCs w:val="22"/>
                <w:lang w:val="ru-RU" w:eastAsia="ru-RU" w:bidi="ar-SA"/>
              </w:rPr>
              <w:t>Расчетный срок</w:t>
            </w:r>
          </w:p>
        </w:tc>
      </w:tr>
      <w:tr w:rsidR="008C6225" w:rsidRPr="005C4872" w:rsidTr="008C6225">
        <w:trPr>
          <w:cantSplit/>
          <w:trHeight w:val="454"/>
          <w:jc w:val="center"/>
        </w:trPr>
        <w:tc>
          <w:tcPr>
            <w:tcW w:w="603" w:type="dxa"/>
            <w:shd w:val="clear" w:color="auto" w:fill="auto"/>
            <w:vAlign w:val="center"/>
          </w:tcPr>
          <w:p w:rsidR="008C6225" w:rsidRPr="005C4872" w:rsidRDefault="008C6225" w:rsidP="008C6225">
            <w:pPr>
              <w:spacing w:line="276" w:lineRule="auto"/>
              <w:jc w:val="center"/>
              <w:rPr>
                <w:rFonts w:eastAsia="Times New Roman"/>
                <w:color w:val="000000"/>
                <w:sz w:val="24"/>
                <w:lang w:val="ru-RU" w:eastAsia="ru-RU" w:bidi="ar-SA"/>
              </w:rPr>
            </w:pPr>
            <w:r>
              <w:rPr>
                <w:rFonts w:eastAsia="Times New Roman"/>
                <w:color w:val="000000"/>
                <w:sz w:val="24"/>
                <w:lang w:val="ru-RU" w:eastAsia="ru-RU" w:bidi="ar-SA"/>
              </w:rPr>
              <w:t>12*</w:t>
            </w:r>
          </w:p>
        </w:tc>
        <w:tc>
          <w:tcPr>
            <w:tcW w:w="2268" w:type="dxa"/>
            <w:shd w:val="clear" w:color="auto" w:fill="auto"/>
            <w:vAlign w:val="center"/>
          </w:tcPr>
          <w:p w:rsidR="008C6225" w:rsidRPr="005C4872" w:rsidRDefault="008C6225" w:rsidP="008C6225">
            <w:pPr>
              <w:spacing w:line="276" w:lineRule="auto"/>
              <w:rPr>
                <w:rFonts w:eastAsia="Times New Roman"/>
                <w:color w:val="000000"/>
                <w:sz w:val="22"/>
                <w:lang w:val="ru-RU" w:eastAsia="ru-RU" w:bidi="ar-SA"/>
              </w:rPr>
            </w:pPr>
            <w:r w:rsidRPr="005C4872">
              <w:rPr>
                <w:rFonts w:eastAsia="Times New Roman"/>
                <w:color w:val="000000"/>
                <w:sz w:val="22"/>
                <w:szCs w:val="22"/>
                <w:lang w:val="ru-RU" w:eastAsia="ru-RU" w:bidi="ar-SA"/>
              </w:rPr>
              <w:t>Строительство ДОУ</w:t>
            </w:r>
          </w:p>
        </w:tc>
        <w:tc>
          <w:tcPr>
            <w:tcW w:w="3584" w:type="dxa"/>
            <w:shd w:val="clear" w:color="auto" w:fill="auto"/>
            <w:vAlign w:val="center"/>
          </w:tcPr>
          <w:p w:rsidR="008C6225" w:rsidRPr="005C4872" w:rsidRDefault="008C6225" w:rsidP="008C6225">
            <w:pPr>
              <w:spacing w:line="276" w:lineRule="auto"/>
              <w:rPr>
                <w:rFonts w:eastAsia="Times New Roman"/>
                <w:color w:val="000000"/>
                <w:sz w:val="22"/>
                <w:lang w:val="ru-RU" w:eastAsia="ru-RU" w:bidi="ar-SA"/>
              </w:rPr>
            </w:pPr>
            <w:r>
              <w:rPr>
                <w:rFonts w:eastAsia="Times New Roman"/>
                <w:color w:val="000000"/>
                <w:sz w:val="22"/>
                <w:lang w:val="ru-RU" w:eastAsia="ru-RU" w:bidi="ar-SA"/>
              </w:rPr>
              <w:t>г. Реутов</w:t>
            </w:r>
          </w:p>
        </w:tc>
        <w:tc>
          <w:tcPr>
            <w:tcW w:w="1358" w:type="dxa"/>
            <w:vAlign w:val="center"/>
          </w:tcPr>
          <w:p w:rsidR="008C6225" w:rsidRPr="005C4872" w:rsidRDefault="008C6225" w:rsidP="008C6225">
            <w:pPr>
              <w:spacing w:line="276" w:lineRule="auto"/>
              <w:jc w:val="center"/>
              <w:rPr>
                <w:rFonts w:eastAsia="Times New Roman"/>
                <w:color w:val="000000"/>
                <w:sz w:val="22"/>
                <w:lang w:val="ru-RU" w:eastAsia="ru-RU" w:bidi="ar-SA"/>
              </w:rPr>
            </w:pPr>
            <w:r>
              <w:rPr>
                <w:rFonts w:eastAsia="Times New Roman"/>
                <w:color w:val="000000"/>
                <w:sz w:val="22"/>
                <w:szCs w:val="22"/>
                <w:lang w:val="ru-RU" w:eastAsia="ru-RU" w:bidi="ar-SA"/>
              </w:rPr>
              <w:t>600</w:t>
            </w:r>
          </w:p>
        </w:tc>
        <w:tc>
          <w:tcPr>
            <w:tcW w:w="1897" w:type="dxa"/>
            <w:shd w:val="clear" w:color="auto" w:fill="auto"/>
            <w:vAlign w:val="center"/>
          </w:tcPr>
          <w:p w:rsidR="008C6225" w:rsidRPr="005C4872" w:rsidRDefault="008C6225" w:rsidP="008C6225">
            <w:pPr>
              <w:spacing w:line="276" w:lineRule="auto"/>
              <w:jc w:val="center"/>
              <w:rPr>
                <w:rFonts w:eastAsia="Times New Roman"/>
                <w:color w:val="000000"/>
                <w:sz w:val="22"/>
                <w:lang w:val="ru-RU" w:eastAsia="ru-RU" w:bidi="ar-SA"/>
              </w:rPr>
            </w:pPr>
            <w:r w:rsidRPr="005C4872">
              <w:rPr>
                <w:rFonts w:eastAsia="Times New Roman"/>
                <w:color w:val="000000"/>
                <w:sz w:val="22"/>
                <w:szCs w:val="22"/>
                <w:lang w:val="ru-RU" w:eastAsia="ru-RU" w:bidi="ar-SA"/>
              </w:rPr>
              <w:t>Расчетный срок</w:t>
            </w:r>
          </w:p>
        </w:tc>
      </w:tr>
      <w:tr w:rsidR="008C6225" w:rsidRPr="005C4872" w:rsidTr="008C6225">
        <w:trPr>
          <w:cantSplit/>
          <w:trHeight w:val="454"/>
          <w:jc w:val="center"/>
        </w:trPr>
        <w:tc>
          <w:tcPr>
            <w:tcW w:w="603" w:type="dxa"/>
            <w:shd w:val="clear" w:color="auto" w:fill="auto"/>
            <w:vAlign w:val="center"/>
          </w:tcPr>
          <w:p w:rsidR="008C6225" w:rsidRPr="005C4872" w:rsidRDefault="008C6225" w:rsidP="008C6225">
            <w:pPr>
              <w:spacing w:line="276" w:lineRule="auto"/>
              <w:jc w:val="center"/>
              <w:rPr>
                <w:rFonts w:eastAsia="Times New Roman"/>
                <w:color w:val="000000"/>
                <w:sz w:val="24"/>
                <w:lang w:val="ru-RU" w:eastAsia="ru-RU" w:bidi="ar-SA"/>
              </w:rPr>
            </w:pPr>
            <w:r>
              <w:rPr>
                <w:rFonts w:eastAsia="Times New Roman"/>
                <w:color w:val="000000"/>
                <w:sz w:val="24"/>
                <w:lang w:val="ru-RU" w:eastAsia="ru-RU" w:bidi="ar-SA"/>
              </w:rPr>
              <w:t>13*</w:t>
            </w:r>
          </w:p>
        </w:tc>
        <w:tc>
          <w:tcPr>
            <w:tcW w:w="2268" w:type="dxa"/>
            <w:shd w:val="clear" w:color="auto" w:fill="auto"/>
            <w:vAlign w:val="center"/>
          </w:tcPr>
          <w:p w:rsidR="008C6225" w:rsidRPr="005C4872" w:rsidRDefault="008C6225" w:rsidP="008C6225">
            <w:pPr>
              <w:spacing w:line="276" w:lineRule="auto"/>
              <w:rPr>
                <w:rFonts w:eastAsia="Times New Roman"/>
                <w:color w:val="000000"/>
                <w:sz w:val="22"/>
                <w:lang w:val="ru-RU" w:eastAsia="ru-RU" w:bidi="ar-SA"/>
              </w:rPr>
            </w:pPr>
            <w:r w:rsidRPr="005C4872">
              <w:rPr>
                <w:rFonts w:eastAsia="Times New Roman"/>
                <w:color w:val="000000"/>
                <w:sz w:val="22"/>
                <w:szCs w:val="22"/>
                <w:lang w:val="ru-RU" w:eastAsia="ru-RU" w:bidi="ar-SA"/>
              </w:rPr>
              <w:t>Строительство ДОУ</w:t>
            </w:r>
          </w:p>
        </w:tc>
        <w:tc>
          <w:tcPr>
            <w:tcW w:w="3584" w:type="dxa"/>
            <w:shd w:val="clear" w:color="auto" w:fill="auto"/>
            <w:vAlign w:val="center"/>
          </w:tcPr>
          <w:p w:rsidR="008C6225" w:rsidRPr="005C4872" w:rsidRDefault="008C6225" w:rsidP="008C6225">
            <w:pPr>
              <w:spacing w:line="276" w:lineRule="auto"/>
              <w:rPr>
                <w:rFonts w:eastAsia="Times New Roman"/>
                <w:color w:val="000000"/>
                <w:sz w:val="22"/>
                <w:lang w:val="ru-RU" w:eastAsia="ru-RU" w:bidi="ar-SA"/>
              </w:rPr>
            </w:pPr>
            <w:r>
              <w:rPr>
                <w:rFonts w:eastAsia="Times New Roman"/>
                <w:color w:val="000000"/>
                <w:sz w:val="22"/>
                <w:lang w:val="ru-RU" w:eastAsia="ru-RU" w:bidi="ar-SA"/>
              </w:rPr>
              <w:t>г. Реутов</w:t>
            </w:r>
          </w:p>
        </w:tc>
        <w:tc>
          <w:tcPr>
            <w:tcW w:w="1358" w:type="dxa"/>
            <w:vAlign w:val="center"/>
          </w:tcPr>
          <w:p w:rsidR="008C6225" w:rsidRDefault="008C6225" w:rsidP="008C6225">
            <w:pPr>
              <w:spacing w:line="276" w:lineRule="auto"/>
              <w:jc w:val="center"/>
              <w:rPr>
                <w:rFonts w:eastAsia="Times New Roman"/>
                <w:color w:val="000000"/>
                <w:sz w:val="22"/>
                <w:lang w:val="ru-RU" w:eastAsia="ru-RU" w:bidi="ar-SA"/>
              </w:rPr>
            </w:pPr>
            <w:r>
              <w:rPr>
                <w:rFonts w:eastAsia="Times New Roman"/>
                <w:color w:val="000000"/>
                <w:sz w:val="22"/>
                <w:szCs w:val="22"/>
                <w:lang w:val="ru-RU" w:eastAsia="ru-RU" w:bidi="ar-SA"/>
              </w:rPr>
              <w:t>221</w:t>
            </w:r>
          </w:p>
        </w:tc>
        <w:tc>
          <w:tcPr>
            <w:tcW w:w="1897" w:type="dxa"/>
            <w:shd w:val="clear" w:color="auto" w:fill="auto"/>
            <w:vAlign w:val="center"/>
          </w:tcPr>
          <w:p w:rsidR="008C6225" w:rsidRPr="005C4872" w:rsidRDefault="008C6225" w:rsidP="008C6225">
            <w:pPr>
              <w:spacing w:line="276" w:lineRule="auto"/>
              <w:jc w:val="center"/>
              <w:rPr>
                <w:rFonts w:eastAsia="Times New Roman"/>
                <w:color w:val="000000"/>
                <w:sz w:val="22"/>
                <w:lang w:val="ru-RU" w:eastAsia="ru-RU" w:bidi="ar-SA"/>
              </w:rPr>
            </w:pPr>
            <w:r w:rsidRPr="005C4872">
              <w:rPr>
                <w:rFonts w:eastAsia="Times New Roman"/>
                <w:color w:val="000000"/>
                <w:sz w:val="22"/>
                <w:szCs w:val="22"/>
                <w:lang w:val="ru-RU" w:eastAsia="ru-RU" w:bidi="ar-SA"/>
              </w:rPr>
              <w:t>Расчетный срок</w:t>
            </w:r>
          </w:p>
        </w:tc>
      </w:tr>
      <w:tr w:rsidR="008C6225" w:rsidRPr="00C45B2B" w:rsidTr="008C6225">
        <w:trPr>
          <w:cantSplit/>
          <w:trHeight w:val="454"/>
          <w:jc w:val="center"/>
        </w:trPr>
        <w:tc>
          <w:tcPr>
            <w:tcW w:w="603" w:type="dxa"/>
            <w:shd w:val="clear" w:color="auto" w:fill="auto"/>
            <w:vAlign w:val="center"/>
          </w:tcPr>
          <w:p w:rsidR="008C6225" w:rsidRPr="005C4872" w:rsidRDefault="008C6225" w:rsidP="008C6225">
            <w:pPr>
              <w:spacing w:line="276" w:lineRule="auto"/>
              <w:jc w:val="center"/>
              <w:rPr>
                <w:rFonts w:eastAsia="Times New Roman"/>
                <w:b/>
                <w:color w:val="000000"/>
                <w:sz w:val="24"/>
                <w:lang w:val="ru-RU" w:eastAsia="ru-RU" w:bidi="ar-SA"/>
              </w:rPr>
            </w:pPr>
          </w:p>
        </w:tc>
        <w:tc>
          <w:tcPr>
            <w:tcW w:w="5852" w:type="dxa"/>
            <w:gridSpan w:val="2"/>
            <w:shd w:val="clear" w:color="auto" w:fill="auto"/>
            <w:vAlign w:val="center"/>
          </w:tcPr>
          <w:p w:rsidR="008C6225" w:rsidRPr="005C4872" w:rsidRDefault="008C6225" w:rsidP="008C6225">
            <w:pPr>
              <w:spacing w:line="276" w:lineRule="auto"/>
              <w:rPr>
                <w:rFonts w:eastAsia="Times New Roman"/>
                <w:b/>
                <w:color w:val="000000"/>
                <w:sz w:val="24"/>
                <w:lang w:val="ru-RU" w:eastAsia="ru-RU" w:bidi="ar-SA"/>
              </w:rPr>
            </w:pPr>
            <w:r w:rsidRPr="005C4872">
              <w:rPr>
                <w:rFonts w:eastAsia="Times New Roman"/>
                <w:b/>
                <w:color w:val="000000"/>
                <w:sz w:val="22"/>
                <w:szCs w:val="22"/>
                <w:lang w:val="ru-RU" w:eastAsia="ru-RU" w:bidi="ar-SA"/>
              </w:rPr>
              <w:t>ИТОГО НА ПЕРВУЮ ОЧЕРЕДЬ</w:t>
            </w:r>
          </w:p>
        </w:tc>
        <w:tc>
          <w:tcPr>
            <w:tcW w:w="1358" w:type="dxa"/>
            <w:vAlign w:val="center"/>
          </w:tcPr>
          <w:p w:rsidR="008C6225" w:rsidRPr="005C4872" w:rsidRDefault="008C6225" w:rsidP="008C6225">
            <w:pPr>
              <w:spacing w:line="276" w:lineRule="auto"/>
              <w:jc w:val="center"/>
              <w:rPr>
                <w:rFonts w:eastAsia="Times New Roman"/>
                <w:b/>
                <w:color w:val="000000"/>
                <w:sz w:val="24"/>
                <w:lang w:val="ru-RU" w:eastAsia="ru-RU" w:bidi="ar-SA"/>
              </w:rPr>
            </w:pPr>
            <w:r>
              <w:rPr>
                <w:rFonts w:eastAsia="Times New Roman"/>
                <w:b/>
                <w:color w:val="000000"/>
                <w:sz w:val="22"/>
                <w:szCs w:val="22"/>
                <w:lang w:val="ru-RU" w:eastAsia="ru-RU" w:bidi="ar-SA"/>
              </w:rPr>
              <w:t>1175</w:t>
            </w:r>
          </w:p>
        </w:tc>
        <w:tc>
          <w:tcPr>
            <w:tcW w:w="1897" w:type="dxa"/>
            <w:shd w:val="clear" w:color="auto" w:fill="auto"/>
            <w:vAlign w:val="center"/>
          </w:tcPr>
          <w:p w:rsidR="008C6225" w:rsidRPr="005C4872" w:rsidRDefault="008C6225" w:rsidP="008C6225">
            <w:pPr>
              <w:spacing w:line="276" w:lineRule="auto"/>
              <w:jc w:val="center"/>
              <w:rPr>
                <w:rFonts w:eastAsia="Times New Roman"/>
                <w:color w:val="000000"/>
                <w:sz w:val="24"/>
                <w:lang w:val="ru-RU" w:eastAsia="ru-RU" w:bidi="ar-SA"/>
              </w:rPr>
            </w:pPr>
          </w:p>
        </w:tc>
      </w:tr>
      <w:tr w:rsidR="008C6225" w:rsidRPr="00C45B2B" w:rsidTr="008C6225">
        <w:trPr>
          <w:cantSplit/>
          <w:trHeight w:val="454"/>
          <w:jc w:val="center"/>
        </w:trPr>
        <w:tc>
          <w:tcPr>
            <w:tcW w:w="603" w:type="dxa"/>
            <w:shd w:val="clear" w:color="auto" w:fill="auto"/>
            <w:vAlign w:val="center"/>
          </w:tcPr>
          <w:p w:rsidR="008C6225" w:rsidRPr="005C4872" w:rsidRDefault="008C6225" w:rsidP="008C6225">
            <w:pPr>
              <w:spacing w:line="276" w:lineRule="auto"/>
              <w:jc w:val="center"/>
              <w:rPr>
                <w:rFonts w:eastAsia="Times New Roman"/>
                <w:b/>
                <w:color w:val="000000"/>
                <w:sz w:val="24"/>
                <w:lang w:val="ru-RU" w:eastAsia="ru-RU" w:bidi="ar-SA"/>
              </w:rPr>
            </w:pPr>
          </w:p>
        </w:tc>
        <w:tc>
          <w:tcPr>
            <w:tcW w:w="5852" w:type="dxa"/>
            <w:gridSpan w:val="2"/>
            <w:shd w:val="clear" w:color="auto" w:fill="auto"/>
            <w:vAlign w:val="center"/>
          </w:tcPr>
          <w:p w:rsidR="008C6225" w:rsidRPr="005C4872" w:rsidRDefault="008C6225" w:rsidP="008C6225">
            <w:pPr>
              <w:spacing w:line="276" w:lineRule="auto"/>
              <w:rPr>
                <w:rFonts w:eastAsia="Times New Roman"/>
                <w:b/>
                <w:i/>
                <w:iCs/>
                <w:color w:val="000000"/>
                <w:sz w:val="24"/>
                <w:lang w:val="ru-RU" w:eastAsia="ru-RU" w:bidi="ar-SA"/>
              </w:rPr>
            </w:pPr>
            <w:r w:rsidRPr="005C4872">
              <w:rPr>
                <w:rFonts w:eastAsia="Times New Roman"/>
                <w:b/>
                <w:color w:val="000000"/>
                <w:sz w:val="22"/>
                <w:szCs w:val="22"/>
                <w:lang w:val="ru-RU" w:eastAsia="ru-RU" w:bidi="ar-SA"/>
              </w:rPr>
              <w:t>ИТОГО НА РАСЧЕТНЫЙ СРОК</w:t>
            </w:r>
          </w:p>
        </w:tc>
        <w:tc>
          <w:tcPr>
            <w:tcW w:w="1358" w:type="dxa"/>
            <w:vAlign w:val="center"/>
          </w:tcPr>
          <w:p w:rsidR="008C6225" w:rsidRPr="005C4872" w:rsidRDefault="008C6225" w:rsidP="008C6225">
            <w:pPr>
              <w:spacing w:line="276" w:lineRule="auto"/>
              <w:jc w:val="center"/>
              <w:rPr>
                <w:rFonts w:eastAsia="Times New Roman"/>
                <w:b/>
                <w:color w:val="000000"/>
                <w:sz w:val="24"/>
                <w:lang w:val="ru-RU" w:eastAsia="ru-RU" w:bidi="ar-SA"/>
              </w:rPr>
            </w:pPr>
            <w:r>
              <w:rPr>
                <w:rFonts w:eastAsia="Times New Roman"/>
                <w:b/>
                <w:color w:val="000000"/>
                <w:sz w:val="22"/>
                <w:szCs w:val="22"/>
                <w:lang w:val="ru-RU" w:eastAsia="ru-RU" w:bidi="ar-SA"/>
              </w:rPr>
              <w:t>2021</w:t>
            </w:r>
          </w:p>
        </w:tc>
        <w:tc>
          <w:tcPr>
            <w:tcW w:w="1897" w:type="dxa"/>
            <w:shd w:val="clear" w:color="auto" w:fill="auto"/>
            <w:vAlign w:val="center"/>
          </w:tcPr>
          <w:p w:rsidR="008C6225" w:rsidRPr="005C4872" w:rsidRDefault="008C6225" w:rsidP="008C6225">
            <w:pPr>
              <w:spacing w:line="276" w:lineRule="auto"/>
              <w:jc w:val="center"/>
              <w:rPr>
                <w:rFonts w:eastAsia="Times New Roman"/>
                <w:color w:val="000000"/>
                <w:sz w:val="24"/>
                <w:lang w:val="ru-RU" w:eastAsia="ru-RU" w:bidi="ar-SA"/>
              </w:rPr>
            </w:pPr>
          </w:p>
        </w:tc>
      </w:tr>
      <w:tr w:rsidR="008C6225" w:rsidRPr="00C45B2B" w:rsidTr="008C6225">
        <w:trPr>
          <w:cantSplit/>
          <w:trHeight w:val="454"/>
          <w:jc w:val="center"/>
        </w:trPr>
        <w:tc>
          <w:tcPr>
            <w:tcW w:w="603" w:type="dxa"/>
            <w:shd w:val="clear" w:color="auto" w:fill="auto"/>
            <w:vAlign w:val="center"/>
          </w:tcPr>
          <w:p w:rsidR="008C6225" w:rsidRPr="005C4872" w:rsidRDefault="008C6225" w:rsidP="008C6225">
            <w:pPr>
              <w:spacing w:line="276" w:lineRule="auto"/>
              <w:jc w:val="center"/>
              <w:rPr>
                <w:rFonts w:eastAsia="Times New Roman"/>
                <w:b/>
                <w:color w:val="000000"/>
                <w:sz w:val="24"/>
                <w:lang w:val="ru-RU" w:eastAsia="ru-RU" w:bidi="ar-SA"/>
              </w:rPr>
            </w:pPr>
          </w:p>
        </w:tc>
        <w:tc>
          <w:tcPr>
            <w:tcW w:w="5852" w:type="dxa"/>
            <w:gridSpan w:val="2"/>
            <w:shd w:val="clear" w:color="auto" w:fill="auto"/>
            <w:vAlign w:val="center"/>
          </w:tcPr>
          <w:p w:rsidR="008C6225" w:rsidRPr="005C4872" w:rsidRDefault="008C6225" w:rsidP="008C6225">
            <w:pPr>
              <w:spacing w:line="276" w:lineRule="auto"/>
              <w:rPr>
                <w:rFonts w:eastAsia="Times New Roman"/>
                <w:b/>
                <w:i/>
                <w:iCs/>
                <w:color w:val="000000"/>
                <w:sz w:val="24"/>
                <w:lang w:val="ru-RU" w:eastAsia="ru-RU" w:bidi="ar-SA"/>
              </w:rPr>
            </w:pPr>
            <w:r w:rsidRPr="005C4872">
              <w:rPr>
                <w:rFonts w:eastAsia="Times New Roman"/>
                <w:b/>
                <w:color w:val="000000"/>
                <w:sz w:val="22"/>
                <w:szCs w:val="22"/>
                <w:lang w:val="ru-RU" w:eastAsia="ru-RU" w:bidi="ar-SA"/>
              </w:rPr>
              <w:t>ВСЕГО ПО ПРОЕКТУ</w:t>
            </w:r>
          </w:p>
        </w:tc>
        <w:tc>
          <w:tcPr>
            <w:tcW w:w="1358" w:type="dxa"/>
            <w:vAlign w:val="center"/>
          </w:tcPr>
          <w:p w:rsidR="008C6225" w:rsidRPr="005C4872" w:rsidRDefault="008C6225" w:rsidP="008C6225">
            <w:pPr>
              <w:spacing w:line="276" w:lineRule="auto"/>
              <w:jc w:val="center"/>
              <w:rPr>
                <w:rFonts w:eastAsia="Times New Roman"/>
                <w:b/>
                <w:color w:val="000000"/>
                <w:sz w:val="24"/>
                <w:lang w:val="ru-RU" w:eastAsia="ru-RU" w:bidi="ar-SA"/>
              </w:rPr>
            </w:pPr>
            <w:r>
              <w:rPr>
                <w:rFonts w:eastAsia="Times New Roman"/>
                <w:b/>
                <w:color w:val="000000"/>
                <w:sz w:val="22"/>
                <w:szCs w:val="22"/>
                <w:lang w:val="ru-RU" w:eastAsia="ru-RU" w:bidi="ar-SA"/>
              </w:rPr>
              <w:t>3196</w:t>
            </w:r>
          </w:p>
        </w:tc>
        <w:tc>
          <w:tcPr>
            <w:tcW w:w="1897" w:type="dxa"/>
            <w:shd w:val="clear" w:color="auto" w:fill="auto"/>
            <w:vAlign w:val="center"/>
          </w:tcPr>
          <w:p w:rsidR="008C6225" w:rsidRPr="005C4872" w:rsidRDefault="008C6225" w:rsidP="008C6225">
            <w:pPr>
              <w:spacing w:line="276" w:lineRule="auto"/>
              <w:jc w:val="center"/>
              <w:rPr>
                <w:rFonts w:eastAsia="Times New Roman"/>
                <w:color w:val="000000"/>
                <w:sz w:val="24"/>
                <w:lang w:val="ru-RU" w:eastAsia="ru-RU" w:bidi="ar-SA"/>
              </w:rPr>
            </w:pPr>
          </w:p>
        </w:tc>
      </w:tr>
    </w:tbl>
    <w:p w:rsidR="00353179" w:rsidRPr="001772F4" w:rsidRDefault="00353179" w:rsidP="00353179">
      <w:pPr>
        <w:ind w:firstLine="709"/>
        <w:rPr>
          <w:sz w:val="22"/>
          <w:lang w:val="ru-RU"/>
        </w:rPr>
      </w:pPr>
      <w:r w:rsidRPr="001772F4">
        <w:rPr>
          <w:sz w:val="22"/>
          <w:lang w:val="ru-RU"/>
        </w:rPr>
        <w:t>*Вследствие дефицита свободной территории, местоположение и мощность объектов должны быть уточнены на последующих стадиях проектирования</w:t>
      </w:r>
    </w:p>
    <w:p w:rsidR="004E505E" w:rsidRPr="00147718" w:rsidRDefault="004E505E" w:rsidP="004E505E">
      <w:pPr>
        <w:ind w:firstLine="720"/>
        <w:jc w:val="both"/>
        <w:rPr>
          <w:sz w:val="24"/>
          <w:lang w:val="ru-RU"/>
        </w:rPr>
      </w:pPr>
    </w:p>
    <w:p w:rsidR="0053538C" w:rsidRDefault="00BD0A66" w:rsidP="00C95A92">
      <w:pPr>
        <w:ind w:firstLine="720"/>
        <w:jc w:val="both"/>
        <w:rPr>
          <w:bCs/>
          <w:sz w:val="24"/>
          <w:lang w:val="ru-RU"/>
        </w:rPr>
      </w:pPr>
      <w:r w:rsidRPr="00147718">
        <w:rPr>
          <w:sz w:val="24"/>
          <w:lang w:val="ru-RU"/>
        </w:rPr>
        <w:t>3)</w:t>
      </w:r>
      <w:r w:rsidR="004E505E" w:rsidRPr="00147718">
        <w:rPr>
          <w:sz w:val="24"/>
          <w:lang w:val="ru-RU"/>
        </w:rPr>
        <w:t xml:space="preserve"> </w:t>
      </w:r>
      <w:r w:rsidR="00353179">
        <w:rPr>
          <w:sz w:val="24"/>
          <w:lang w:val="ru-RU"/>
        </w:rPr>
        <w:t xml:space="preserve">Существующей мощности </w:t>
      </w:r>
      <w:r w:rsidR="00353179" w:rsidRPr="00353179">
        <w:rPr>
          <w:sz w:val="24"/>
          <w:lang w:val="ru-RU"/>
        </w:rPr>
        <w:t>учреждений дополнительного образования достаточно для обеспечения населения</w:t>
      </w:r>
      <w:r w:rsidR="00353179">
        <w:rPr>
          <w:sz w:val="24"/>
          <w:lang w:val="ru-RU"/>
        </w:rPr>
        <w:t xml:space="preserve"> в полном объеме</w:t>
      </w:r>
      <w:r w:rsidR="00353179" w:rsidRPr="00353179">
        <w:rPr>
          <w:sz w:val="24"/>
          <w:lang w:val="ru-RU"/>
        </w:rPr>
        <w:t xml:space="preserve"> </w:t>
      </w:r>
      <w:r w:rsidR="00353179">
        <w:rPr>
          <w:sz w:val="24"/>
          <w:lang w:val="ru-RU"/>
        </w:rPr>
        <w:t>до расчётного срока.</w:t>
      </w:r>
      <w:r w:rsidR="00353179" w:rsidRPr="00353179">
        <w:rPr>
          <w:sz w:val="24"/>
          <w:lang w:val="ru-RU"/>
        </w:rPr>
        <w:t xml:space="preserve"> </w:t>
      </w:r>
    </w:p>
    <w:p w:rsidR="00AF29C8" w:rsidRDefault="00AF29C8" w:rsidP="00C95A92">
      <w:pPr>
        <w:ind w:firstLine="720"/>
        <w:jc w:val="both"/>
        <w:rPr>
          <w:bCs/>
          <w:sz w:val="24"/>
          <w:lang w:val="ru-RU"/>
        </w:rPr>
      </w:pPr>
    </w:p>
    <w:p w:rsidR="0053538C" w:rsidRPr="00147718" w:rsidRDefault="0053538C" w:rsidP="0053538C">
      <w:pPr>
        <w:pStyle w:val="312pt"/>
        <w:spacing w:before="0" w:after="0"/>
        <w:ind w:left="0" w:firstLine="709"/>
        <w:jc w:val="both"/>
        <w:rPr>
          <w:rStyle w:val="319"/>
          <w:b/>
        </w:rPr>
      </w:pPr>
      <w:bookmarkStart w:id="107" w:name="_Toc466989458"/>
      <w:bookmarkStart w:id="108" w:name="_Toc467163990"/>
      <w:bookmarkStart w:id="109" w:name="_Toc10463778"/>
      <w:bookmarkStart w:id="110" w:name="_Toc466452460"/>
      <w:bookmarkStart w:id="111" w:name="_Toc466972807"/>
      <w:r w:rsidRPr="00147718">
        <w:rPr>
          <w:rStyle w:val="319"/>
          <w:b/>
        </w:rPr>
        <w:t>4.3.2. Создание условий для обеспечения населения городского округа учреждениями здравоохранения</w:t>
      </w:r>
      <w:bookmarkEnd w:id="107"/>
      <w:bookmarkEnd w:id="108"/>
      <w:bookmarkEnd w:id="109"/>
      <w:r w:rsidRPr="00147718">
        <w:rPr>
          <w:rStyle w:val="319"/>
          <w:b/>
        </w:rPr>
        <w:t xml:space="preserve"> </w:t>
      </w:r>
    </w:p>
    <w:p w:rsidR="0053538C" w:rsidRPr="00147718" w:rsidRDefault="0053538C" w:rsidP="00147707">
      <w:pPr>
        <w:rPr>
          <w:rFonts w:eastAsiaTheme="majorEastAsia"/>
          <w:lang w:val="ru-RU"/>
        </w:rPr>
      </w:pPr>
    </w:p>
    <w:p w:rsidR="0053538C" w:rsidRPr="00147718" w:rsidRDefault="002628B5" w:rsidP="0053538C">
      <w:pPr>
        <w:pStyle w:val="Default"/>
        <w:ind w:firstLine="708"/>
        <w:jc w:val="both"/>
        <w:rPr>
          <w:sz w:val="23"/>
          <w:szCs w:val="23"/>
        </w:rPr>
      </w:pPr>
      <w:r w:rsidRPr="00147718">
        <w:rPr>
          <w:sz w:val="23"/>
          <w:szCs w:val="23"/>
        </w:rPr>
        <w:t>1</w:t>
      </w:r>
      <w:r w:rsidR="00BD0A66" w:rsidRPr="00147718">
        <w:rPr>
          <w:sz w:val="23"/>
          <w:szCs w:val="23"/>
        </w:rPr>
        <w:t>)</w:t>
      </w:r>
      <w:r w:rsidR="0053538C" w:rsidRPr="00147718">
        <w:rPr>
          <w:sz w:val="23"/>
          <w:szCs w:val="23"/>
        </w:rPr>
        <w:t xml:space="preserve"> Настоящим </w:t>
      </w:r>
      <w:r w:rsidR="00353179">
        <w:rPr>
          <w:sz w:val="23"/>
          <w:szCs w:val="23"/>
        </w:rPr>
        <w:t>внесени</w:t>
      </w:r>
      <w:r w:rsidR="00E4435F">
        <w:rPr>
          <w:sz w:val="23"/>
          <w:szCs w:val="23"/>
        </w:rPr>
        <w:t>ем</w:t>
      </w:r>
      <w:r w:rsidR="00353179">
        <w:rPr>
          <w:sz w:val="23"/>
          <w:szCs w:val="23"/>
        </w:rPr>
        <w:t xml:space="preserve"> изменений в</w:t>
      </w:r>
      <w:r w:rsidR="0053538C" w:rsidRPr="00147718">
        <w:rPr>
          <w:sz w:val="23"/>
          <w:szCs w:val="23"/>
        </w:rPr>
        <w:t xml:space="preserve"> </w:t>
      </w:r>
      <w:r w:rsidR="00353179">
        <w:rPr>
          <w:sz w:val="23"/>
          <w:szCs w:val="23"/>
        </w:rPr>
        <w:t>г</w:t>
      </w:r>
      <w:r w:rsidR="0053538C" w:rsidRPr="00147718">
        <w:rPr>
          <w:sz w:val="23"/>
          <w:szCs w:val="23"/>
        </w:rPr>
        <w:t>енеральн</w:t>
      </w:r>
      <w:r w:rsidR="00353179">
        <w:rPr>
          <w:sz w:val="23"/>
          <w:szCs w:val="23"/>
        </w:rPr>
        <w:t>ый</w:t>
      </w:r>
      <w:r w:rsidR="0053538C" w:rsidRPr="00147718">
        <w:rPr>
          <w:sz w:val="23"/>
          <w:szCs w:val="23"/>
        </w:rPr>
        <w:t xml:space="preserve"> план предусматривается ввод поликлинических учреждений суммарной емкостью </w:t>
      </w:r>
      <w:r w:rsidR="00353179">
        <w:rPr>
          <w:sz w:val="23"/>
          <w:szCs w:val="23"/>
        </w:rPr>
        <w:t>1</w:t>
      </w:r>
      <w:r w:rsidR="00090774">
        <w:rPr>
          <w:sz w:val="23"/>
          <w:szCs w:val="23"/>
        </w:rPr>
        <w:t>130</w:t>
      </w:r>
      <w:r w:rsidR="0053538C" w:rsidRPr="00147718">
        <w:rPr>
          <w:sz w:val="23"/>
          <w:szCs w:val="23"/>
        </w:rPr>
        <w:t xml:space="preserve"> посещений в смену.</w:t>
      </w:r>
    </w:p>
    <w:p w:rsidR="0053538C" w:rsidRPr="00090774" w:rsidRDefault="0053538C" w:rsidP="0053538C">
      <w:pPr>
        <w:ind w:firstLine="708"/>
        <w:jc w:val="both"/>
        <w:rPr>
          <w:sz w:val="24"/>
          <w:lang w:val="ru-RU"/>
        </w:rPr>
      </w:pPr>
    </w:p>
    <w:p w:rsidR="0053538C" w:rsidRPr="00090774" w:rsidRDefault="0053538C" w:rsidP="0053538C">
      <w:pPr>
        <w:ind w:firstLine="709"/>
        <w:jc w:val="both"/>
        <w:rPr>
          <w:sz w:val="24"/>
          <w:lang w:val="ru-RU"/>
        </w:rPr>
      </w:pPr>
      <w:r w:rsidRPr="00090774">
        <w:rPr>
          <w:b/>
          <w:sz w:val="24"/>
          <w:lang w:val="ru-RU"/>
        </w:rPr>
        <w:t>Таблица 4.3.2.1.</w:t>
      </w:r>
      <w:r w:rsidRPr="00090774">
        <w:rPr>
          <w:sz w:val="24"/>
          <w:lang w:val="ru-RU"/>
        </w:rPr>
        <w:t xml:space="preserve"> Перечень планируемых поликлинических учреждений</w:t>
      </w:r>
    </w:p>
    <w:tbl>
      <w:tblPr>
        <w:tblpPr w:leftFromText="180" w:rightFromText="180" w:vertAnchor="text" w:tblpXSpec="center" w:tblpY="1"/>
        <w:tblOverlap w:val="neve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843"/>
        <w:gridCol w:w="3544"/>
        <w:gridCol w:w="1492"/>
        <w:gridCol w:w="1768"/>
      </w:tblGrid>
      <w:tr w:rsidR="00090774" w:rsidRPr="00C8288B" w:rsidTr="00574E0E">
        <w:trPr>
          <w:cantSplit/>
          <w:trHeight w:val="1150"/>
          <w:tblHeader/>
        </w:trPr>
        <w:tc>
          <w:tcPr>
            <w:tcW w:w="675" w:type="dxa"/>
            <w:shd w:val="clear" w:color="auto" w:fill="auto"/>
            <w:vAlign w:val="center"/>
          </w:tcPr>
          <w:p w:rsidR="00090774" w:rsidRPr="00C8288B" w:rsidRDefault="00090774" w:rsidP="00574E0E">
            <w:pPr>
              <w:spacing w:line="276" w:lineRule="auto"/>
              <w:jc w:val="center"/>
              <w:rPr>
                <w:b/>
                <w:sz w:val="24"/>
              </w:rPr>
            </w:pPr>
            <w:r w:rsidRPr="00C8288B">
              <w:rPr>
                <w:b/>
                <w:sz w:val="24"/>
              </w:rPr>
              <w:lastRenderedPageBreak/>
              <w:t>№</w:t>
            </w:r>
          </w:p>
          <w:p w:rsidR="00090774" w:rsidRPr="00C8288B" w:rsidRDefault="00090774" w:rsidP="00574E0E">
            <w:pPr>
              <w:spacing w:line="276" w:lineRule="auto"/>
              <w:jc w:val="center"/>
              <w:rPr>
                <w:b/>
                <w:sz w:val="24"/>
              </w:rPr>
            </w:pPr>
            <w:r w:rsidRPr="00C8288B">
              <w:rPr>
                <w:b/>
                <w:sz w:val="24"/>
              </w:rPr>
              <w:t>п/п</w:t>
            </w:r>
          </w:p>
        </w:tc>
        <w:tc>
          <w:tcPr>
            <w:tcW w:w="1843" w:type="dxa"/>
            <w:shd w:val="clear" w:color="auto" w:fill="auto"/>
            <w:vAlign w:val="center"/>
          </w:tcPr>
          <w:p w:rsidR="00090774" w:rsidRPr="00C8288B" w:rsidRDefault="00090774" w:rsidP="00574E0E">
            <w:pPr>
              <w:spacing w:line="276" w:lineRule="auto"/>
              <w:jc w:val="center"/>
              <w:rPr>
                <w:b/>
                <w:sz w:val="24"/>
              </w:rPr>
            </w:pPr>
            <w:r w:rsidRPr="00C8288B">
              <w:rPr>
                <w:b/>
                <w:sz w:val="24"/>
              </w:rPr>
              <w:t>Объект</w:t>
            </w:r>
          </w:p>
        </w:tc>
        <w:tc>
          <w:tcPr>
            <w:tcW w:w="3544" w:type="dxa"/>
            <w:shd w:val="clear" w:color="auto" w:fill="auto"/>
            <w:vAlign w:val="center"/>
          </w:tcPr>
          <w:p w:rsidR="00090774" w:rsidRPr="00C8288B" w:rsidRDefault="00090774" w:rsidP="00574E0E">
            <w:pPr>
              <w:spacing w:line="276" w:lineRule="auto"/>
              <w:jc w:val="center"/>
              <w:rPr>
                <w:b/>
                <w:sz w:val="24"/>
              </w:rPr>
            </w:pPr>
            <w:r w:rsidRPr="00C8288B">
              <w:rPr>
                <w:b/>
                <w:sz w:val="24"/>
              </w:rPr>
              <w:t>Место-</w:t>
            </w:r>
          </w:p>
          <w:p w:rsidR="00090774" w:rsidRPr="00C8288B" w:rsidRDefault="00090774" w:rsidP="00574E0E">
            <w:pPr>
              <w:spacing w:line="276" w:lineRule="auto"/>
              <w:jc w:val="center"/>
              <w:rPr>
                <w:b/>
                <w:sz w:val="24"/>
              </w:rPr>
            </w:pPr>
            <w:r w:rsidRPr="00C8288B">
              <w:rPr>
                <w:b/>
                <w:sz w:val="24"/>
              </w:rPr>
              <w:t>положение</w:t>
            </w:r>
          </w:p>
        </w:tc>
        <w:tc>
          <w:tcPr>
            <w:tcW w:w="1492" w:type="dxa"/>
            <w:vAlign w:val="center"/>
          </w:tcPr>
          <w:p w:rsidR="00090774" w:rsidRPr="00C8288B" w:rsidRDefault="00090774" w:rsidP="00574E0E">
            <w:pPr>
              <w:spacing w:line="276" w:lineRule="auto"/>
              <w:jc w:val="center"/>
              <w:rPr>
                <w:b/>
                <w:sz w:val="24"/>
              </w:rPr>
            </w:pPr>
            <w:r w:rsidRPr="00C8288B">
              <w:rPr>
                <w:b/>
                <w:sz w:val="24"/>
              </w:rPr>
              <w:t>Мощность,</w:t>
            </w:r>
          </w:p>
          <w:p w:rsidR="00090774" w:rsidRPr="00C8288B" w:rsidRDefault="00090774" w:rsidP="00574E0E">
            <w:pPr>
              <w:spacing w:line="276" w:lineRule="auto"/>
              <w:jc w:val="center"/>
              <w:rPr>
                <w:b/>
                <w:sz w:val="24"/>
              </w:rPr>
            </w:pPr>
            <w:r w:rsidRPr="00C8288B">
              <w:rPr>
                <w:b/>
                <w:sz w:val="24"/>
              </w:rPr>
              <w:t>мест</w:t>
            </w:r>
          </w:p>
        </w:tc>
        <w:tc>
          <w:tcPr>
            <w:tcW w:w="1768" w:type="dxa"/>
            <w:shd w:val="clear" w:color="auto" w:fill="auto"/>
            <w:vAlign w:val="center"/>
          </w:tcPr>
          <w:p w:rsidR="00090774" w:rsidRPr="00C8288B" w:rsidRDefault="00090774" w:rsidP="00574E0E">
            <w:pPr>
              <w:spacing w:line="276" w:lineRule="auto"/>
              <w:jc w:val="center"/>
              <w:rPr>
                <w:b/>
                <w:sz w:val="24"/>
              </w:rPr>
            </w:pPr>
            <w:r w:rsidRPr="00C8288B">
              <w:rPr>
                <w:b/>
                <w:sz w:val="24"/>
              </w:rPr>
              <w:t>Очередь реализации</w:t>
            </w:r>
          </w:p>
        </w:tc>
      </w:tr>
      <w:tr w:rsidR="00090774" w:rsidRPr="00C8288B" w:rsidTr="00574E0E">
        <w:trPr>
          <w:cantSplit/>
          <w:trHeight w:val="454"/>
        </w:trPr>
        <w:tc>
          <w:tcPr>
            <w:tcW w:w="675" w:type="dxa"/>
            <w:shd w:val="clear" w:color="auto" w:fill="auto"/>
            <w:vAlign w:val="center"/>
          </w:tcPr>
          <w:p w:rsidR="00090774" w:rsidRPr="00C8288B" w:rsidRDefault="00090774" w:rsidP="00574E0E">
            <w:pPr>
              <w:spacing w:line="276" w:lineRule="auto"/>
              <w:jc w:val="center"/>
              <w:rPr>
                <w:sz w:val="24"/>
                <w:lang w:val="ru-RU"/>
              </w:rPr>
            </w:pPr>
            <w:r w:rsidRPr="00C8288B">
              <w:rPr>
                <w:sz w:val="24"/>
                <w:lang w:val="ru-RU"/>
              </w:rPr>
              <w:t>1</w:t>
            </w:r>
          </w:p>
        </w:tc>
        <w:tc>
          <w:tcPr>
            <w:tcW w:w="1843" w:type="dxa"/>
            <w:shd w:val="clear" w:color="auto" w:fill="auto"/>
            <w:vAlign w:val="center"/>
          </w:tcPr>
          <w:p w:rsidR="00090774" w:rsidRPr="007A45DE" w:rsidRDefault="00090774" w:rsidP="00574E0E">
            <w:pPr>
              <w:spacing w:line="276" w:lineRule="auto"/>
              <w:jc w:val="center"/>
              <w:rPr>
                <w:sz w:val="24"/>
                <w:lang w:val="ru-RU"/>
              </w:rPr>
            </w:pPr>
            <w:r>
              <w:rPr>
                <w:sz w:val="24"/>
                <w:lang w:val="ru-RU"/>
              </w:rPr>
              <w:t>Поликлиника</w:t>
            </w:r>
          </w:p>
        </w:tc>
        <w:tc>
          <w:tcPr>
            <w:tcW w:w="3544" w:type="dxa"/>
            <w:shd w:val="clear" w:color="auto" w:fill="auto"/>
            <w:vAlign w:val="center"/>
          </w:tcPr>
          <w:p w:rsidR="00090774" w:rsidRPr="00C8288B" w:rsidRDefault="00090774" w:rsidP="00574E0E">
            <w:pPr>
              <w:spacing w:line="276" w:lineRule="auto"/>
              <w:jc w:val="center"/>
              <w:rPr>
                <w:sz w:val="24"/>
                <w:lang w:val="ru-RU"/>
              </w:rPr>
            </w:pPr>
            <w:r>
              <w:rPr>
                <w:sz w:val="24"/>
                <w:lang w:val="ru-RU"/>
              </w:rPr>
              <w:t>г. Реутов, 10 мкр.</w:t>
            </w:r>
          </w:p>
        </w:tc>
        <w:tc>
          <w:tcPr>
            <w:tcW w:w="1492" w:type="dxa"/>
            <w:vAlign w:val="center"/>
          </w:tcPr>
          <w:p w:rsidR="00090774" w:rsidRPr="00C8288B" w:rsidRDefault="00090774" w:rsidP="00574E0E">
            <w:pPr>
              <w:spacing w:line="276" w:lineRule="auto"/>
              <w:jc w:val="center"/>
              <w:rPr>
                <w:sz w:val="24"/>
                <w:lang w:val="ru-RU"/>
              </w:rPr>
            </w:pPr>
            <w:r>
              <w:rPr>
                <w:sz w:val="24"/>
                <w:lang w:val="ru-RU"/>
              </w:rPr>
              <w:t>750</w:t>
            </w:r>
          </w:p>
        </w:tc>
        <w:tc>
          <w:tcPr>
            <w:tcW w:w="1768" w:type="dxa"/>
            <w:shd w:val="clear" w:color="auto" w:fill="auto"/>
            <w:vAlign w:val="center"/>
          </w:tcPr>
          <w:p w:rsidR="00090774" w:rsidRPr="00C8288B" w:rsidRDefault="00090774" w:rsidP="00574E0E">
            <w:pPr>
              <w:spacing w:line="276" w:lineRule="auto"/>
              <w:jc w:val="center"/>
              <w:rPr>
                <w:sz w:val="24"/>
              </w:rPr>
            </w:pPr>
            <w:r w:rsidRPr="00C8288B">
              <w:rPr>
                <w:sz w:val="24"/>
              </w:rPr>
              <w:t>I очередь</w:t>
            </w:r>
          </w:p>
        </w:tc>
      </w:tr>
      <w:tr w:rsidR="00090774" w:rsidRPr="00C8288B" w:rsidTr="00574E0E">
        <w:trPr>
          <w:cantSplit/>
          <w:trHeight w:val="454"/>
        </w:trPr>
        <w:tc>
          <w:tcPr>
            <w:tcW w:w="675" w:type="dxa"/>
            <w:shd w:val="clear" w:color="auto" w:fill="auto"/>
            <w:vAlign w:val="center"/>
          </w:tcPr>
          <w:p w:rsidR="00090774" w:rsidRPr="00C8288B" w:rsidRDefault="00090774" w:rsidP="00574E0E">
            <w:pPr>
              <w:spacing w:line="276" w:lineRule="auto"/>
              <w:jc w:val="center"/>
              <w:rPr>
                <w:sz w:val="24"/>
                <w:lang w:val="ru-RU"/>
              </w:rPr>
            </w:pPr>
            <w:r w:rsidRPr="00C8288B">
              <w:rPr>
                <w:sz w:val="24"/>
                <w:lang w:val="ru-RU"/>
              </w:rPr>
              <w:t>2</w:t>
            </w:r>
          </w:p>
        </w:tc>
        <w:tc>
          <w:tcPr>
            <w:tcW w:w="1843" w:type="dxa"/>
            <w:shd w:val="clear" w:color="auto" w:fill="auto"/>
            <w:vAlign w:val="center"/>
          </w:tcPr>
          <w:p w:rsidR="00090774" w:rsidRDefault="00090774" w:rsidP="00574E0E">
            <w:pPr>
              <w:spacing w:line="276" w:lineRule="auto"/>
              <w:jc w:val="center"/>
              <w:rPr>
                <w:sz w:val="24"/>
                <w:lang w:val="ru-RU"/>
              </w:rPr>
            </w:pPr>
            <w:r>
              <w:rPr>
                <w:sz w:val="24"/>
                <w:lang w:val="ru-RU"/>
              </w:rPr>
              <w:t>Поликлиника</w:t>
            </w:r>
          </w:p>
          <w:p w:rsidR="00090774" w:rsidRPr="007A45DE" w:rsidRDefault="00090774" w:rsidP="00574E0E">
            <w:pPr>
              <w:spacing w:line="276" w:lineRule="auto"/>
              <w:jc w:val="center"/>
              <w:rPr>
                <w:sz w:val="24"/>
                <w:lang w:val="ru-RU"/>
              </w:rPr>
            </w:pPr>
            <w:r w:rsidRPr="00A70F4D">
              <w:rPr>
                <w:sz w:val="22"/>
                <w:lang w:val="ru-RU"/>
              </w:rPr>
              <w:t>(реконструкция)</w:t>
            </w:r>
          </w:p>
        </w:tc>
        <w:tc>
          <w:tcPr>
            <w:tcW w:w="3544" w:type="dxa"/>
            <w:shd w:val="clear" w:color="auto" w:fill="auto"/>
            <w:vAlign w:val="center"/>
          </w:tcPr>
          <w:p w:rsidR="00090774" w:rsidRPr="00C8288B" w:rsidRDefault="00090774" w:rsidP="00574E0E">
            <w:pPr>
              <w:spacing w:line="276" w:lineRule="auto"/>
              <w:jc w:val="center"/>
              <w:rPr>
                <w:sz w:val="24"/>
                <w:lang w:val="ru-RU"/>
              </w:rPr>
            </w:pPr>
            <w:r w:rsidRPr="007A45DE">
              <w:rPr>
                <w:sz w:val="24"/>
                <w:lang w:val="ru-RU"/>
              </w:rPr>
              <w:t>г. Реутов, ул. Гагарина,4</w:t>
            </w:r>
          </w:p>
        </w:tc>
        <w:tc>
          <w:tcPr>
            <w:tcW w:w="1492" w:type="dxa"/>
            <w:vAlign w:val="center"/>
          </w:tcPr>
          <w:p w:rsidR="00090774" w:rsidRPr="007A45DE" w:rsidRDefault="00090774" w:rsidP="00574E0E">
            <w:pPr>
              <w:spacing w:line="276" w:lineRule="auto"/>
              <w:jc w:val="center"/>
              <w:rPr>
                <w:sz w:val="24"/>
                <w:lang w:val="ru-RU"/>
              </w:rPr>
            </w:pPr>
            <w:r>
              <w:rPr>
                <w:sz w:val="24"/>
                <w:lang w:val="ru-RU"/>
              </w:rPr>
              <w:t>250</w:t>
            </w:r>
          </w:p>
        </w:tc>
        <w:tc>
          <w:tcPr>
            <w:tcW w:w="1768" w:type="dxa"/>
            <w:shd w:val="clear" w:color="auto" w:fill="auto"/>
            <w:vAlign w:val="center"/>
          </w:tcPr>
          <w:p w:rsidR="00090774" w:rsidRPr="00C8288B" w:rsidRDefault="00090774" w:rsidP="00574E0E">
            <w:pPr>
              <w:spacing w:line="276" w:lineRule="auto"/>
              <w:jc w:val="center"/>
              <w:rPr>
                <w:sz w:val="24"/>
              </w:rPr>
            </w:pPr>
            <w:r w:rsidRPr="00C8288B">
              <w:rPr>
                <w:sz w:val="24"/>
              </w:rPr>
              <w:t>I очередь</w:t>
            </w:r>
          </w:p>
        </w:tc>
      </w:tr>
      <w:tr w:rsidR="00090774" w:rsidRPr="00C8288B" w:rsidTr="00574E0E">
        <w:trPr>
          <w:cantSplit/>
          <w:trHeight w:val="454"/>
        </w:trPr>
        <w:tc>
          <w:tcPr>
            <w:tcW w:w="675" w:type="dxa"/>
            <w:shd w:val="clear" w:color="auto" w:fill="auto"/>
            <w:vAlign w:val="center"/>
          </w:tcPr>
          <w:p w:rsidR="00090774" w:rsidRPr="008C20C8" w:rsidRDefault="00090774" w:rsidP="00574E0E">
            <w:pPr>
              <w:spacing w:line="276" w:lineRule="auto"/>
              <w:jc w:val="center"/>
              <w:rPr>
                <w:sz w:val="24"/>
              </w:rPr>
            </w:pPr>
            <w:r w:rsidRPr="008C20C8">
              <w:rPr>
                <w:sz w:val="24"/>
                <w:lang w:val="ru-RU"/>
              </w:rPr>
              <w:t>3</w:t>
            </w:r>
          </w:p>
        </w:tc>
        <w:tc>
          <w:tcPr>
            <w:tcW w:w="1843" w:type="dxa"/>
            <w:shd w:val="clear" w:color="auto" w:fill="auto"/>
            <w:vAlign w:val="center"/>
          </w:tcPr>
          <w:p w:rsidR="00090774" w:rsidRPr="008C20C8" w:rsidRDefault="00090774" w:rsidP="00574E0E">
            <w:pPr>
              <w:spacing w:line="276" w:lineRule="auto"/>
              <w:jc w:val="center"/>
              <w:rPr>
                <w:sz w:val="24"/>
              </w:rPr>
            </w:pPr>
            <w:r w:rsidRPr="008C20C8">
              <w:rPr>
                <w:sz w:val="24"/>
              </w:rPr>
              <w:t>Кабинет врача общей практики</w:t>
            </w:r>
          </w:p>
        </w:tc>
        <w:tc>
          <w:tcPr>
            <w:tcW w:w="3544" w:type="dxa"/>
            <w:shd w:val="clear" w:color="auto" w:fill="auto"/>
            <w:vAlign w:val="center"/>
          </w:tcPr>
          <w:p w:rsidR="00090774" w:rsidRPr="008C20C8" w:rsidRDefault="00090774" w:rsidP="00574E0E">
            <w:pPr>
              <w:spacing w:line="276" w:lineRule="auto"/>
              <w:jc w:val="center"/>
              <w:rPr>
                <w:sz w:val="24"/>
                <w:lang w:val="ru-RU"/>
              </w:rPr>
            </w:pPr>
            <w:r w:rsidRPr="008C20C8">
              <w:rPr>
                <w:rFonts w:eastAsia="Times New Roman"/>
                <w:color w:val="000000"/>
                <w:sz w:val="22"/>
                <w:szCs w:val="22"/>
                <w:lang w:val="ru-RU" w:eastAsia="ru-RU" w:bidi="ar-SA"/>
              </w:rPr>
              <w:t>г. Реутов, ул. Проспект мира</w:t>
            </w:r>
            <w:r>
              <w:rPr>
                <w:rFonts w:eastAsia="Times New Roman"/>
                <w:color w:val="000000"/>
                <w:sz w:val="22"/>
                <w:szCs w:val="22"/>
                <w:lang w:val="ru-RU" w:eastAsia="ru-RU" w:bidi="ar-SA"/>
              </w:rPr>
              <w:t xml:space="preserve"> (в составе концепции)</w:t>
            </w:r>
          </w:p>
        </w:tc>
        <w:tc>
          <w:tcPr>
            <w:tcW w:w="1492" w:type="dxa"/>
            <w:vAlign w:val="center"/>
          </w:tcPr>
          <w:p w:rsidR="00090774" w:rsidRPr="008C20C8" w:rsidRDefault="00090774" w:rsidP="00574E0E">
            <w:pPr>
              <w:spacing w:line="276" w:lineRule="auto"/>
              <w:jc w:val="center"/>
              <w:rPr>
                <w:sz w:val="24"/>
                <w:lang w:val="ru-RU"/>
              </w:rPr>
            </w:pPr>
            <w:r w:rsidRPr="008C20C8">
              <w:rPr>
                <w:sz w:val="24"/>
                <w:lang w:val="ru-RU"/>
              </w:rPr>
              <w:t>20</w:t>
            </w:r>
          </w:p>
        </w:tc>
        <w:tc>
          <w:tcPr>
            <w:tcW w:w="1768" w:type="dxa"/>
            <w:shd w:val="clear" w:color="auto" w:fill="auto"/>
            <w:vAlign w:val="center"/>
          </w:tcPr>
          <w:p w:rsidR="00090774" w:rsidRPr="008C20C8" w:rsidRDefault="00090774" w:rsidP="00574E0E">
            <w:pPr>
              <w:spacing w:line="276" w:lineRule="auto"/>
              <w:jc w:val="center"/>
              <w:rPr>
                <w:sz w:val="24"/>
                <w:lang w:val="ru-RU"/>
              </w:rPr>
            </w:pPr>
            <w:r w:rsidRPr="008C20C8">
              <w:rPr>
                <w:sz w:val="24"/>
                <w:lang w:val="ru-RU"/>
              </w:rPr>
              <w:t>Расчетный срок</w:t>
            </w:r>
          </w:p>
        </w:tc>
      </w:tr>
      <w:tr w:rsidR="00090774" w:rsidRPr="00C8288B" w:rsidTr="00574E0E">
        <w:trPr>
          <w:cantSplit/>
          <w:trHeight w:val="454"/>
        </w:trPr>
        <w:tc>
          <w:tcPr>
            <w:tcW w:w="675" w:type="dxa"/>
            <w:shd w:val="clear" w:color="auto" w:fill="auto"/>
            <w:vAlign w:val="center"/>
          </w:tcPr>
          <w:p w:rsidR="00090774" w:rsidRPr="008C20C8" w:rsidRDefault="00090774" w:rsidP="00574E0E">
            <w:pPr>
              <w:spacing w:line="276" w:lineRule="auto"/>
              <w:jc w:val="center"/>
              <w:rPr>
                <w:sz w:val="24"/>
                <w:lang w:val="ru-RU"/>
              </w:rPr>
            </w:pPr>
            <w:r>
              <w:rPr>
                <w:sz w:val="24"/>
                <w:lang w:val="ru-RU"/>
              </w:rPr>
              <w:t>4</w:t>
            </w:r>
          </w:p>
        </w:tc>
        <w:tc>
          <w:tcPr>
            <w:tcW w:w="1843" w:type="dxa"/>
            <w:shd w:val="clear" w:color="auto" w:fill="auto"/>
            <w:vAlign w:val="center"/>
          </w:tcPr>
          <w:p w:rsidR="00090774" w:rsidRDefault="00090774" w:rsidP="00574E0E">
            <w:pPr>
              <w:spacing w:line="276" w:lineRule="auto"/>
              <w:jc w:val="center"/>
              <w:rPr>
                <w:sz w:val="24"/>
                <w:lang w:val="ru-RU"/>
              </w:rPr>
            </w:pPr>
            <w:r>
              <w:rPr>
                <w:sz w:val="24"/>
                <w:lang w:val="ru-RU"/>
              </w:rPr>
              <w:t>Поликлиника</w:t>
            </w:r>
          </w:p>
          <w:p w:rsidR="00090774" w:rsidRPr="00BF1230" w:rsidRDefault="00090774" w:rsidP="00574E0E">
            <w:pPr>
              <w:spacing w:line="276" w:lineRule="auto"/>
              <w:jc w:val="center"/>
              <w:rPr>
                <w:sz w:val="24"/>
                <w:lang w:val="ru-RU"/>
              </w:rPr>
            </w:pPr>
            <w:r>
              <w:rPr>
                <w:rFonts w:eastAsia="Times New Roman"/>
                <w:color w:val="000000"/>
                <w:sz w:val="22"/>
                <w:szCs w:val="22"/>
                <w:lang w:val="ru-RU" w:eastAsia="ru-RU" w:bidi="ar-SA"/>
              </w:rPr>
              <w:t>(с размещением на первых нежилых этажах проектируемой жилой застройки)</w:t>
            </w:r>
          </w:p>
        </w:tc>
        <w:tc>
          <w:tcPr>
            <w:tcW w:w="3544" w:type="dxa"/>
            <w:shd w:val="clear" w:color="auto" w:fill="auto"/>
            <w:vAlign w:val="center"/>
          </w:tcPr>
          <w:p w:rsidR="00090774" w:rsidRPr="008C20C8" w:rsidRDefault="00090774" w:rsidP="00574E0E">
            <w:pPr>
              <w:spacing w:line="276" w:lineRule="auto"/>
              <w:jc w:val="center"/>
              <w:rPr>
                <w:rFonts w:eastAsia="Times New Roman"/>
                <w:color w:val="000000"/>
                <w:sz w:val="22"/>
                <w:lang w:val="ru-RU" w:eastAsia="ru-RU" w:bidi="ar-SA"/>
              </w:rPr>
            </w:pPr>
            <w:r>
              <w:rPr>
                <w:rFonts w:eastAsia="Times New Roman"/>
                <w:color w:val="000000"/>
                <w:sz w:val="22"/>
                <w:szCs w:val="22"/>
                <w:lang w:val="ru-RU" w:eastAsia="ru-RU" w:bidi="ar-SA"/>
              </w:rPr>
              <w:t>г. Реутов</w:t>
            </w:r>
          </w:p>
        </w:tc>
        <w:tc>
          <w:tcPr>
            <w:tcW w:w="1492" w:type="dxa"/>
            <w:vAlign w:val="center"/>
          </w:tcPr>
          <w:p w:rsidR="00090774" w:rsidRPr="008C20C8" w:rsidRDefault="00090774" w:rsidP="00574E0E">
            <w:pPr>
              <w:spacing w:line="276" w:lineRule="auto"/>
              <w:jc w:val="center"/>
              <w:rPr>
                <w:sz w:val="24"/>
                <w:lang w:val="ru-RU"/>
              </w:rPr>
            </w:pPr>
            <w:r>
              <w:rPr>
                <w:sz w:val="24"/>
                <w:lang w:val="ru-RU"/>
              </w:rPr>
              <w:t>110</w:t>
            </w:r>
          </w:p>
        </w:tc>
        <w:tc>
          <w:tcPr>
            <w:tcW w:w="1768" w:type="dxa"/>
            <w:shd w:val="clear" w:color="auto" w:fill="auto"/>
            <w:vAlign w:val="center"/>
          </w:tcPr>
          <w:p w:rsidR="00090774" w:rsidRPr="008C20C8" w:rsidRDefault="00090774" w:rsidP="00574E0E">
            <w:pPr>
              <w:spacing w:line="276" w:lineRule="auto"/>
              <w:jc w:val="center"/>
              <w:rPr>
                <w:sz w:val="24"/>
                <w:lang w:val="ru-RU"/>
              </w:rPr>
            </w:pPr>
            <w:r>
              <w:rPr>
                <w:sz w:val="24"/>
                <w:lang w:val="ru-RU"/>
              </w:rPr>
              <w:t>Расчетный срок</w:t>
            </w:r>
          </w:p>
        </w:tc>
      </w:tr>
      <w:tr w:rsidR="00090774" w:rsidRPr="00C8288B" w:rsidTr="00574E0E">
        <w:trPr>
          <w:cantSplit/>
          <w:trHeight w:val="454"/>
        </w:trPr>
        <w:tc>
          <w:tcPr>
            <w:tcW w:w="6062" w:type="dxa"/>
            <w:gridSpan w:val="3"/>
            <w:shd w:val="clear" w:color="auto" w:fill="auto"/>
            <w:vAlign w:val="center"/>
          </w:tcPr>
          <w:p w:rsidR="00090774" w:rsidRPr="0031426B" w:rsidRDefault="00090774" w:rsidP="00574E0E">
            <w:pPr>
              <w:spacing w:line="276" w:lineRule="auto"/>
              <w:ind w:right="-112"/>
              <w:jc w:val="center"/>
              <w:rPr>
                <w:b/>
                <w:sz w:val="24"/>
                <w:lang w:val="ru-RU"/>
              </w:rPr>
            </w:pPr>
            <w:r w:rsidRPr="0031426B">
              <w:rPr>
                <w:b/>
                <w:sz w:val="24"/>
                <w:lang w:val="ru-RU"/>
              </w:rPr>
              <w:t>ИТОГО НА ПЕРВУЮ ОЧЕРЕДЬ</w:t>
            </w:r>
          </w:p>
        </w:tc>
        <w:tc>
          <w:tcPr>
            <w:tcW w:w="1492" w:type="dxa"/>
            <w:vAlign w:val="center"/>
          </w:tcPr>
          <w:p w:rsidR="00090774" w:rsidRPr="0031426B" w:rsidRDefault="00090774" w:rsidP="00574E0E">
            <w:pPr>
              <w:spacing w:line="276" w:lineRule="auto"/>
              <w:jc w:val="center"/>
              <w:rPr>
                <w:b/>
                <w:sz w:val="24"/>
                <w:lang w:val="ru-RU"/>
              </w:rPr>
            </w:pPr>
            <w:r w:rsidRPr="0031426B">
              <w:rPr>
                <w:b/>
                <w:sz w:val="24"/>
                <w:lang w:val="ru-RU"/>
              </w:rPr>
              <w:t>1000</w:t>
            </w:r>
          </w:p>
        </w:tc>
        <w:tc>
          <w:tcPr>
            <w:tcW w:w="1768" w:type="dxa"/>
            <w:shd w:val="clear" w:color="auto" w:fill="auto"/>
            <w:vAlign w:val="center"/>
          </w:tcPr>
          <w:p w:rsidR="00090774" w:rsidRPr="007A45DE" w:rsidRDefault="00090774" w:rsidP="00574E0E">
            <w:pPr>
              <w:spacing w:line="276" w:lineRule="auto"/>
              <w:jc w:val="center"/>
              <w:rPr>
                <w:sz w:val="24"/>
                <w:highlight w:val="yellow"/>
                <w:lang w:val="ru-RU"/>
              </w:rPr>
            </w:pPr>
          </w:p>
        </w:tc>
      </w:tr>
      <w:tr w:rsidR="00090774" w:rsidRPr="00C8288B" w:rsidTr="00574E0E">
        <w:trPr>
          <w:cantSplit/>
          <w:trHeight w:val="454"/>
        </w:trPr>
        <w:tc>
          <w:tcPr>
            <w:tcW w:w="6062" w:type="dxa"/>
            <w:gridSpan w:val="3"/>
            <w:shd w:val="clear" w:color="auto" w:fill="auto"/>
            <w:vAlign w:val="center"/>
          </w:tcPr>
          <w:p w:rsidR="00090774" w:rsidRPr="0031426B" w:rsidRDefault="00090774" w:rsidP="00574E0E">
            <w:pPr>
              <w:spacing w:line="276" w:lineRule="auto"/>
              <w:ind w:right="-112"/>
              <w:jc w:val="center"/>
              <w:rPr>
                <w:b/>
                <w:sz w:val="24"/>
                <w:lang w:val="ru-RU"/>
              </w:rPr>
            </w:pPr>
            <w:r w:rsidRPr="0031426B">
              <w:rPr>
                <w:b/>
                <w:sz w:val="24"/>
                <w:lang w:val="ru-RU"/>
              </w:rPr>
              <w:t>ИТОГО НА РАСЧЕТНЫЙ СРОК</w:t>
            </w:r>
          </w:p>
        </w:tc>
        <w:tc>
          <w:tcPr>
            <w:tcW w:w="1492" w:type="dxa"/>
            <w:vAlign w:val="center"/>
          </w:tcPr>
          <w:p w:rsidR="00090774" w:rsidRPr="0031426B" w:rsidRDefault="00090774" w:rsidP="00574E0E">
            <w:pPr>
              <w:spacing w:line="276" w:lineRule="auto"/>
              <w:jc w:val="center"/>
              <w:rPr>
                <w:b/>
                <w:sz w:val="24"/>
                <w:lang w:val="ru-RU"/>
              </w:rPr>
            </w:pPr>
            <w:r>
              <w:rPr>
                <w:b/>
                <w:sz w:val="24"/>
                <w:lang w:val="ru-RU"/>
              </w:rPr>
              <w:t>13</w:t>
            </w:r>
            <w:r w:rsidRPr="0031426B">
              <w:rPr>
                <w:b/>
                <w:sz w:val="24"/>
                <w:lang w:val="ru-RU"/>
              </w:rPr>
              <w:t>0</w:t>
            </w:r>
          </w:p>
        </w:tc>
        <w:tc>
          <w:tcPr>
            <w:tcW w:w="1768" w:type="dxa"/>
            <w:shd w:val="clear" w:color="auto" w:fill="auto"/>
            <w:vAlign w:val="center"/>
          </w:tcPr>
          <w:p w:rsidR="00090774" w:rsidRPr="007A45DE" w:rsidRDefault="00090774" w:rsidP="00574E0E">
            <w:pPr>
              <w:spacing w:line="276" w:lineRule="auto"/>
              <w:jc w:val="center"/>
              <w:rPr>
                <w:sz w:val="24"/>
                <w:highlight w:val="yellow"/>
                <w:lang w:val="ru-RU"/>
              </w:rPr>
            </w:pPr>
          </w:p>
        </w:tc>
      </w:tr>
      <w:tr w:rsidR="00090774" w:rsidRPr="00C8288B" w:rsidTr="00574E0E">
        <w:trPr>
          <w:cantSplit/>
          <w:trHeight w:val="454"/>
        </w:trPr>
        <w:tc>
          <w:tcPr>
            <w:tcW w:w="6062" w:type="dxa"/>
            <w:gridSpan w:val="3"/>
            <w:shd w:val="clear" w:color="auto" w:fill="auto"/>
            <w:vAlign w:val="center"/>
          </w:tcPr>
          <w:p w:rsidR="00090774" w:rsidRPr="0031426B" w:rsidRDefault="00090774" w:rsidP="00574E0E">
            <w:pPr>
              <w:spacing w:line="276" w:lineRule="auto"/>
              <w:ind w:right="-112"/>
              <w:jc w:val="center"/>
              <w:rPr>
                <w:b/>
                <w:sz w:val="24"/>
                <w:lang w:val="ru-RU"/>
              </w:rPr>
            </w:pPr>
            <w:r w:rsidRPr="0031426B">
              <w:rPr>
                <w:b/>
                <w:sz w:val="24"/>
                <w:lang w:val="ru-RU"/>
              </w:rPr>
              <w:t>ВСЕГО ПО ПРОЕКТУ</w:t>
            </w:r>
          </w:p>
        </w:tc>
        <w:tc>
          <w:tcPr>
            <w:tcW w:w="1492" w:type="dxa"/>
            <w:vAlign w:val="center"/>
          </w:tcPr>
          <w:p w:rsidR="00090774" w:rsidRPr="0031426B" w:rsidRDefault="00090774" w:rsidP="00574E0E">
            <w:pPr>
              <w:spacing w:line="276" w:lineRule="auto"/>
              <w:jc w:val="center"/>
              <w:rPr>
                <w:b/>
                <w:sz w:val="24"/>
                <w:lang w:val="ru-RU"/>
              </w:rPr>
            </w:pPr>
            <w:r w:rsidRPr="0031426B">
              <w:rPr>
                <w:b/>
                <w:sz w:val="24"/>
                <w:lang w:val="ru-RU"/>
              </w:rPr>
              <w:t>1</w:t>
            </w:r>
            <w:r>
              <w:rPr>
                <w:b/>
                <w:sz w:val="24"/>
                <w:lang w:val="ru-RU"/>
              </w:rPr>
              <w:t>130</w:t>
            </w:r>
          </w:p>
        </w:tc>
        <w:tc>
          <w:tcPr>
            <w:tcW w:w="1768" w:type="dxa"/>
            <w:shd w:val="clear" w:color="auto" w:fill="auto"/>
            <w:vAlign w:val="center"/>
          </w:tcPr>
          <w:p w:rsidR="00090774" w:rsidRPr="007A45DE" w:rsidRDefault="00090774" w:rsidP="00574E0E">
            <w:pPr>
              <w:spacing w:line="276" w:lineRule="auto"/>
              <w:jc w:val="center"/>
              <w:rPr>
                <w:sz w:val="24"/>
                <w:highlight w:val="yellow"/>
                <w:lang w:val="ru-RU"/>
              </w:rPr>
            </w:pPr>
          </w:p>
        </w:tc>
      </w:tr>
    </w:tbl>
    <w:p w:rsidR="0053538C" w:rsidRPr="00147718" w:rsidRDefault="0053538C" w:rsidP="0053538C">
      <w:pPr>
        <w:rPr>
          <w:lang w:val="ru-RU" w:bidi="ar-SA"/>
        </w:rPr>
      </w:pPr>
    </w:p>
    <w:p w:rsidR="002628B5" w:rsidRPr="00147718" w:rsidRDefault="00EE796F" w:rsidP="002628B5">
      <w:pPr>
        <w:pStyle w:val="Default"/>
        <w:ind w:firstLine="708"/>
        <w:jc w:val="both"/>
        <w:rPr>
          <w:sz w:val="23"/>
          <w:szCs w:val="23"/>
        </w:rPr>
      </w:pPr>
      <w:r w:rsidRPr="00147718">
        <w:rPr>
          <w:sz w:val="23"/>
          <w:szCs w:val="23"/>
        </w:rPr>
        <w:t>2)</w:t>
      </w:r>
      <w:r w:rsidR="00E4435F">
        <w:rPr>
          <w:sz w:val="23"/>
          <w:szCs w:val="23"/>
        </w:rPr>
        <w:t xml:space="preserve"> Настоящим </w:t>
      </w:r>
      <w:r w:rsidR="00353179">
        <w:rPr>
          <w:sz w:val="23"/>
          <w:szCs w:val="23"/>
        </w:rPr>
        <w:t>внесени</w:t>
      </w:r>
      <w:r w:rsidR="00E4435F">
        <w:rPr>
          <w:sz w:val="23"/>
          <w:szCs w:val="23"/>
        </w:rPr>
        <w:t>ем</w:t>
      </w:r>
      <w:r w:rsidR="00353179">
        <w:rPr>
          <w:sz w:val="23"/>
          <w:szCs w:val="23"/>
        </w:rPr>
        <w:t xml:space="preserve"> изменений в г</w:t>
      </w:r>
      <w:r w:rsidR="002628B5" w:rsidRPr="00147718">
        <w:rPr>
          <w:sz w:val="23"/>
          <w:szCs w:val="23"/>
        </w:rPr>
        <w:t>енеральн</w:t>
      </w:r>
      <w:r w:rsidR="00353179">
        <w:rPr>
          <w:sz w:val="23"/>
          <w:szCs w:val="23"/>
        </w:rPr>
        <w:t>ый</w:t>
      </w:r>
      <w:r w:rsidR="002628B5" w:rsidRPr="00147718">
        <w:rPr>
          <w:sz w:val="23"/>
          <w:szCs w:val="23"/>
        </w:rPr>
        <w:t xml:space="preserve"> план пр</w:t>
      </w:r>
      <w:r w:rsidR="008D73EF">
        <w:rPr>
          <w:sz w:val="23"/>
          <w:szCs w:val="23"/>
        </w:rPr>
        <w:t>едусматривается ввод больничных стационаров</w:t>
      </w:r>
      <w:r w:rsidR="002628B5" w:rsidRPr="00147718">
        <w:rPr>
          <w:sz w:val="23"/>
          <w:szCs w:val="23"/>
        </w:rPr>
        <w:t xml:space="preserve"> мощностью </w:t>
      </w:r>
      <w:r w:rsidR="008D73EF">
        <w:rPr>
          <w:sz w:val="23"/>
          <w:szCs w:val="23"/>
        </w:rPr>
        <w:t>62</w:t>
      </w:r>
      <w:r w:rsidR="008C6225">
        <w:rPr>
          <w:sz w:val="23"/>
          <w:szCs w:val="23"/>
        </w:rPr>
        <w:t>0</w:t>
      </w:r>
      <w:r w:rsidR="002628B5" w:rsidRPr="00147718">
        <w:rPr>
          <w:sz w:val="23"/>
          <w:szCs w:val="23"/>
        </w:rPr>
        <w:t xml:space="preserve"> койко-мест. </w:t>
      </w:r>
    </w:p>
    <w:p w:rsidR="002628B5" w:rsidRPr="00147718" w:rsidRDefault="002628B5" w:rsidP="002628B5">
      <w:pPr>
        <w:rPr>
          <w:lang w:val="ru-RU"/>
        </w:rPr>
      </w:pPr>
    </w:p>
    <w:p w:rsidR="002628B5" w:rsidRPr="00147718" w:rsidRDefault="002628B5" w:rsidP="002628B5">
      <w:pPr>
        <w:ind w:firstLine="709"/>
        <w:jc w:val="both"/>
        <w:rPr>
          <w:sz w:val="24"/>
          <w:lang w:val="ru-RU"/>
        </w:rPr>
      </w:pPr>
      <w:r w:rsidRPr="00147718">
        <w:rPr>
          <w:b/>
          <w:sz w:val="24"/>
          <w:lang w:val="ru-RU"/>
        </w:rPr>
        <w:t>Таблица 4.3.</w:t>
      </w:r>
      <w:r w:rsidR="000C0F74">
        <w:rPr>
          <w:b/>
          <w:sz w:val="24"/>
          <w:lang w:val="ru-RU"/>
        </w:rPr>
        <w:t>2</w:t>
      </w:r>
      <w:r w:rsidRPr="00147718">
        <w:rPr>
          <w:b/>
          <w:sz w:val="24"/>
          <w:lang w:val="ru-RU"/>
        </w:rPr>
        <w:t>.</w:t>
      </w:r>
      <w:r w:rsidR="000C0F74">
        <w:rPr>
          <w:b/>
          <w:sz w:val="24"/>
          <w:lang w:val="ru-RU"/>
        </w:rPr>
        <w:t>1</w:t>
      </w:r>
      <w:r w:rsidRPr="00147718">
        <w:rPr>
          <w:b/>
          <w:sz w:val="24"/>
          <w:lang w:val="ru-RU"/>
        </w:rPr>
        <w:t>.</w:t>
      </w:r>
      <w:r w:rsidRPr="00147718">
        <w:rPr>
          <w:sz w:val="24"/>
          <w:lang w:val="ru-RU"/>
        </w:rPr>
        <w:t xml:space="preserve"> Перечень планируемых больничных стационаров</w:t>
      </w:r>
    </w:p>
    <w:tbl>
      <w:tblPr>
        <w:tblW w:w="91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33"/>
        <w:gridCol w:w="2127"/>
        <w:gridCol w:w="2693"/>
        <w:gridCol w:w="1701"/>
        <w:gridCol w:w="1824"/>
      </w:tblGrid>
      <w:tr w:rsidR="00050E3D" w:rsidRPr="00A70F4D" w:rsidTr="00172A24">
        <w:trPr>
          <w:trHeight w:val="510"/>
          <w:jc w:val="center"/>
        </w:trPr>
        <w:tc>
          <w:tcPr>
            <w:tcW w:w="833" w:type="dxa"/>
            <w:vAlign w:val="center"/>
          </w:tcPr>
          <w:p w:rsidR="00050E3D" w:rsidRPr="00A70F4D" w:rsidRDefault="00050E3D" w:rsidP="00050E3D">
            <w:pPr>
              <w:jc w:val="center"/>
              <w:rPr>
                <w:b/>
                <w:sz w:val="24"/>
                <w:lang w:val="ru-RU"/>
              </w:rPr>
            </w:pPr>
            <w:r w:rsidRPr="00A70F4D">
              <w:rPr>
                <w:b/>
                <w:sz w:val="24"/>
              </w:rPr>
              <w:t xml:space="preserve">№ </w:t>
            </w:r>
            <w:r w:rsidRPr="00A70F4D">
              <w:rPr>
                <w:b/>
                <w:sz w:val="24"/>
                <w:lang w:val="ru-RU"/>
              </w:rPr>
              <w:t>п/п</w:t>
            </w:r>
          </w:p>
        </w:tc>
        <w:tc>
          <w:tcPr>
            <w:tcW w:w="2127" w:type="dxa"/>
            <w:vAlign w:val="center"/>
          </w:tcPr>
          <w:p w:rsidR="00050E3D" w:rsidRPr="00A70F4D" w:rsidRDefault="00050E3D" w:rsidP="00050E3D">
            <w:pPr>
              <w:jc w:val="center"/>
              <w:rPr>
                <w:b/>
                <w:sz w:val="24"/>
              </w:rPr>
            </w:pPr>
            <w:r w:rsidRPr="00A70F4D">
              <w:rPr>
                <w:b/>
                <w:sz w:val="24"/>
              </w:rPr>
              <w:t>Местоположение</w:t>
            </w:r>
          </w:p>
        </w:tc>
        <w:tc>
          <w:tcPr>
            <w:tcW w:w="2693" w:type="dxa"/>
            <w:vAlign w:val="center"/>
          </w:tcPr>
          <w:p w:rsidR="00050E3D" w:rsidRPr="00A70F4D" w:rsidRDefault="00050E3D" w:rsidP="00050E3D">
            <w:pPr>
              <w:jc w:val="center"/>
              <w:rPr>
                <w:b/>
                <w:sz w:val="24"/>
              </w:rPr>
            </w:pPr>
            <w:r w:rsidRPr="00A70F4D">
              <w:rPr>
                <w:b/>
                <w:sz w:val="24"/>
              </w:rPr>
              <w:t>Объект</w:t>
            </w:r>
          </w:p>
        </w:tc>
        <w:tc>
          <w:tcPr>
            <w:tcW w:w="1701" w:type="dxa"/>
            <w:vAlign w:val="center"/>
          </w:tcPr>
          <w:p w:rsidR="00050E3D" w:rsidRPr="00A70F4D" w:rsidRDefault="00050E3D" w:rsidP="00050E3D">
            <w:pPr>
              <w:jc w:val="center"/>
              <w:rPr>
                <w:b/>
                <w:sz w:val="24"/>
              </w:rPr>
            </w:pPr>
            <w:r w:rsidRPr="00A70F4D">
              <w:rPr>
                <w:b/>
                <w:sz w:val="24"/>
              </w:rPr>
              <w:t>Мощность объекта, коек</w:t>
            </w:r>
          </w:p>
        </w:tc>
        <w:tc>
          <w:tcPr>
            <w:tcW w:w="1824" w:type="dxa"/>
            <w:vAlign w:val="center"/>
          </w:tcPr>
          <w:p w:rsidR="00050E3D" w:rsidRPr="00A70F4D" w:rsidRDefault="00050E3D" w:rsidP="00050E3D">
            <w:pPr>
              <w:jc w:val="center"/>
              <w:rPr>
                <w:b/>
                <w:sz w:val="24"/>
                <w:lang w:val="ru-RU"/>
              </w:rPr>
            </w:pPr>
            <w:r w:rsidRPr="00A70F4D">
              <w:rPr>
                <w:b/>
                <w:sz w:val="24"/>
                <w:lang w:val="ru-RU"/>
              </w:rPr>
              <w:t>Очередь реализации</w:t>
            </w:r>
          </w:p>
        </w:tc>
      </w:tr>
      <w:tr w:rsidR="00050E3D" w:rsidRPr="00A70F4D" w:rsidTr="00172A24">
        <w:trPr>
          <w:trHeight w:val="603"/>
          <w:jc w:val="center"/>
        </w:trPr>
        <w:tc>
          <w:tcPr>
            <w:tcW w:w="833" w:type="dxa"/>
            <w:vAlign w:val="center"/>
          </w:tcPr>
          <w:p w:rsidR="00050E3D" w:rsidRPr="001077C4" w:rsidRDefault="000D781D" w:rsidP="00050E3D">
            <w:pPr>
              <w:jc w:val="center"/>
              <w:rPr>
                <w:sz w:val="24"/>
                <w:lang w:val="ru-RU"/>
              </w:rPr>
            </w:pPr>
            <w:r>
              <w:rPr>
                <w:sz w:val="24"/>
                <w:lang w:val="ru-RU"/>
              </w:rPr>
              <w:t>1</w:t>
            </w:r>
          </w:p>
        </w:tc>
        <w:tc>
          <w:tcPr>
            <w:tcW w:w="2127" w:type="dxa"/>
            <w:vAlign w:val="center"/>
          </w:tcPr>
          <w:p w:rsidR="00050E3D" w:rsidRPr="00A70F4D" w:rsidRDefault="00050E3D" w:rsidP="00050E3D">
            <w:pPr>
              <w:jc w:val="center"/>
              <w:rPr>
                <w:sz w:val="24"/>
                <w:lang w:val="ru-RU"/>
              </w:rPr>
            </w:pPr>
            <w:r w:rsidRPr="00A70F4D">
              <w:rPr>
                <w:sz w:val="24"/>
                <w:lang w:val="ru-RU"/>
              </w:rPr>
              <w:t>г. Реутов, ул. Ленина, 2а</w:t>
            </w:r>
          </w:p>
        </w:tc>
        <w:tc>
          <w:tcPr>
            <w:tcW w:w="2693" w:type="dxa"/>
            <w:vAlign w:val="center"/>
          </w:tcPr>
          <w:p w:rsidR="00050E3D" w:rsidRPr="00A70F4D" w:rsidRDefault="00050E3D" w:rsidP="00050E3D">
            <w:pPr>
              <w:jc w:val="center"/>
              <w:rPr>
                <w:color w:val="000000"/>
                <w:sz w:val="24"/>
                <w:lang w:val="ru-RU" w:eastAsia="ru-RU"/>
              </w:rPr>
            </w:pPr>
            <w:r>
              <w:rPr>
                <w:color w:val="000000"/>
                <w:sz w:val="24"/>
                <w:lang w:val="ru-RU" w:eastAsia="ru-RU"/>
              </w:rPr>
              <w:t>Капитальный ремонт и р</w:t>
            </w:r>
            <w:r w:rsidRPr="00A70F4D">
              <w:rPr>
                <w:color w:val="000000"/>
                <w:sz w:val="24"/>
                <w:lang w:val="ru-RU" w:eastAsia="ru-RU"/>
              </w:rPr>
              <w:t xml:space="preserve">еконструкция </w:t>
            </w:r>
            <w:r w:rsidRPr="00A70F4D">
              <w:rPr>
                <w:sz w:val="24"/>
                <w:lang w:val="ru-RU"/>
              </w:rPr>
              <w:t>ГАУЗ МО «Центральная городская клиническая больница»</w:t>
            </w:r>
          </w:p>
        </w:tc>
        <w:tc>
          <w:tcPr>
            <w:tcW w:w="1701" w:type="dxa"/>
            <w:vAlign w:val="center"/>
          </w:tcPr>
          <w:p w:rsidR="00050E3D" w:rsidRPr="00A70F4D" w:rsidRDefault="008D73EF" w:rsidP="00050E3D">
            <w:pPr>
              <w:jc w:val="center"/>
              <w:rPr>
                <w:sz w:val="24"/>
                <w:lang w:val="ru-RU"/>
              </w:rPr>
            </w:pPr>
            <w:r>
              <w:rPr>
                <w:sz w:val="24"/>
                <w:lang w:val="ru-RU"/>
              </w:rPr>
              <w:t>559</w:t>
            </w:r>
          </w:p>
        </w:tc>
        <w:tc>
          <w:tcPr>
            <w:tcW w:w="1824" w:type="dxa"/>
            <w:vAlign w:val="center"/>
          </w:tcPr>
          <w:p w:rsidR="00050E3D" w:rsidRPr="00A70F4D" w:rsidRDefault="000D781D" w:rsidP="00050E3D">
            <w:pPr>
              <w:jc w:val="center"/>
              <w:rPr>
                <w:color w:val="000000"/>
                <w:sz w:val="24"/>
                <w:lang w:val="ru-RU" w:eastAsia="ru-RU"/>
              </w:rPr>
            </w:pPr>
            <w:r w:rsidRPr="00C8288B">
              <w:rPr>
                <w:sz w:val="24"/>
              </w:rPr>
              <w:t>I очередь</w:t>
            </w:r>
          </w:p>
        </w:tc>
      </w:tr>
      <w:tr w:rsidR="008D73EF" w:rsidRPr="00A70F4D" w:rsidTr="00172A24">
        <w:trPr>
          <w:trHeight w:val="603"/>
          <w:jc w:val="center"/>
        </w:trPr>
        <w:tc>
          <w:tcPr>
            <w:tcW w:w="833" w:type="dxa"/>
            <w:vAlign w:val="center"/>
          </w:tcPr>
          <w:p w:rsidR="008D73EF" w:rsidRDefault="008D73EF">
            <w:pPr>
              <w:spacing w:line="276" w:lineRule="auto"/>
              <w:jc w:val="center"/>
              <w:rPr>
                <w:color w:val="000000"/>
                <w:sz w:val="24"/>
              </w:rPr>
            </w:pPr>
            <w:r>
              <w:rPr>
                <w:color w:val="000000"/>
                <w:sz w:val="24"/>
              </w:rPr>
              <w:t>2</w:t>
            </w:r>
          </w:p>
        </w:tc>
        <w:tc>
          <w:tcPr>
            <w:tcW w:w="2127" w:type="dxa"/>
            <w:vAlign w:val="center"/>
          </w:tcPr>
          <w:p w:rsidR="008D73EF" w:rsidRDefault="008D73EF">
            <w:pPr>
              <w:spacing w:line="276" w:lineRule="auto"/>
              <w:jc w:val="center"/>
              <w:rPr>
                <w:color w:val="000000"/>
                <w:sz w:val="24"/>
                <w:lang w:val="ru-RU"/>
              </w:rPr>
            </w:pPr>
            <w:r>
              <w:rPr>
                <w:color w:val="000000"/>
                <w:sz w:val="24"/>
                <w:lang w:val="ru-RU"/>
              </w:rPr>
              <w:t>г. Реутов, ул. Проспект Мира 53</w:t>
            </w:r>
          </w:p>
        </w:tc>
        <w:tc>
          <w:tcPr>
            <w:tcW w:w="2693" w:type="dxa"/>
            <w:vAlign w:val="center"/>
          </w:tcPr>
          <w:p w:rsidR="00172A24" w:rsidRPr="00B05979" w:rsidRDefault="00172A24" w:rsidP="00172A24">
            <w:pPr>
              <w:jc w:val="center"/>
              <w:rPr>
                <w:color w:val="000000"/>
                <w:sz w:val="24"/>
                <w:lang w:val="ru-RU"/>
              </w:rPr>
            </w:pPr>
            <w:r w:rsidRPr="009721E6">
              <w:rPr>
                <w:color w:val="000000"/>
                <w:sz w:val="24"/>
                <w:lang w:val="ru-RU"/>
              </w:rPr>
              <w:t>Реконструкция педиатрического отделения</w:t>
            </w:r>
            <w:r>
              <w:rPr>
                <w:color w:val="000000"/>
                <w:sz w:val="24"/>
                <w:lang w:val="ru-RU"/>
              </w:rPr>
              <w:t xml:space="preserve"> </w:t>
            </w:r>
            <w:r w:rsidRPr="00B05979">
              <w:rPr>
                <w:color w:val="000000"/>
                <w:sz w:val="24"/>
                <w:lang w:val="ru-RU"/>
              </w:rPr>
              <w:t xml:space="preserve">ГАУЗ МО «Центральная городская клиническая больница». </w:t>
            </w:r>
          </w:p>
          <w:p w:rsidR="008D73EF" w:rsidRDefault="00172A24" w:rsidP="00172A24">
            <w:pPr>
              <w:spacing w:line="276" w:lineRule="auto"/>
              <w:jc w:val="center"/>
              <w:rPr>
                <w:color w:val="000000"/>
                <w:sz w:val="24"/>
                <w:lang w:val="ru-RU"/>
              </w:rPr>
            </w:pPr>
            <w:r w:rsidRPr="00B05979">
              <w:rPr>
                <w:color w:val="000000"/>
                <w:sz w:val="24"/>
                <w:lang w:val="ru-RU"/>
              </w:rPr>
              <w:t xml:space="preserve">Филиал Реутовская центральная городская больница </w:t>
            </w:r>
            <w:r>
              <w:rPr>
                <w:color w:val="000000"/>
                <w:sz w:val="24"/>
                <w:lang w:val="ru-RU"/>
              </w:rPr>
              <w:t>«</w:t>
            </w:r>
            <w:r w:rsidRPr="009721E6">
              <w:rPr>
                <w:color w:val="000000"/>
                <w:sz w:val="24"/>
                <w:lang w:val="ru-RU"/>
              </w:rPr>
              <w:t>Брусничка</w:t>
            </w:r>
            <w:r>
              <w:rPr>
                <w:color w:val="000000"/>
                <w:sz w:val="24"/>
                <w:lang w:val="ru-RU"/>
              </w:rPr>
              <w:t>»</w:t>
            </w:r>
            <w:r w:rsidRPr="009721E6">
              <w:rPr>
                <w:color w:val="000000"/>
                <w:sz w:val="24"/>
                <w:lang w:val="ru-RU"/>
              </w:rPr>
              <w:t xml:space="preserve"> с увеличением дневного стационара</w:t>
            </w:r>
          </w:p>
        </w:tc>
        <w:tc>
          <w:tcPr>
            <w:tcW w:w="1701" w:type="dxa"/>
            <w:vAlign w:val="center"/>
          </w:tcPr>
          <w:p w:rsidR="008D73EF" w:rsidRDefault="008D73EF">
            <w:pPr>
              <w:spacing w:line="276" w:lineRule="auto"/>
              <w:jc w:val="center"/>
              <w:rPr>
                <w:color w:val="000000"/>
                <w:sz w:val="24"/>
              </w:rPr>
            </w:pPr>
            <w:r>
              <w:rPr>
                <w:color w:val="000000"/>
                <w:sz w:val="24"/>
              </w:rPr>
              <w:t>61</w:t>
            </w:r>
          </w:p>
        </w:tc>
        <w:tc>
          <w:tcPr>
            <w:tcW w:w="1824" w:type="dxa"/>
            <w:vAlign w:val="center"/>
          </w:tcPr>
          <w:p w:rsidR="008D73EF" w:rsidRDefault="008D73EF">
            <w:pPr>
              <w:spacing w:line="276" w:lineRule="auto"/>
              <w:jc w:val="center"/>
              <w:rPr>
                <w:color w:val="000000"/>
                <w:sz w:val="24"/>
              </w:rPr>
            </w:pPr>
            <w:r>
              <w:rPr>
                <w:color w:val="000000"/>
                <w:sz w:val="24"/>
              </w:rPr>
              <w:t>Расчетный срок</w:t>
            </w:r>
          </w:p>
        </w:tc>
      </w:tr>
      <w:tr w:rsidR="00050E3D" w:rsidRPr="00A70F4D" w:rsidTr="00172A24">
        <w:trPr>
          <w:trHeight w:val="369"/>
          <w:jc w:val="center"/>
        </w:trPr>
        <w:tc>
          <w:tcPr>
            <w:tcW w:w="5653" w:type="dxa"/>
            <w:gridSpan w:val="3"/>
            <w:vAlign w:val="center"/>
          </w:tcPr>
          <w:p w:rsidR="00050E3D" w:rsidRPr="00A70F4D" w:rsidRDefault="00050E3D" w:rsidP="00050E3D">
            <w:pPr>
              <w:jc w:val="center"/>
              <w:rPr>
                <w:color w:val="000000"/>
                <w:sz w:val="24"/>
                <w:lang w:eastAsia="ru-RU"/>
              </w:rPr>
            </w:pPr>
            <w:r w:rsidRPr="00A70F4D">
              <w:rPr>
                <w:b/>
                <w:sz w:val="24"/>
              </w:rPr>
              <w:t>ИТОГО НА ПЕРВУЮ ОЧЕРЕДЬ</w:t>
            </w:r>
          </w:p>
        </w:tc>
        <w:tc>
          <w:tcPr>
            <w:tcW w:w="1701" w:type="dxa"/>
            <w:vAlign w:val="center"/>
          </w:tcPr>
          <w:p w:rsidR="00050E3D" w:rsidRPr="00A70F4D" w:rsidRDefault="008D73EF" w:rsidP="000D781D">
            <w:pPr>
              <w:jc w:val="center"/>
              <w:rPr>
                <w:b/>
                <w:sz w:val="24"/>
                <w:lang w:val="ru-RU"/>
              </w:rPr>
            </w:pPr>
            <w:r>
              <w:rPr>
                <w:b/>
                <w:sz w:val="24"/>
                <w:lang w:val="ru-RU"/>
              </w:rPr>
              <w:t>559</w:t>
            </w:r>
          </w:p>
        </w:tc>
        <w:tc>
          <w:tcPr>
            <w:tcW w:w="1824" w:type="dxa"/>
            <w:vAlign w:val="center"/>
          </w:tcPr>
          <w:p w:rsidR="00050E3D" w:rsidRPr="00A70F4D" w:rsidRDefault="00050E3D" w:rsidP="00050E3D">
            <w:pPr>
              <w:jc w:val="center"/>
              <w:rPr>
                <w:color w:val="000000"/>
                <w:sz w:val="24"/>
                <w:lang w:eastAsia="ru-RU"/>
              </w:rPr>
            </w:pPr>
          </w:p>
        </w:tc>
      </w:tr>
      <w:tr w:rsidR="00050E3D" w:rsidRPr="00A70F4D" w:rsidTr="00172A24">
        <w:trPr>
          <w:trHeight w:val="417"/>
          <w:jc w:val="center"/>
        </w:trPr>
        <w:tc>
          <w:tcPr>
            <w:tcW w:w="5653" w:type="dxa"/>
            <w:gridSpan w:val="3"/>
            <w:vAlign w:val="center"/>
          </w:tcPr>
          <w:p w:rsidR="00050E3D" w:rsidRPr="00A70F4D" w:rsidRDefault="00050E3D" w:rsidP="00050E3D">
            <w:pPr>
              <w:jc w:val="center"/>
              <w:rPr>
                <w:b/>
                <w:sz w:val="24"/>
              </w:rPr>
            </w:pPr>
            <w:r w:rsidRPr="00A70F4D">
              <w:rPr>
                <w:b/>
                <w:sz w:val="24"/>
              </w:rPr>
              <w:t>ИТОГО НА РАСЧЕТНЫЙ СРОК</w:t>
            </w:r>
          </w:p>
        </w:tc>
        <w:tc>
          <w:tcPr>
            <w:tcW w:w="1701" w:type="dxa"/>
            <w:vAlign w:val="center"/>
          </w:tcPr>
          <w:p w:rsidR="00050E3D" w:rsidRPr="00A70F4D" w:rsidRDefault="008D73EF" w:rsidP="00050E3D">
            <w:pPr>
              <w:jc w:val="center"/>
              <w:rPr>
                <w:b/>
                <w:sz w:val="24"/>
                <w:lang w:val="ru-RU"/>
              </w:rPr>
            </w:pPr>
            <w:r>
              <w:rPr>
                <w:b/>
                <w:sz w:val="24"/>
                <w:lang w:val="ru-RU"/>
              </w:rPr>
              <w:t>61</w:t>
            </w:r>
          </w:p>
        </w:tc>
        <w:tc>
          <w:tcPr>
            <w:tcW w:w="1824" w:type="dxa"/>
            <w:vAlign w:val="center"/>
          </w:tcPr>
          <w:p w:rsidR="00050E3D" w:rsidRPr="00A70F4D" w:rsidRDefault="00050E3D" w:rsidP="00050E3D">
            <w:pPr>
              <w:jc w:val="center"/>
              <w:rPr>
                <w:color w:val="000000"/>
                <w:sz w:val="24"/>
                <w:lang w:eastAsia="ru-RU"/>
              </w:rPr>
            </w:pPr>
          </w:p>
        </w:tc>
      </w:tr>
      <w:tr w:rsidR="00050E3D" w:rsidRPr="00C8288B" w:rsidTr="00172A24">
        <w:trPr>
          <w:trHeight w:val="423"/>
          <w:jc w:val="center"/>
        </w:trPr>
        <w:tc>
          <w:tcPr>
            <w:tcW w:w="5653" w:type="dxa"/>
            <w:gridSpan w:val="3"/>
            <w:vAlign w:val="center"/>
          </w:tcPr>
          <w:p w:rsidR="00050E3D" w:rsidRPr="00A70F4D" w:rsidRDefault="00050E3D" w:rsidP="00050E3D">
            <w:pPr>
              <w:jc w:val="center"/>
              <w:rPr>
                <w:b/>
                <w:sz w:val="24"/>
              </w:rPr>
            </w:pPr>
            <w:r w:rsidRPr="00A70F4D">
              <w:rPr>
                <w:b/>
                <w:sz w:val="24"/>
              </w:rPr>
              <w:lastRenderedPageBreak/>
              <w:t>ВСЕГО ПО ПРОЕКТУ</w:t>
            </w:r>
          </w:p>
        </w:tc>
        <w:tc>
          <w:tcPr>
            <w:tcW w:w="1701" w:type="dxa"/>
            <w:vAlign w:val="center"/>
          </w:tcPr>
          <w:p w:rsidR="00050E3D" w:rsidRPr="00C8288B" w:rsidRDefault="008D73EF" w:rsidP="00050E3D">
            <w:pPr>
              <w:jc w:val="center"/>
              <w:rPr>
                <w:b/>
                <w:sz w:val="24"/>
                <w:lang w:val="ru-RU"/>
              </w:rPr>
            </w:pPr>
            <w:r>
              <w:rPr>
                <w:b/>
                <w:sz w:val="24"/>
                <w:lang w:val="ru-RU"/>
              </w:rPr>
              <w:t>620</w:t>
            </w:r>
          </w:p>
        </w:tc>
        <w:tc>
          <w:tcPr>
            <w:tcW w:w="1824" w:type="dxa"/>
            <w:vAlign w:val="center"/>
          </w:tcPr>
          <w:p w:rsidR="00050E3D" w:rsidRPr="00C8288B" w:rsidRDefault="00050E3D" w:rsidP="00050E3D">
            <w:pPr>
              <w:jc w:val="center"/>
              <w:rPr>
                <w:color w:val="000000"/>
                <w:sz w:val="24"/>
                <w:lang w:eastAsia="ru-RU"/>
              </w:rPr>
            </w:pPr>
          </w:p>
        </w:tc>
      </w:tr>
    </w:tbl>
    <w:p w:rsidR="00EA70B0" w:rsidRPr="00147718" w:rsidRDefault="00EA70B0" w:rsidP="00EA70B0">
      <w:pPr>
        <w:pStyle w:val="Default"/>
        <w:ind w:firstLine="708"/>
        <w:jc w:val="both"/>
      </w:pPr>
    </w:p>
    <w:p w:rsidR="00EA70B0" w:rsidRPr="00147718" w:rsidRDefault="00EE796F" w:rsidP="00EA70B0">
      <w:pPr>
        <w:pStyle w:val="Default"/>
        <w:ind w:firstLine="708"/>
        <w:jc w:val="both"/>
      </w:pPr>
      <w:r w:rsidRPr="00147718">
        <w:t>3)</w:t>
      </w:r>
      <w:r w:rsidR="00EA70B0" w:rsidRPr="00147718">
        <w:t xml:space="preserve"> В связи с комплексным жилищным развитием городского округа, предполагается создание полного состава объектов социальной инфраструктуры: </w:t>
      </w:r>
    </w:p>
    <w:p w:rsidR="00EA70B0" w:rsidRPr="00147718" w:rsidRDefault="00EA70B0" w:rsidP="00EA70B0">
      <w:pPr>
        <w:ind w:firstLine="708"/>
        <w:jc w:val="both"/>
        <w:rPr>
          <w:sz w:val="24"/>
          <w:lang w:val="ru-RU"/>
        </w:rPr>
      </w:pPr>
    </w:p>
    <w:p w:rsidR="00353179" w:rsidRDefault="00353179" w:rsidP="00353179">
      <w:pPr>
        <w:ind w:firstLine="709"/>
        <w:jc w:val="both"/>
        <w:rPr>
          <w:b/>
          <w:sz w:val="24"/>
          <w:lang w:val="ru-RU"/>
        </w:rPr>
      </w:pPr>
      <w:r>
        <w:rPr>
          <w:sz w:val="24"/>
          <w:lang w:val="ru-RU"/>
        </w:rPr>
        <w:t>- р</w:t>
      </w:r>
      <w:r w:rsidRPr="004832A4">
        <w:rPr>
          <w:sz w:val="24"/>
          <w:lang w:val="ru-RU"/>
        </w:rPr>
        <w:t xml:space="preserve">аздаточные пункты молочной кухни планируется разместить в планируемых поликлинических учреждениях и в первых этажах планируемых жилых зданий. Общая площадь раздаточных пунктов молочной кухни в муниципальном районе должна составить на первую очередь не менее </w:t>
      </w:r>
      <w:r w:rsidRPr="004832A4">
        <w:rPr>
          <w:b/>
          <w:sz w:val="24"/>
          <w:lang w:val="ru-RU"/>
        </w:rPr>
        <w:t>6</w:t>
      </w:r>
      <w:r>
        <w:rPr>
          <w:b/>
          <w:sz w:val="24"/>
          <w:lang w:val="ru-RU"/>
        </w:rPr>
        <w:t>46</w:t>
      </w:r>
      <w:r w:rsidRPr="004832A4">
        <w:rPr>
          <w:b/>
          <w:sz w:val="24"/>
          <w:lang w:val="ru-RU"/>
        </w:rPr>
        <w:t xml:space="preserve"> кв. м</w:t>
      </w:r>
      <w:r w:rsidRPr="004832A4">
        <w:rPr>
          <w:sz w:val="24"/>
          <w:lang w:val="ru-RU"/>
        </w:rPr>
        <w:t xml:space="preserve">, на расчетный срок – не менее </w:t>
      </w:r>
      <w:r w:rsidR="008C6225">
        <w:rPr>
          <w:b/>
          <w:sz w:val="24"/>
          <w:lang w:val="ru-RU"/>
        </w:rPr>
        <w:t>720</w:t>
      </w:r>
      <w:r w:rsidRPr="004832A4">
        <w:rPr>
          <w:b/>
          <w:sz w:val="24"/>
          <w:lang w:val="ru-RU"/>
        </w:rPr>
        <w:t xml:space="preserve"> кв.м.</w:t>
      </w:r>
      <w:r>
        <w:rPr>
          <w:b/>
          <w:sz w:val="24"/>
          <w:lang w:val="ru-RU"/>
        </w:rPr>
        <w:t>;</w:t>
      </w:r>
    </w:p>
    <w:p w:rsidR="00353179" w:rsidRPr="004832A4" w:rsidRDefault="00353179" w:rsidP="00353179">
      <w:pPr>
        <w:ind w:firstLine="709"/>
        <w:jc w:val="both"/>
        <w:rPr>
          <w:sz w:val="24"/>
          <w:lang w:val="ru-RU"/>
        </w:rPr>
      </w:pPr>
      <w:r>
        <w:rPr>
          <w:sz w:val="24"/>
          <w:lang w:val="ru-RU"/>
        </w:rPr>
        <w:t>- муниципальные аптеки</w:t>
      </w:r>
      <w:r w:rsidRPr="004832A4">
        <w:rPr>
          <w:sz w:val="24"/>
          <w:lang w:val="ru-RU"/>
        </w:rPr>
        <w:t xml:space="preserve"> планируется разместить в планируемых поликлинических учреждениях и в первых этажах</w:t>
      </w:r>
      <w:r>
        <w:rPr>
          <w:sz w:val="24"/>
          <w:lang w:val="ru-RU"/>
        </w:rPr>
        <w:t xml:space="preserve"> планируемых жилых зданий. Общее</w:t>
      </w:r>
      <w:r w:rsidRPr="004832A4">
        <w:rPr>
          <w:sz w:val="24"/>
          <w:lang w:val="ru-RU"/>
        </w:rPr>
        <w:t xml:space="preserve"> </w:t>
      </w:r>
      <w:r>
        <w:rPr>
          <w:sz w:val="24"/>
          <w:lang w:val="ru-RU"/>
        </w:rPr>
        <w:t>количество</w:t>
      </w:r>
      <w:r w:rsidRPr="004832A4">
        <w:rPr>
          <w:sz w:val="24"/>
          <w:lang w:val="ru-RU"/>
        </w:rPr>
        <w:t xml:space="preserve"> </w:t>
      </w:r>
      <w:r>
        <w:rPr>
          <w:sz w:val="24"/>
          <w:lang w:val="ru-RU"/>
        </w:rPr>
        <w:t xml:space="preserve">аптек </w:t>
      </w:r>
      <w:r w:rsidRPr="004832A4">
        <w:rPr>
          <w:sz w:val="24"/>
          <w:lang w:val="ru-RU"/>
        </w:rPr>
        <w:t xml:space="preserve">в муниципальном районе должна составить на первую очередь не менее </w:t>
      </w:r>
      <w:r>
        <w:rPr>
          <w:b/>
          <w:sz w:val="24"/>
          <w:lang w:val="ru-RU"/>
        </w:rPr>
        <w:t>11</w:t>
      </w:r>
      <w:r w:rsidRPr="004832A4">
        <w:rPr>
          <w:b/>
          <w:sz w:val="24"/>
          <w:lang w:val="ru-RU"/>
        </w:rPr>
        <w:t xml:space="preserve"> </w:t>
      </w:r>
      <w:r>
        <w:rPr>
          <w:b/>
          <w:sz w:val="24"/>
          <w:lang w:val="ru-RU"/>
        </w:rPr>
        <w:t>ед.</w:t>
      </w:r>
      <w:r w:rsidRPr="004832A4">
        <w:rPr>
          <w:sz w:val="24"/>
          <w:lang w:val="ru-RU"/>
        </w:rPr>
        <w:t xml:space="preserve">, на расчетный срок – не менее </w:t>
      </w:r>
      <w:r>
        <w:rPr>
          <w:b/>
          <w:sz w:val="24"/>
          <w:lang w:val="ru-RU"/>
        </w:rPr>
        <w:t>12</w:t>
      </w:r>
      <w:r w:rsidRPr="004832A4">
        <w:rPr>
          <w:b/>
          <w:sz w:val="24"/>
          <w:lang w:val="ru-RU"/>
        </w:rPr>
        <w:t xml:space="preserve"> </w:t>
      </w:r>
      <w:r>
        <w:rPr>
          <w:b/>
          <w:sz w:val="24"/>
          <w:lang w:val="ru-RU"/>
        </w:rPr>
        <w:t>ед</w:t>
      </w:r>
      <w:r w:rsidRPr="004832A4">
        <w:rPr>
          <w:b/>
          <w:sz w:val="24"/>
          <w:lang w:val="ru-RU"/>
        </w:rPr>
        <w:t>.</w:t>
      </w:r>
    </w:p>
    <w:p w:rsidR="009F5CBE" w:rsidRPr="00147718" w:rsidRDefault="009F5CBE" w:rsidP="00EA70B0">
      <w:pPr>
        <w:pStyle w:val="Default"/>
        <w:ind w:firstLine="708"/>
        <w:jc w:val="both"/>
      </w:pPr>
    </w:p>
    <w:p w:rsidR="009F5CBE" w:rsidRPr="00147718" w:rsidRDefault="00EE796F" w:rsidP="009F5CBE">
      <w:pPr>
        <w:ind w:firstLine="709"/>
        <w:jc w:val="both"/>
        <w:rPr>
          <w:sz w:val="24"/>
          <w:lang w:val="ru-RU"/>
        </w:rPr>
      </w:pPr>
      <w:r w:rsidRPr="00147718">
        <w:rPr>
          <w:sz w:val="24"/>
          <w:lang w:val="ru-RU"/>
        </w:rPr>
        <w:t>4)</w:t>
      </w:r>
      <w:r w:rsidR="009F5CBE" w:rsidRPr="00147718">
        <w:rPr>
          <w:sz w:val="24"/>
          <w:lang w:val="ru-RU"/>
        </w:rPr>
        <w:t xml:space="preserve"> Согласно данным, представленными </w:t>
      </w:r>
      <w:r w:rsidR="00353179">
        <w:rPr>
          <w:sz w:val="24"/>
          <w:lang w:val="ru-RU"/>
        </w:rPr>
        <w:t>Администрацией городского округа Реутов</w:t>
      </w:r>
      <w:r w:rsidR="00AF47D3">
        <w:rPr>
          <w:sz w:val="24"/>
          <w:lang w:val="ru-RU"/>
        </w:rPr>
        <w:t xml:space="preserve"> Московской области,</w:t>
      </w:r>
      <w:r w:rsidR="009F5CBE" w:rsidRPr="00147718">
        <w:rPr>
          <w:sz w:val="24"/>
          <w:lang w:val="ru-RU"/>
        </w:rPr>
        <w:t xml:space="preserve"> существующая сеть государственных учреждений социального обслуживания, </w:t>
      </w:r>
      <w:r w:rsidR="00AF47D3">
        <w:rPr>
          <w:sz w:val="24"/>
          <w:lang w:val="ru-RU"/>
        </w:rPr>
        <w:t xml:space="preserve">в </w:t>
      </w:r>
      <w:r w:rsidR="009F5CBE" w:rsidRPr="00147718">
        <w:rPr>
          <w:sz w:val="24"/>
          <w:lang w:val="ru-RU"/>
        </w:rPr>
        <w:t>полной мере обеспечивает предоставление социальных услуг населению, в соответствии с утвержденным</w:t>
      </w:r>
      <w:r w:rsidR="00DC141C" w:rsidRPr="00147718">
        <w:rPr>
          <w:sz w:val="24"/>
          <w:lang w:val="ru-RU"/>
        </w:rPr>
        <w:t>и государственными стандартами.</w:t>
      </w:r>
    </w:p>
    <w:p w:rsidR="005F092A" w:rsidRPr="00147718" w:rsidRDefault="005F092A" w:rsidP="004C439E">
      <w:pPr>
        <w:pStyle w:val="Default"/>
        <w:ind w:firstLine="708"/>
        <w:jc w:val="both"/>
      </w:pPr>
    </w:p>
    <w:p w:rsidR="005F092A" w:rsidRPr="00147718" w:rsidRDefault="005F092A" w:rsidP="005F092A">
      <w:pPr>
        <w:pStyle w:val="312pt"/>
        <w:spacing w:before="0" w:after="0"/>
        <w:ind w:left="0" w:firstLine="709"/>
        <w:jc w:val="both"/>
        <w:rPr>
          <w:rStyle w:val="319"/>
          <w:b/>
        </w:rPr>
      </w:pPr>
      <w:bookmarkStart w:id="112" w:name="_Toc466989459"/>
      <w:bookmarkStart w:id="113" w:name="_Toc467163991"/>
      <w:bookmarkStart w:id="114" w:name="_Toc10463779"/>
      <w:r w:rsidRPr="00147718">
        <w:rPr>
          <w:rStyle w:val="319"/>
          <w:b/>
        </w:rPr>
        <w:t>4.3.3. Создание условий для обеспечения населения городского округа объектами физической культуры и спорта</w:t>
      </w:r>
      <w:bookmarkEnd w:id="112"/>
      <w:bookmarkEnd w:id="113"/>
      <w:bookmarkEnd w:id="114"/>
      <w:r w:rsidRPr="00147718">
        <w:rPr>
          <w:rStyle w:val="319"/>
          <w:b/>
        </w:rPr>
        <w:t xml:space="preserve"> </w:t>
      </w:r>
    </w:p>
    <w:p w:rsidR="005F092A" w:rsidRPr="00147718" w:rsidRDefault="005F092A" w:rsidP="004C439E">
      <w:pPr>
        <w:pStyle w:val="Default"/>
        <w:ind w:firstLine="708"/>
        <w:jc w:val="both"/>
      </w:pPr>
    </w:p>
    <w:p w:rsidR="005F092A" w:rsidRPr="00147718" w:rsidRDefault="005F092A" w:rsidP="005F092A">
      <w:pPr>
        <w:ind w:firstLine="708"/>
        <w:jc w:val="both"/>
        <w:rPr>
          <w:sz w:val="24"/>
          <w:lang w:val="ru-RU"/>
        </w:rPr>
      </w:pPr>
      <w:r w:rsidRPr="00147718">
        <w:rPr>
          <w:sz w:val="24"/>
          <w:lang w:val="ru-RU"/>
        </w:rPr>
        <w:t xml:space="preserve">Планируемые </w:t>
      </w:r>
      <w:r w:rsidR="00353179">
        <w:rPr>
          <w:sz w:val="24"/>
          <w:lang w:val="ru-RU"/>
        </w:rPr>
        <w:t>внесени</w:t>
      </w:r>
      <w:r w:rsidR="00B3542E">
        <w:rPr>
          <w:sz w:val="24"/>
          <w:lang w:val="ru-RU"/>
        </w:rPr>
        <w:t>ем</w:t>
      </w:r>
      <w:r w:rsidR="00353179">
        <w:rPr>
          <w:sz w:val="24"/>
          <w:lang w:val="ru-RU"/>
        </w:rPr>
        <w:t xml:space="preserve"> изменений в г</w:t>
      </w:r>
      <w:r w:rsidRPr="00147718">
        <w:rPr>
          <w:sz w:val="24"/>
          <w:lang w:val="ru-RU"/>
        </w:rPr>
        <w:t>енеральн</w:t>
      </w:r>
      <w:r w:rsidR="00353179">
        <w:rPr>
          <w:sz w:val="24"/>
          <w:lang w:val="ru-RU"/>
        </w:rPr>
        <w:t>ый</w:t>
      </w:r>
      <w:r w:rsidRPr="00147718">
        <w:rPr>
          <w:sz w:val="24"/>
          <w:lang w:val="ru-RU"/>
        </w:rPr>
        <w:t xml:space="preserve"> план мероприятия позволят к </w:t>
      </w:r>
      <w:r w:rsidR="000C63E7">
        <w:rPr>
          <w:sz w:val="24"/>
          <w:lang w:val="ru-RU"/>
        </w:rPr>
        <w:t>2039</w:t>
      </w:r>
      <w:r w:rsidRPr="00147718">
        <w:rPr>
          <w:sz w:val="24"/>
          <w:lang w:val="ru-RU"/>
        </w:rPr>
        <w:t xml:space="preserve"> году достичь нормативного значения показателей обеспеченности населения городского округа </w:t>
      </w:r>
      <w:r w:rsidR="00353179">
        <w:rPr>
          <w:sz w:val="24"/>
          <w:lang w:val="ru-RU"/>
        </w:rPr>
        <w:t>Реутов</w:t>
      </w:r>
      <w:r w:rsidRPr="00147718">
        <w:rPr>
          <w:sz w:val="24"/>
          <w:lang w:val="ru-RU"/>
        </w:rPr>
        <w:t xml:space="preserve"> объектами физической культуры и спорта.</w:t>
      </w:r>
    </w:p>
    <w:p w:rsidR="005F092A" w:rsidRPr="00147718" w:rsidRDefault="005F092A" w:rsidP="004C439E">
      <w:pPr>
        <w:pStyle w:val="Default"/>
        <w:ind w:firstLine="708"/>
        <w:jc w:val="both"/>
      </w:pPr>
    </w:p>
    <w:p w:rsidR="005F092A" w:rsidRPr="00147718" w:rsidRDefault="005F092A" w:rsidP="005F092A">
      <w:pPr>
        <w:ind w:firstLine="709"/>
        <w:jc w:val="both"/>
        <w:rPr>
          <w:sz w:val="24"/>
          <w:lang w:val="ru-RU"/>
        </w:rPr>
      </w:pPr>
      <w:r w:rsidRPr="00147718">
        <w:rPr>
          <w:b/>
          <w:bCs/>
          <w:sz w:val="24"/>
          <w:lang w:val="ru-RU"/>
        </w:rPr>
        <w:t xml:space="preserve">Таблица 4.3.3.1. </w:t>
      </w:r>
      <w:r w:rsidRPr="00147718">
        <w:rPr>
          <w:sz w:val="24"/>
          <w:lang w:val="ru-RU"/>
        </w:rPr>
        <w:t>Перечень планируемых физкульт</w:t>
      </w:r>
      <w:r w:rsidR="009A4E82">
        <w:rPr>
          <w:sz w:val="24"/>
          <w:lang w:val="ru-RU"/>
        </w:rPr>
        <w:t>урно-оздоровительных комплексов,</w:t>
      </w:r>
      <w:r w:rsidRPr="00147718">
        <w:rPr>
          <w:sz w:val="24"/>
          <w:lang w:val="ru-RU"/>
        </w:rPr>
        <w:t xml:space="preserve"> бассейнов</w:t>
      </w:r>
      <w:r w:rsidR="009A4E82">
        <w:rPr>
          <w:sz w:val="24"/>
          <w:lang w:val="ru-RU"/>
        </w:rPr>
        <w:t xml:space="preserve"> и плоскостных спортивных сооружений</w:t>
      </w:r>
    </w:p>
    <w:tbl>
      <w:tblPr>
        <w:tblpPr w:leftFromText="180" w:rightFromText="180" w:vertAnchor="text" w:tblpXSpec="center" w:tblpY="1"/>
        <w:tblOverlap w:val="never"/>
        <w:tblW w:w="93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79"/>
        <w:gridCol w:w="2977"/>
        <w:gridCol w:w="2552"/>
        <w:gridCol w:w="1842"/>
        <w:gridCol w:w="1418"/>
      </w:tblGrid>
      <w:tr w:rsidR="003B1AEF" w:rsidRPr="00761C34" w:rsidTr="00F73379">
        <w:trPr>
          <w:trHeight w:val="840"/>
        </w:trPr>
        <w:tc>
          <w:tcPr>
            <w:tcW w:w="579" w:type="dxa"/>
            <w:shd w:val="clear" w:color="auto" w:fill="auto"/>
            <w:noWrap/>
            <w:vAlign w:val="center"/>
            <w:hideMark/>
          </w:tcPr>
          <w:p w:rsidR="003B1AEF" w:rsidRPr="00761C34" w:rsidRDefault="003B1AEF" w:rsidP="00614FA2">
            <w:pPr>
              <w:spacing w:line="276" w:lineRule="auto"/>
              <w:jc w:val="center"/>
              <w:rPr>
                <w:rFonts w:eastAsia="Times New Roman"/>
                <w:b/>
                <w:color w:val="000000"/>
                <w:sz w:val="24"/>
                <w:lang w:val="ru-RU" w:eastAsia="ru-RU" w:bidi="ar-SA"/>
              </w:rPr>
            </w:pPr>
            <w:r w:rsidRPr="00761C34">
              <w:rPr>
                <w:rFonts w:eastAsia="Times New Roman"/>
                <w:b/>
                <w:color w:val="000000"/>
                <w:sz w:val="22"/>
                <w:szCs w:val="22"/>
                <w:lang w:val="ru-RU" w:eastAsia="ru-RU" w:bidi="ar-SA"/>
              </w:rPr>
              <w:t>№</w:t>
            </w:r>
          </w:p>
        </w:tc>
        <w:tc>
          <w:tcPr>
            <w:tcW w:w="2977" w:type="dxa"/>
            <w:shd w:val="clear" w:color="auto" w:fill="auto"/>
            <w:noWrap/>
            <w:vAlign w:val="center"/>
            <w:hideMark/>
          </w:tcPr>
          <w:p w:rsidR="003B1AEF" w:rsidRPr="00761C34" w:rsidRDefault="003B1AEF" w:rsidP="00614FA2">
            <w:pPr>
              <w:spacing w:line="276" w:lineRule="auto"/>
              <w:jc w:val="center"/>
              <w:rPr>
                <w:rFonts w:eastAsia="Times New Roman"/>
                <w:b/>
                <w:color w:val="000000"/>
                <w:sz w:val="24"/>
                <w:lang w:val="ru-RU" w:eastAsia="ru-RU" w:bidi="ar-SA"/>
              </w:rPr>
            </w:pPr>
            <w:r w:rsidRPr="00761C34">
              <w:rPr>
                <w:rFonts w:eastAsia="Times New Roman"/>
                <w:b/>
                <w:color w:val="000000"/>
                <w:sz w:val="22"/>
                <w:szCs w:val="22"/>
                <w:lang w:val="ru-RU" w:eastAsia="ru-RU" w:bidi="ar-SA"/>
              </w:rPr>
              <w:t>Объект</w:t>
            </w:r>
          </w:p>
        </w:tc>
        <w:tc>
          <w:tcPr>
            <w:tcW w:w="2552" w:type="dxa"/>
            <w:shd w:val="clear" w:color="auto" w:fill="auto"/>
            <w:noWrap/>
            <w:vAlign w:val="center"/>
            <w:hideMark/>
          </w:tcPr>
          <w:p w:rsidR="003B1AEF" w:rsidRPr="00761C34" w:rsidRDefault="003B1AEF" w:rsidP="00614FA2">
            <w:pPr>
              <w:spacing w:line="276" w:lineRule="auto"/>
              <w:jc w:val="center"/>
              <w:rPr>
                <w:rFonts w:eastAsia="Times New Roman"/>
                <w:b/>
                <w:color w:val="000000"/>
                <w:sz w:val="24"/>
                <w:lang w:val="ru-RU" w:eastAsia="ru-RU" w:bidi="ar-SA"/>
              </w:rPr>
            </w:pPr>
            <w:r w:rsidRPr="00761C34">
              <w:rPr>
                <w:rFonts w:eastAsia="Times New Roman"/>
                <w:b/>
                <w:color w:val="000000"/>
                <w:sz w:val="22"/>
                <w:szCs w:val="22"/>
                <w:lang w:val="ru-RU" w:eastAsia="ru-RU" w:bidi="ar-SA"/>
              </w:rPr>
              <w:t>Местоположение</w:t>
            </w:r>
          </w:p>
        </w:tc>
        <w:tc>
          <w:tcPr>
            <w:tcW w:w="1842" w:type="dxa"/>
            <w:shd w:val="clear" w:color="auto" w:fill="auto"/>
            <w:vAlign w:val="center"/>
            <w:hideMark/>
          </w:tcPr>
          <w:p w:rsidR="003B1AEF" w:rsidRPr="00761C34" w:rsidRDefault="003B1AEF" w:rsidP="00614FA2">
            <w:pPr>
              <w:spacing w:line="276" w:lineRule="auto"/>
              <w:jc w:val="center"/>
              <w:rPr>
                <w:rFonts w:eastAsia="Times New Roman"/>
                <w:b/>
                <w:color w:val="000000"/>
                <w:sz w:val="24"/>
                <w:lang w:val="ru-RU" w:eastAsia="ru-RU" w:bidi="ar-SA"/>
              </w:rPr>
            </w:pPr>
            <w:r w:rsidRPr="00761C34">
              <w:rPr>
                <w:rFonts w:eastAsia="Times New Roman"/>
                <w:b/>
                <w:color w:val="000000"/>
                <w:sz w:val="22"/>
                <w:szCs w:val="22"/>
                <w:lang w:val="ru-RU" w:eastAsia="ru-RU" w:bidi="ar-SA"/>
              </w:rPr>
              <w:t>Мощность*</w:t>
            </w:r>
            <w:r>
              <w:rPr>
                <w:rFonts w:eastAsia="Times New Roman"/>
                <w:b/>
                <w:color w:val="000000"/>
                <w:sz w:val="22"/>
                <w:szCs w:val="22"/>
                <w:lang w:val="ru-RU" w:eastAsia="ru-RU" w:bidi="ar-SA"/>
              </w:rPr>
              <w:t>*</w:t>
            </w:r>
          </w:p>
        </w:tc>
        <w:tc>
          <w:tcPr>
            <w:tcW w:w="1418" w:type="dxa"/>
            <w:shd w:val="clear" w:color="auto" w:fill="auto"/>
            <w:vAlign w:val="center"/>
            <w:hideMark/>
          </w:tcPr>
          <w:p w:rsidR="003B1AEF" w:rsidRPr="00761C34" w:rsidRDefault="003B1AEF" w:rsidP="00614FA2">
            <w:pPr>
              <w:tabs>
                <w:tab w:val="left" w:pos="168"/>
              </w:tabs>
              <w:spacing w:line="276" w:lineRule="auto"/>
              <w:jc w:val="center"/>
              <w:rPr>
                <w:rFonts w:eastAsia="Times New Roman"/>
                <w:b/>
                <w:color w:val="000000"/>
                <w:sz w:val="24"/>
                <w:lang w:val="ru-RU" w:eastAsia="ru-RU" w:bidi="ar-SA"/>
              </w:rPr>
            </w:pPr>
            <w:r w:rsidRPr="00761C34">
              <w:rPr>
                <w:rFonts w:eastAsia="Times New Roman"/>
                <w:b/>
                <w:color w:val="000000"/>
                <w:sz w:val="22"/>
                <w:szCs w:val="22"/>
                <w:lang w:val="ru-RU" w:eastAsia="ru-RU" w:bidi="ar-SA"/>
              </w:rPr>
              <w:t>Очередь реализации</w:t>
            </w:r>
          </w:p>
        </w:tc>
      </w:tr>
      <w:tr w:rsidR="003B1AEF" w:rsidRPr="00761C34" w:rsidTr="00F73379">
        <w:trPr>
          <w:trHeight w:val="300"/>
        </w:trPr>
        <w:tc>
          <w:tcPr>
            <w:tcW w:w="9368" w:type="dxa"/>
            <w:gridSpan w:val="5"/>
            <w:shd w:val="clear" w:color="auto" w:fill="auto"/>
            <w:noWrap/>
            <w:vAlign w:val="center"/>
            <w:hideMark/>
          </w:tcPr>
          <w:p w:rsidR="003B1AEF" w:rsidRPr="00761C34" w:rsidRDefault="003B1AEF" w:rsidP="00614FA2">
            <w:pPr>
              <w:spacing w:line="276" w:lineRule="auto"/>
              <w:jc w:val="center"/>
              <w:rPr>
                <w:rFonts w:eastAsia="Times New Roman"/>
                <w:b/>
                <w:color w:val="000000"/>
                <w:sz w:val="24"/>
                <w:lang w:val="ru-RU" w:eastAsia="ru-RU" w:bidi="ar-SA"/>
              </w:rPr>
            </w:pPr>
            <w:r w:rsidRPr="00761C34">
              <w:rPr>
                <w:rFonts w:eastAsia="Times New Roman"/>
                <w:b/>
                <w:color w:val="000000"/>
                <w:sz w:val="22"/>
                <w:szCs w:val="22"/>
                <w:lang w:val="ru-RU" w:eastAsia="ru-RU" w:bidi="ar-SA"/>
              </w:rPr>
              <w:t>Спортивные залы</w:t>
            </w:r>
          </w:p>
        </w:tc>
      </w:tr>
      <w:tr w:rsidR="003B1AEF" w:rsidRPr="00761C34" w:rsidTr="00F73379">
        <w:trPr>
          <w:trHeight w:val="300"/>
        </w:trPr>
        <w:tc>
          <w:tcPr>
            <w:tcW w:w="579"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sidRPr="00761C34">
              <w:rPr>
                <w:rFonts w:eastAsia="Times New Roman"/>
                <w:color w:val="000000"/>
                <w:sz w:val="24"/>
                <w:lang w:val="ru-RU" w:eastAsia="ru-RU" w:bidi="ar-SA"/>
              </w:rPr>
              <w:t>1</w:t>
            </w:r>
          </w:p>
        </w:tc>
        <w:tc>
          <w:tcPr>
            <w:tcW w:w="2977"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sidRPr="00761C34">
              <w:rPr>
                <w:rFonts w:eastAsia="Times New Roman"/>
                <w:color w:val="000000"/>
                <w:sz w:val="22"/>
                <w:szCs w:val="22"/>
                <w:lang w:val="ru-RU" w:eastAsia="ru-RU" w:bidi="ar-SA"/>
              </w:rPr>
              <w:t>ФОК с крытым катком и бассейном</w:t>
            </w:r>
          </w:p>
        </w:tc>
        <w:tc>
          <w:tcPr>
            <w:tcW w:w="2552"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sidRPr="00761C34">
              <w:rPr>
                <w:rFonts w:eastAsia="Times New Roman"/>
                <w:color w:val="000000"/>
                <w:sz w:val="24"/>
                <w:lang w:val="ru-RU" w:eastAsia="ru-RU" w:bidi="ar-SA"/>
              </w:rPr>
              <w:t>г. Реутов, мкр. 9А</w:t>
            </w:r>
          </w:p>
        </w:tc>
        <w:tc>
          <w:tcPr>
            <w:tcW w:w="1842"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Pr>
                <w:rFonts w:eastAsia="Times New Roman"/>
                <w:color w:val="000000"/>
                <w:sz w:val="24"/>
                <w:lang w:val="ru-RU" w:eastAsia="ru-RU" w:bidi="ar-SA"/>
              </w:rPr>
              <w:t>1350</w:t>
            </w:r>
          </w:p>
        </w:tc>
        <w:tc>
          <w:tcPr>
            <w:tcW w:w="1418"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sidRPr="00761C34">
              <w:rPr>
                <w:sz w:val="24"/>
              </w:rPr>
              <w:t>I очередь</w:t>
            </w:r>
          </w:p>
        </w:tc>
      </w:tr>
      <w:tr w:rsidR="003B1AEF" w:rsidRPr="00761C34" w:rsidTr="00F73379">
        <w:trPr>
          <w:trHeight w:val="300"/>
        </w:trPr>
        <w:tc>
          <w:tcPr>
            <w:tcW w:w="579"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sidRPr="00761C34">
              <w:rPr>
                <w:rFonts w:eastAsia="Times New Roman"/>
                <w:color w:val="000000"/>
                <w:sz w:val="24"/>
                <w:lang w:val="ru-RU" w:eastAsia="ru-RU" w:bidi="ar-SA"/>
              </w:rPr>
              <w:t>2</w:t>
            </w:r>
          </w:p>
        </w:tc>
        <w:tc>
          <w:tcPr>
            <w:tcW w:w="2977"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sidRPr="00761C34">
              <w:rPr>
                <w:rFonts w:eastAsia="Times New Roman"/>
                <w:color w:val="000000"/>
                <w:sz w:val="22"/>
                <w:szCs w:val="22"/>
                <w:lang w:val="ru-RU" w:eastAsia="ru-RU" w:bidi="ar-SA"/>
              </w:rPr>
              <w:t>ФОК с бассейном</w:t>
            </w:r>
          </w:p>
        </w:tc>
        <w:tc>
          <w:tcPr>
            <w:tcW w:w="2552"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sidRPr="00761C34">
              <w:rPr>
                <w:rFonts w:eastAsia="Times New Roman"/>
                <w:color w:val="000000"/>
                <w:sz w:val="24"/>
                <w:lang w:val="ru-RU" w:eastAsia="ru-RU" w:bidi="ar-SA"/>
              </w:rPr>
              <w:t>г. Реутов, ул. Новая, 1А</w:t>
            </w:r>
          </w:p>
        </w:tc>
        <w:tc>
          <w:tcPr>
            <w:tcW w:w="1842"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Pr>
                <w:rFonts w:eastAsia="Times New Roman"/>
                <w:color w:val="000000"/>
                <w:sz w:val="24"/>
                <w:lang w:val="ru-RU" w:eastAsia="ru-RU" w:bidi="ar-SA"/>
              </w:rPr>
              <w:t>1285</w:t>
            </w:r>
          </w:p>
        </w:tc>
        <w:tc>
          <w:tcPr>
            <w:tcW w:w="1418"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sidRPr="00761C34">
              <w:rPr>
                <w:sz w:val="24"/>
              </w:rPr>
              <w:t>I очередь</w:t>
            </w:r>
          </w:p>
        </w:tc>
      </w:tr>
      <w:tr w:rsidR="003B1AEF" w:rsidRPr="00B72719" w:rsidTr="00F73379">
        <w:trPr>
          <w:trHeight w:val="300"/>
        </w:trPr>
        <w:tc>
          <w:tcPr>
            <w:tcW w:w="579"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Pr>
                <w:rFonts w:eastAsia="Times New Roman"/>
                <w:color w:val="000000"/>
                <w:sz w:val="24"/>
                <w:lang w:val="ru-RU" w:eastAsia="ru-RU" w:bidi="ar-SA"/>
              </w:rPr>
              <w:t>3</w:t>
            </w:r>
          </w:p>
        </w:tc>
        <w:tc>
          <w:tcPr>
            <w:tcW w:w="2977" w:type="dxa"/>
            <w:shd w:val="clear" w:color="auto" w:fill="auto"/>
            <w:noWrap/>
            <w:vAlign w:val="center"/>
            <w:hideMark/>
          </w:tcPr>
          <w:p w:rsidR="003B1AEF" w:rsidRPr="00761C34" w:rsidRDefault="003B1AEF" w:rsidP="00614FA2">
            <w:pPr>
              <w:jc w:val="center"/>
              <w:rPr>
                <w:rFonts w:eastAsia="Times New Roman"/>
                <w:color w:val="000000"/>
                <w:sz w:val="22"/>
                <w:lang w:val="ru-RU" w:eastAsia="ru-RU" w:bidi="ar-SA"/>
              </w:rPr>
            </w:pPr>
            <w:r>
              <w:rPr>
                <w:rFonts w:eastAsia="Times New Roman"/>
                <w:color w:val="000000"/>
                <w:sz w:val="22"/>
                <w:szCs w:val="22"/>
                <w:lang w:val="ru-RU" w:eastAsia="ru-RU" w:bidi="ar-SA"/>
              </w:rPr>
              <w:t>Спортивные залы (размещаемые на первых нежилых этажах проектируемой жилой застройки)</w:t>
            </w:r>
          </w:p>
        </w:tc>
        <w:tc>
          <w:tcPr>
            <w:tcW w:w="2552"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Pr>
                <w:rFonts w:eastAsia="Times New Roman"/>
                <w:color w:val="000000"/>
                <w:sz w:val="24"/>
                <w:lang w:val="ru-RU" w:eastAsia="ru-RU" w:bidi="ar-SA"/>
              </w:rPr>
              <w:t>г. Реутов</w:t>
            </w:r>
          </w:p>
        </w:tc>
        <w:tc>
          <w:tcPr>
            <w:tcW w:w="1842" w:type="dxa"/>
            <w:shd w:val="clear" w:color="auto" w:fill="auto"/>
            <w:noWrap/>
            <w:vAlign w:val="center"/>
            <w:hideMark/>
          </w:tcPr>
          <w:p w:rsidR="003B1AEF" w:rsidRDefault="00C36C18" w:rsidP="00614FA2">
            <w:pPr>
              <w:spacing w:line="276" w:lineRule="auto"/>
              <w:jc w:val="center"/>
              <w:rPr>
                <w:rFonts w:eastAsia="Times New Roman"/>
                <w:color w:val="000000"/>
                <w:sz w:val="24"/>
                <w:lang w:val="ru-RU" w:eastAsia="ru-RU" w:bidi="ar-SA"/>
              </w:rPr>
            </w:pPr>
            <w:r>
              <w:rPr>
                <w:rFonts w:eastAsia="Times New Roman"/>
                <w:color w:val="000000"/>
                <w:sz w:val="24"/>
                <w:lang w:val="ru-RU" w:eastAsia="ru-RU" w:bidi="ar-SA"/>
              </w:rPr>
              <w:t>220</w:t>
            </w:r>
            <w:r w:rsidR="003B1AEF">
              <w:rPr>
                <w:rFonts w:eastAsia="Times New Roman"/>
                <w:color w:val="000000"/>
                <w:sz w:val="24"/>
                <w:lang w:val="ru-RU" w:eastAsia="ru-RU" w:bidi="ar-SA"/>
              </w:rPr>
              <w:t>0</w:t>
            </w:r>
          </w:p>
        </w:tc>
        <w:tc>
          <w:tcPr>
            <w:tcW w:w="1418" w:type="dxa"/>
            <w:shd w:val="clear" w:color="auto" w:fill="auto"/>
            <w:noWrap/>
            <w:vAlign w:val="center"/>
            <w:hideMark/>
          </w:tcPr>
          <w:p w:rsidR="003B1AEF" w:rsidRPr="00B72719" w:rsidRDefault="003B1AEF" w:rsidP="00614FA2">
            <w:pPr>
              <w:spacing w:line="276" w:lineRule="auto"/>
              <w:jc w:val="center"/>
              <w:rPr>
                <w:sz w:val="24"/>
                <w:lang w:val="ru-RU"/>
              </w:rPr>
            </w:pPr>
            <w:r>
              <w:rPr>
                <w:sz w:val="24"/>
                <w:lang w:val="ru-RU"/>
              </w:rPr>
              <w:t>Расчетный срок</w:t>
            </w:r>
          </w:p>
        </w:tc>
      </w:tr>
      <w:tr w:rsidR="003B1AEF" w:rsidRPr="00761C34" w:rsidTr="00F73379">
        <w:trPr>
          <w:trHeight w:val="300"/>
        </w:trPr>
        <w:tc>
          <w:tcPr>
            <w:tcW w:w="579"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p>
        </w:tc>
        <w:tc>
          <w:tcPr>
            <w:tcW w:w="5529" w:type="dxa"/>
            <w:gridSpan w:val="2"/>
            <w:shd w:val="clear" w:color="auto" w:fill="auto"/>
            <w:noWrap/>
            <w:vAlign w:val="center"/>
            <w:hideMark/>
          </w:tcPr>
          <w:p w:rsidR="003B1AEF" w:rsidRPr="00761C34" w:rsidRDefault="003B1AEF" w:rsidP="00614FA2">
            <w:pPr>
              <w:spacing w:line="276" w:lineRule="auto"/>
              <w:jc w:val="center"/>
              <w:rPr>
                <w:rFonts w:eastAsia="Times New Roman"/>
                <w:b/>
                <w:color w:val="000000"/>
                <w:sz w:val="24"/>
                <w:lang w:val="ru-RU" w:eastAsia="ru-RU" w:bidi="ar-SA"/>
              </w:rPr>
            </w:pPr>
            <w:r w:rsidRPr="00761C34">
              <w:rPr>
                <w:rFonts w:eastAsia="Times New Roman"/>
                <w:b/>
                <w:color w:val="000000"/>
                <w:sz w:val="22"/>
                <w:szCs w:val="22"/>
                <w:lang w:val="ru-RU" w:eastAsia="ru-RU" w:bidi="ar-SA"/>
              </w:rPr>
              <w:t>ИТОГО НА ПЕРВУЮ ОЧЕРЕДЬ</w:t>
            </w:r>
          </w:p>
        </w:tc>
        <w:tc>
          <w:tcPr>
            <w:tcW w:w="1842" w:type="dxa"/>
            <w:shd w:val="clear" w:color="auto" w:fill="auto"/>
            <w:noWrap/>
            <w:vAlign w:val="center"/>
            <w:hideMark/>
          </w:tcPr>
          <w:p w:rsidR="003B1AEF" w:rsidRPr="00761C34" w:rsidRDefault="003B1AEF" w:rsidP="00614FA2">
            <w:pPr>
              <w:spacing w:line="276" w:lineRule="auto"/>
              <w:jc w:val="center"/>
              <w:rPr>
                <w:rFonts w:eastAsia="Times New Roman"/>
                <w:b/>
                <w:color w:val="000000"/>
                <w:sz w:val="24"/>
                <w:lang w:val="ru-RU" w:eastAsia="ru-RU" w:bidi="ar-SA"/>
              </w:rPr>
            </w:pPr>
            <w:r>
              <w:rPr>
                <w:rFonts w:eastAsia="Times New Roman"/>
                <w:b/>
                <w:color w:val="000000"/>
                <w:sz w:val="24"/>
                <w:lang w:val="ru-RU" w:eastAsia="ru-RU" w:bidi="ar-SA"/>
              </w:rPr>
              <w:t>2635</w:t>
            </w:r>
          </w:p>
        </w:tc>
        <w:tc>
          <w:tcPr>
            <w:tcW w:w="1418"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p>
        </w:tc>
      </w:tr>
      <w:tr w:rsidR="003B1AEF" w:rsidRPr="00761C34" w:rsidTr="00F73379">
        <w:trPr>
          <w:trHeight w:val="300"/>
        </w:trPr>
        <w:tc>
          <w:tcPr>
            <w:tcW w:w="579"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p>
        </w:tc>
        <w:tc>
          <w:tcPr>
            <w:tcW w:w="5529" w:type="dxa"/>
            <w:gridSpan w:val="2"/>
            <w:shd w:val="clear" w:color="auto" w:fill="auto"/>
            <w:noWrap/>
            <w:vAlign w:val="center"/>
            <w:hideMark/>
          </w:tcPr>
          <w:p w:rsidR="003B1AEF" w:rsidRPr="00761C34" w:rsidRDefault="003B1AEF" w:rsidP="00614FA2">
            <w:pPr>
              <w:spacing w:line="276" w:lineRule="auto"/>
              <w:jc w:val="center"/>
              <w:rPr>
                <w:rFonts w:eastAsia="Times New Roman"/>
                <w:b/>
                <w:color w:val="000000"/>
                <w:sz w:val="24"/>
                <w:lang w:val="ru-RU" w:eastAsia="ru-RU" w:bidi="ar-SA"/>
              </w:rPr>
            </w:pPr>
            <w:r w:rsidRPr="00761C34">
              <w:rPr>
                <w:rFonts w:eastAsia="Times New Roman"/>
                <w:b/>
                <w:color w:val="000000"/>
                <w:sz w:val="22"/>
                <w:szCs w:val="22"/>
                <w:lang w:val="ru-RU" w:eastAsia="ru-RU" w:bidi="ar-SA"/>
              </w:rPr>
              <w:t>ИТОГО НА РАСЧЁТНЫЙ СРОК</w:t>
            </w:r>
          </w:p>
        </w:tc>
        <w:tc>
          <w:tcPr>
            <w:tcW w:w="1842" w:type="dxa"/>
            <w:shd w:val="clear" w:color="auto" w:fill="auto"/>
            <w:noWrap/>
            <w:vAlign w:val="center"/>
            <w:hideMark/>
          </w:tcPr>
          <w:p w:rsidR="003B1AEF" w:rsidRPr="00761C34" w:rsidRDefault="00C36C18" w:rsidP="00C36C18">
            <w:pPr>
              <w:spacing w:line="276" w:lineRule="auto"/>
              <w:jc w:val="center"/>
              <w:rPr>
                <w:rFonts w:eastAsia="Times New Roman"/>
                <w:b/>
                <w:color w:val="000000"/>
                <w:sz w:val="24"/>
                <w:lang w:val="ru-RU" w:eastAsia="ru-RU" w:bidi="ar-SA"/>
              </w:rPr>
            </w:pPr>
            <w:r>
              <w:rPr>
                <w:rFonts w:eastAsia="Times New Roman"/>
                <w:b/>
                <w:color w:val="000000"/>
                <w:sz w:val="24"/>
                <w:lang w:val="ru-RU" w:eastAsia="ru-RU" w:bidi="ar-SA"/>
              </w:rPr>
              <w:t>2200</w:t>
            </w:r>
          </w:p>
        </w:tc>
        <w:tc>
          <w:tcPr>
            <w:tcW w:w="1418"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p>
        </w:tc>
      </w:tr>
      <w:tr w:rsidR="003B1AEF" w:rsidRPr="00761C34" w:rsidTr="00F73379">
        <w:trPr>
          <w:trHeight w:val="300"/>
        </w:trPr>
        <w:tc>
          <w:tcPr>
            <w:tcW w:w="579"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p>
        </w:tc>
        <w:tc>
          <w:tcPr>
            <w:tcW w:w="5529" w:type="dxa"/>
            <w:gridSpan w:val="2"/>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sidRPr="00761C34">
              <w:rPr>
                <w:rFonts w:eastAsia="Times New Roman"/>
                <w:b/>
                <w:color w:val="000000"/>
                <w:sz w:val="22"/>
                <w:szCs w:val="22"/>
                <w:lang w:val="ru-RU" w:eastAsia="ru-RU" w:bidi="ar-SA"/>
              </w:rPr>
              <w:t>ВСЕГО ПО ПРОЕКТУ</w:t>
            </w:r>
          </w:p>
        </w:tc>
        <w:tc>
          <w:tcPr>
            <w:tcW w:w="1842" w:type="dxa"/>
            <w:shd w:val="clear" w:color="auto" w:fill="auto"/>
            <w:noWrap/>
            <w:vAlign w:val="center"/>
            <w:hideMark/>
          </w:tcPr>
          <w:p w:rsidR="003B1AEF" w:rsidRPr="00761C34" w:rsidRDefault="00C36C18" w:rsidP="00614FA2">
            <w:pPr>
              <w:spacing w:line="276" w:lineRule="auto"/>
              <w:jc w:val="center"/>
              <w:rPr>
                <w:rFonts w:eastAsia="Times New Roman"/>
                <w:b/>
                <w:color w:val="000000"/>
                <w:sz w:val="24"/>
                <w:lang w:val="ru-RU" w:eastAsia="ru-RU" w:bidi="ar-SA"/>
              </w:rPr>
            </w:pPr>
            <w:r>
              <w:rPr>
                <w:rFonts w:eastAsia="Times New Roman"/>
                <w:b/>
                <w:color w:val="000000"/>
                <w:sz w:val="24"/>
                <w:lang w:val="ru-RU" w:eastAsia="ru-RU" w:bidi="ar-SA"/>
              </w:rPr>
              <w:t>483</w:t>
            </w:r>
            <w:r w:rsidR="003B1AEF">
              <w:rPr>
                <w:rFonts w:eastAsia="Times New Roman"/>
                <w:b/>
                <w:color w:val="000000"/>
                <w:sz w:val="24"/>
                <w:lang w:val="ru-RU" w:eastAsia="ru-RU" w:bidi="ar-SA"/>
              </w:rPr>
              <w:t>5</w:t>
            </w:r>
          </w:p>
        </w:tc>
        <w:tc>
          <w:tcPr>
            <w:tcW w:w="1418"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p>
        </w:tc>
      </w:tr>
      <w:tr w:rsidR="003B1AEF" w:rsidRPr="00761C34" w:rsidTr="00F73379">
        <w:trPr>
          <w:trHeight w:val="300"/>
        </w:trPr>
        <w:tc>
          <w:tcPr>
            <w:tcW w:w="9368" w:type="dxa"/>
            <w:gridSpan w:val="5"/>
            <w:shd w:val="clear" w:color="auto" w:fill="auto"/>
            <w:noWrap/>
            <w:vAlign w:val="center"/>
            <w:hideMark/>
          </w:tcPr>
          <w:p w:rsidR="003B1AEF" w:rsidRPr="00761C34" w:rsidRDefault="003B1AEF" w:rsidP="00614FA2">
            <w:pPr>
              <w:spacing w:line="276" w:lineRule="auto"/>
              <w:jc w:val="center"/>
              <w:rPr>
                <w:rFonts w:eastAsia="Times New Roman"/>
                <w:b/>
                <w:color w:val="000000"/>
                <w:sz w:val="24"/>
                <w:lang w:val="ru-RU" w:eastAsia="ru-RU" w:bidi="ar-SA"/>
              </w:rPr>
            </w:pPr>
            <w:r w:rsidRPr="00761C34">
              <w:rPr>
                <w:rFonts w:eastAsia="Times New Roman"/>
                <w:b/>
                <w:color w:val="000000"/>
                <w:sz w:val="22"/>
                <w:szCs w:val="22"/>
                <w:lang w:val="ru-RU" w:eastAsia="ru-RU" w:bidi="ar-SA"/>
              </w:rPr>
              <w:t>Бассейны</w:t>
            </w:r>
          </w:p>
        </w:tc>
      </w:tr>
      <w:tr w:rsidR="003B1AEF" w:rsidRPr="00761C34" w:rsidTr="00F73379">
        <w:trPr>
          <w:trHeight w:val="300"/>
        </w:trPr>
        <w:tc>
          <w:tcPr>
            <w:tcW w:w="579" w:type="dxa"/>
            <w:tcBorders>
              <w:right w:val="single" w:sz="4" w:space="0" w:color="auto"/>
            </w:tcBorders>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Pr>
                <w:rFonts w:eastAsia="Times New Roman"/>
                <w:color w:val="000000"/>
                <w:sz w:val="22"/>
                <w:szCs w:val="22"/>
                <w:lang w:val="ru-RU" w:eastAsia="ru-RU" w:bidi="ar-SA"/>
              </w:rPr>
              <w:t>4</w:t>
            </w:r>
          </w:p>
        </w:tc>
        <w:tc>
          <w:tcPr>
            <w:tcW w:w="2977" w:type="dxa"/>
            <w:tcBorders>
              <w:left w:val="single" w:sz="4" w:space="0" w:color="auto"/>
              <w:right w:val="single" w:sz="4" w:space="0" w:color="auto"/>
            </w:tcBorders>
            <w:shd w:val="clear" w:color="auto" w:fill="auto"/>
            <w:vAlign w:val="center"/>
          </w:tcPr>
          <w:p w:rsidR="003B1AEF" w:rsidRPr="00761C34" w:rsidRDefault="003B1AEF" w:rsidP="00614FA2">
            <w:pPr>
              <w:spacing w:line="276" w:lineRule="auto"/>
              <w:jc w:val="center"/>
              <w:rPr>
                <w:rFonts w:eastAsia="Times New Roman"/>
                <w:color w:val="000000"/>
                <w:sz w:val="24"/>
                <w:lang w:val="ru-RU" w:eastAsia="ru-RU" w:bidi="ar-SA"/>
              </w:rPr>
            </w:pPr>
            <w:r w:rsidRPr="00761C34">
              <w:rPr>
                <w:rFonts w:eastAsia="Times New Roman"/>
                <w:color w:val="000000"/>
                <w:sz w:val="22"/>
                <w:szCs w:val="22"/>
                <w:lang w:val="ru-RU" w:eastAsia="ru-RU" w:bidi="ar-SA"/>
              </w:rPr>
              <w:t>Бассейн в составе ФОК</w:t>
            </w:r>
          </w:p>
        </w:tc>
        <w:tc>
          <w:tcPr>
            <w:tcW w:w="2552" w:type="dxa"/>
            <w:tcBorders>
              <w:left w:val="single" w:sz="4" w:space="0" w:color="auto"/>
            </w:tcBorders>
            <w:shd w:val="clear" w:color="auto" w:fill="auto"/>
            <w:vAlign w:val="center"/>
          </w:tcPr>
          <w:p w:rsidR="003B1AEF" w:rsidRPr="00761C34" w:rsidRDefault="003B1AEF" w:rsidP="00614FA2">
            <w:pPr>
              <w:spacing w:line="276" w:lineRule="auto"/>
              <w:jc w:val="center"/>
              <w:rPr>
                <w:rFonts w:eastAsia="Times New Roman"/>
                <w:color w:val="000000"/>
                <w:sz w:val="24"/>
                <w:lang w:val="ru-RU" w:eastAsia="ru-RU" w:bidi="ar-SA"/>
              </w:rPr>
            </w:pPr>
            <w:r w:rsidRPr="00761C34">
              <w:rPr>
                <w:rFonts w:eastAsia="Times New Roman"/>
                <w:color w:val="000000"/>
                <w:sz w:val="24"/>
                <w:lang w:val="ru-RU" w:eastAsia="ru-RU" w:bidi="ar-SA"/>
              </w:rPr>
              <w:t>г. Реутов, мкр. 9А</w:t>
            </w:r>
          </w:p>
        </w:tc>
        <w:tc>
          <w:tcPr>
            <w:tcW w:w="1842"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sidRPr="00761C34">
              <w:rPr>
                <w:rFonts w:eastAsia="Times New Roman"/>
                <w:color w:val="000000"/>
                <w:sz w:val="24"/>
                <w:lang w:val="ru-RU" w:eastAsia="ru-RU" w:bidi="ar-SA"/>
              </w:rPr>
              <w:t>550</w:t>
            </w:r>
          </w:p>
        </w:tc>
        <w:tc>
          <w:tcPr>
            <w:tcW w:w="1418"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sidRPr="00761C34">
              <w:rPr>
                <w:sz w:val="24"/>
              </w:rPr>
              <w:t>I очередь</w:t>
            </w:r>
          </w:p>
        </w:tc>
      </w:tr>
      <w:tr w:rsidR="003B1AEF" w:rsidRPr="00761C34" w:rsidTr="00F73379">
        <w:trPr>
          <w:trHeight w:val="300"/>
        </w:trPr>
        <w:tc>
          <w:tcPr>
            <w:tcW w:w="579" w:type="dxa"/>
            <w:tcBorders>
              <w:right w:val="single" w:sz="4" w:space="0" w:color="auto"/>
            </w:tcBorders>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Pr>
                <w:rFonts w:eastAsia="Times New Roman"/>
                <w:color w:val="000000"/>
                <w:sz w:val="24"/>
                <w:lang w:val="ru-RU" w:eastAsia="ru-RU" w:bidi="ar-SA"/>
              </w:rPr>
              <w:t>5</w:t>
            </w:r>
          </w:p>
        </w:tc>
        <w:tc>
          <w:tcPr>
            <w:tcW w:w="2977" w:type="dxa"/>
            <w:tcBorders>
              <w:left w:val="single" w:sz="4" w:space="0" w:color="auto"/>
              <w:right w:val="single" w:sz="4" w:space="0" w:color="auto"/>
            </w:tcBorders>
            <w:shd w:val="clear" w:color="auto" w:fill="auto"/>
            <w:vAlign w:val="center"/>
          </w:tcPr>
          <w:p w:rsidR="003B1AEF" w:rsidRPr="00761C34" w:rsidRDefault="003B1AEF" w:rsidP="00614FA2">
            <w:pPr>
              <w:spacing w:line="276" w:lineRule="auto"/>
              <w:jc w:val="center"/>
              <w:rPr>
                <w:rFonts w:eastAsia="Times New Roman"/>
                <w:color w:val="000000"/>
                <w:sz w:val="24"/>
                <w:lang w:val="ru-RU" w:eastAsia="ru-RU" w:bidi="ar-SA"/>
              </w:rPr>
            </w:pPr>
            <w:r w:rsidRPr="00761C34">
              <w:rPr>
                <w:rFonts w:eastAsia="Times New Roman"/>
                <w:color w:val="000000"/>
                <w:sz w:val="22"/>
                <w:szCs w:val="22"/>
                <w:lang w:val="ru-RU" w:eastAsia="ru-RU" w:bidi="ar-SA"/>
              </w:rPr>
              <w:t>Бассейн в составе ФОК</w:t>
            </w:r>
          </w:p>
        </w:tc>
        <w:tc>
          <w:tcPr>
            <w:tcW w:w="2552" w:type="dxa"/>
            <w:tcBorders>
              <w:left w:val="single" w:sz="4" w:space="0" w:color="auto"/>
            </w:tcBorders>
            <w:shd w:val="clear" w:color="auto" w:fill="auto"/>
            <w:vAlign w:val="center"/>
          </w:tcPr>
          <w:p w:rsidR="003B1AEF" w:rsidRPr="00761C34" w:rsidRDefault="003B1AEF" w:rsidP="00614FA2">
            <w:pPr>
              <w:spacing w:line="276" w:lineRule="auto"/>
              <w:jc w:val="center"/>
              <w:rPr>
                <w:rFonts w:eastAsia="Times New Roman"/>
                <w:color w:val="000000"/>
                <w:sz w:val="24"/>
                <w:lang w:val="ru-RU" w:eastAsia="ru-RU" w:bidi="ar-SA"/>
              </w:rPr>
            </w:pPr>
            <w:r w:rsidRPr="00761C34">
              <w:rPr>
                <w:rFonts w:eastAsia="Times New Roman"/>
                <w:color w:val="000000"/>
                <w:sz w:val="24"/>
                <w:lang w:val="ru-RU" w:eastAsia="ru-RU" w:bidi="ar-SA"/>
              </w:rPr>
              <w:t>г. Реутов, ул. Новая, 1А</w:t>
            </w:r>
          </w:p>
        </w:tc>
        <w:tc>
          <w:tcPr>
            <w:tcW w:w="1842"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Pr>
                <w:rFonts w:eastAsia="Times New Roman"/>
                <w:color w:val="000000"/>
                <w:sz w:val="24"/>
                <w:lang w:val="ru-RU" w:eastAsia="ru-RU" w:bidi="ar-SA"/>
              </w:rPr>
              <w:t>300</w:t>
            </w:r>
          </w:p>
        </w:tc>
        <w:tc>
          <w:tcPr>
            <w:tcW w:w="1418"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sidRPr="00761C34">
              <w:rPr>
                <w:sz w:val="24"/>
              </w:rPr>
              <w:t>I очередь</w:t>
            </w:r>
          </w:p>
        </w:tc>
      </w:tr>
      <w:tr w:rsidR="003B1AEF" w:rsidRPr="00761C34" w:rsidTr="00F73379">
        <w:trPr>
          <w:trHeight w:val="300"/>
        </w:trPr>
        <w:tc>
          <w:tcPr>
            <w:tcW w:w="6108" w:type="dxa"/>
            <w:gridSpan w:val="3"/>
            <w:shd w:val="clear" w:color="auto" w:fill="auto"/>
            <w:noWrap/>
            <w:vAlign w:val="center"/>
            <w:hideMark/>
          </w:tcPr>
          <w:p w:rsidR="003B1AEF" w:rsidRPr="00761C34" w:rsidRDefault="003B1AEF" w:rsidP="00614FA2">
            <w:pPr>
              <w:spacing w:line="276" w:lineRule="auto"/>
              <w:ind w:right="-112"/>
              <w:jc w:val="center"/>
              <w:rPr>
                <w:rFonts w:eastAsia="Times New Roman"/>
                <w:b/>
                <w:color w:val="000000"/>
                <w:sz w:val="24"/>
                <w:lang w:val="ru-RU" w:eastAsia="ru-RU" w:bidi="ar-SA"/>
              </w:rPr>
            </w:pPr>
            <w:r w:rsidRPr="00761C34">
              <w:rPr>
                <w:rFonts w:eastAsia="Times New Roman"/>
                <w:b/>
                <w:color w:val="000000"/>
                <w:sz w:val="22"/>
                <w:szCs w:val="22"/>
                <w:lang w:val="ru-RU" w:eastAsia="ru-RU" w:bidi="ar-SA"/>
              </w:rPr>
              <w:t>ИТОГО НА ПЕРВУЮ ОЧЕРЕДЬ</w:t>
            </w:r>
          </w:p>
        </w:tc>
        <w:tc>
          <w:tcPr>
            <w:tcW w:w="1842" w:type="dxa"/>
            <w:shd w:val="clear" w:color="auto" w:fill="auto"/>
            <w:noWrap/>
            <w:vAlign w:val="center"/>
            <w:hideMark/>
          </w:tcPr>
          <w:p w:rsidR="003B1AEF" w:rsidRPr="00761C34" w:rsidRDefault="003B1AEF" w:rsidP="00614FA2">
            <w:pPr>
              <w:spacing w:line="276" w:lineRule="auto"/>
              <w:jc w:val="center"/>
              <w:rPr>
                <w:rFonts w:eastAsia="Times New Roman"/>
                <w:b/>
                <w:color w:val="000000"/>
                <w:sz w:val="24"/>
                <w:lang w:val="ru-RU" w:eastAsia="ru-RU" w:bidi="ar-SA"/>
              </w:rPr>
            </w:pPr>
            <w:r>
              <w:rPr>
                <w:rFonts w:eastAsia="Times New Roman"/>
                <w:b/>
                <w:color w:val="000000"/>
                <w:sz w:val="24"/>
                <w:lang w:val="ru-RU" w:eastAsia="ru-RU" w:bidi="ar-SA"/>
              </w:rPr>
              <w:t>850</w:t>
            </w:r>
          </w:p>
        </w:tc>
        <w:tc>
          <w:tcPr>
            <w:tcW w:w="1418"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p>
        </w:tc>
      </w:tr>
      <w:tr w:rsidR="003B1AEF" w:rsidRPr="00761C34" w:rsidTr="00F73379">
        <w:trPr>
          <w:trHeight w:val="300"/>
        </w:trPr>
        <w:tc>
          <w:tcPr>
            <w:tcW w:w="6108" w:type="dxa"/>
            <w:gridSpan w:val="3"/>
            <w:shd w:val="clear" w:color="auto" w:fill="auto"/>
            <w:noWrap/>
            <w:vAlign w:val="center"/>
            <w:hideMark/>
          </w:tcPr>
          <w:p w:rsidR="003B1AEF" w:rsidRPr="00761C34" w:rsidRDefault="003B1AEF" w:rsidP="00614FA2">
            <w:pPr>
              <w:spacing w:line="276" w:lineRule="auto"/>
              <w:ind w:right="-112"/>
              <w:jc w:val="center"/>
              <w:rPr>
                <w:rFonts w:eastAsia="Times New Roman"/>
                <w:b/>
                <w:i/>
                <w:color w:val="000000"/>
                <w:sz w:val="22"/>
                <w:lang w:val="ru-RU" w:eastAsia="ru-RU" w:bidi="ar-SA"/>
              </w:rPr>
            </w:pPr>
            <w:r w:rsidRPr="00761C34">
              <w:rPr>
                <w:rFonts w:eastAsia="Times New Roman"/>
                <w:b/>
                <w:color w:val="000000"/>
                <w:sz w:val="22"/>
                <w:szCs w:val="22"/>
                <w:lang w:val="ru-RU" w:eastAsia="ru-RU" w:bidi="ar-SA"/>
              </w:rPr>
              <w:t>ИТОГО НА РАСЧЁТНЫЙ СРОК</w:t>
            </w:r>
          </w:p>
        </w:tc>
        <w:tc>
          <w:tcPr>
            <w:tcW w:w="1842" w:type="dxa"/>
            <w:shd w:val="clear" w:color="auto" w:fill="auto"/>
            <w:noWrap/>
            <w:vAlign w:val="center"/>
            <w:hideMark/>
          </w:tcPr>
          <w:p w:rsidR="003B1AEF" w:rsidRPr="00761C34" w:rsidRDefault="003B1AEF" w:rsidP="00614FA2">
            <w:pPr>
              <w:spacing w:line="276" w:lineRule="auto"/>
              <w:jc w:val="center"/>
              <w:rPr>
                <w:rFonts w:eastAsia="Times New Roman"/>
                <w:b/>
                <w:color w:val="000000"/>
                <w:sz w:val="22"/>
                <w:lang w:val="ru-RU" w:eastAsia="ru-RU" w:bidi="ar-SA"/>
              </w:rPr>
            </w:pPr>
            <w:r w:rsidRPr="00761C34">
              <w:rPr>
                <w:rFonts w:eastAsia="Times New Roman"/>
                <w:b/>
                <w:color w:val="000000"/>
                <w:sz w:val="22"/>
                <w:lang w:val="ru-RU" w:eastAsia="ru-RU" w:bidi="ar-SA"/>
              </w:rPr>
              <w:t>0</w:t>
            </w:r>
          </w:p>
        </w:tc>
        <w:tc>
          <w:tcPr>
            <w:tcW w:w="1418"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p>
        </w:tc>
      </w:tr>
      <w:tr w:rsidR="003B1AEF" w:rsidRPr="00761C34" w:rsidTr="00F73379">
        <w:trPr>
          <w:trHeight w:val="300"/>
        </w:trPr>
        <w:tc>
          <w:tcPr>
            <w:tcW w:w="6108" w:type="dxa"/>
            <w:gridSpan w:val="3"/>
            <w:shd w:val="clear" w:color="auto" w:fill="auto"/>
            <w:noWrap/>
            <w:vAlign w:val="center"/>
            <w:hideMark/>
          </w:tcPr>
          <w:p w:rsidR="003B1AEF" w:rsidRPr="00761C34" w:rsidRDefault="003B1AEF" w:rsidP="00614FA2">
            <w:pPr>
              <w:spacing w:line="276" w:lineRule="auto"/>
              <w:ind w:right="-112"/>
              <w:jc w:val="center"/>
              <w:rPr>
                <w:rFonts w:eastAsia="Times New Roman"/>
                <w:b/>
                <w:color w:val="000000"/>
                <w:sz w:val="24"/>
                <w:lang w:val="ru-RU" w:eastAsia="ru-RU" w:bidi="ar-SA"/>
              </w:rPr>
            </w:pPr>
            <w:r w:rsidRPr="00761C34">
              <w:rPr>
                <w:rFonts w:eastAsia="Times New Roman"/>
                <w:b/>
                <w:color w:val="000000"/>
                <w:sz w:val="22"/>
                <w:szCs w:val="22"/>
                <w:lang w:val="ru-RU" w:eastAsia="ru-RU" w:bidi="ar-SA"/>
              </w:rPr>
              <w:lastRenderedPageBreak/>
              <w:t>ВСЕГО ПО ПРОЕКТУ</w:t>
            </w:r>
          </w:p>
        </w:tc>
        <w:tc>
          <w:tcPr>
            <w:tcW w:w="1842" w:type="dxa"/>
            <w:shd w:val="clear" w:color="auto" w:fill="auto"/>
            <w:noWrap/>
            <w:vAlign w:val="center"/>
            <w:hideMark/>
          </w:tcPr>
          <w:p w:rsidR="003B1AEF" w:rsidRPr="00761C34" w:rsidRDefault="003B1AEF" w:rsidP="00614FA2">
            <w:pPr>
              <w:spacing w:line="276" w:lineRule="auto"/>
              <w:jc w:val="center"/>
              <w:rPr>
                <w:rFonts w:eastAsia="Times New Roman"/>
                <w:b/>
                <w:color w:val="000000"/>
                <w:sz w:val="24"/>
                <w:lang w:val="ru-RU" w:eastAsia="ru-RU" w:bidi="ar-SA"/>
              </w:rPr>
            </w:pPr>
            <w:r>
              <w:rPr>
                <w:rFonts w:eastAsia="Times New Roman"/>
                <w:b/>
                <w:color w:val="000000"/>
                <w:sz w:val="24"/>
                <w:lang w:val="ru-RU" w:eastAsia="ru-RU" w:bidi="ar-SA"/>
              </w:rPr>
              <w:t>850</w:t>
            </w:r>
          </w:p>
        </w:tc>
        <w:tc>
          <w:tcPr>
            <w:tcW w:w="1418"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p>
        </w:tc>
      </w:tr>
      <w:tr w:rsidR="003B1AEF" w:rsidRPr="00761C34" w:rsidTr="00F73379">
        <w:trPr>
          <w:trHeight w:val="300"/>
        </w:trPr>
        <w:tc>
          <w:tcPr>
            <w:tcW w:w="9368" w:type="dxa"/>
            <w:gridSpan w:val="5"/>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sidRPr="00761C34">
              <w:rPr>
                <w:rFonts w:eastAsia="Times New Roman"/>
                <w:color w:val="000000"/>
                <w:sz w:val="24"/>
                <w:lang w:val="ru-RU" w:eastAsia="ru-RU" w:bidi="ar-SA"/>
              </w:rPr>
              <w:t>Плоскостные спортивные сооружения</w:t>
            </w:r>
          </w:p>
        </w:tc>
      </w:tr>
      <w:tr w:rsidR="003B1AEF" w:rsidRPr="00761C34" w:rsidTr="00F73379">
        <w:trPr>
          <w:trHeight w:val="300"/>
        </w:trPr>
        <w:tc>
          <w:tcPr>
            <w:tcW w:w="579" w:type="dxa"/>
            <w:shd w:val="clear" w:color="auto" w:fill="auto"/>
            <w:noWrap/>
            <w:vAlign w:val="center"/>
            <w:hideMark/>
          </w:tcPr>
          <w:p w:rsidR="003B1AEF" w:rsidRPr="00761C34" w:rsidRDefault="003B1AEF" w:rsidP="00614FA2">
            <w:pPr>
              <w:spacing w:line="276" w:lineRule="auto"/>
              <w:ind w:right="-112"/>
              <w:jc w:val="center"/>
              <w:rPr>
                <w:rFonts w:eastAsia="Times New Roman"/>
                <w:color w:val="000000"/>
                <w:sz w:val="22"/>
                <w:lang w:val="ru-RU" w:eastAsia="ru-RU" w:bidi="ar-SA"/>
              </w:rPr>
            </w:pPr>
            <w:r w:rsidRPr="00761C34">
              <w:rPr>
                <w:rFonts w:eastAsia="Times New Roman"/>
                <w:color w:val="000000"/>
                <w:sz w:val="22"/>
                <w:lang w:val="ru-RU" w:eastAsia="ru-RU" w:bidi="ar-SA"/>
              </w:rPr>
              <w:t>6</w:t>
            </w:r>
          </w:p>
        </w:tc>
        <w:tc>
          <w:tcPr>
            <w:tcW w:w="2977" w:type="dxa"/>
            <w:shd w:val="clear" w:color="auto" w:fill="auto"/>
            <w:vAlign w:val="center"/>
          </w:tcPr>
          <w:p w:rsidR="003B1AEF" w:rsidRPr="00761C34" w:rsidRDefault="003B1AEF" w:rsidP="00614FA2">
            <w:pPr>
              <w:spacing w:line="276" w:lineRule="auto"/>
              <w:ind w:right="-112"/>
              <w:jc w:val="center"/>
              <w:rPr>
                <w:rFonts w:eastAsia="Times New Roman"/>
                <w:color w:val="000000"/>
                <w:sz w:val="22"/>
                <w:lang w:val="ru-RU" w:eastAsia="ru-RU" w:bidi="ar-SA"/>
              </w:rPr>
            </w:pPr>
            <w:r w:rsidRPr="00761C34">
              <w:rPr>
                <w:rFonts w:eastAsia="Times New Roman"/>
                <w:color w:val="000000"/>
                <w:sz w:val="22"/>
                <w:szCs w:val="22"/>
                <w:lang w:val="ru-RU" w:eastAsia="ru-RU" w:bidi="ar-SA"/>
              </w:rPr>
              <w:t>скейт-парк</w:t>
            </w:r>
          </w:p>
        </w:tc>
        <w:tc>
          <w:tcPr>
            <w:tcW w:w="2552" w:type="dxa"/>
            <w:shd w:val="clear" w:color="auto" w:fill="auto"/>
            <w:vAlign w:val="center"/>
          </w:tcPr>
          <w:p w:rsidR="003B1AEF" w:rsidRPr="00761C34" w:rsidRDefault="003B1AEF" w:rsidP="00574E0E">
            <w:pPr>
              <w:spacing w:line="276" w:lineRule="auto"/>
              <w:ind w:right="34"/>
              <w:jc w:val="center"/>
              <w:rPr>
                <w:rFonts w:eastAsia="Times New Roman"/>
                <w:color w:val="000000"/>
                <w:sz w:val="22"/>
                <w:lang w:val="ru-RU" w:eastAsia="ru-RU" w:bidi="ar-SA"/>
              </w:rPr>
            </w:pPr>
            <w:r w:rsidRPr="00761C34">
              <w:rPr>
                <w:rFonts w:eastAsia="Times New Roman"/>
                <w:color w:val="000000"/>
                <w:sz w:val="22"/>
                <w:szCs w:val="22"/>
                <w:lang w:val="ru-RU" w:eastAsia="ru-RU" w:bidi="ar-SA"/>
              </w:rPr>
              <w:t>г. Реутов, пл. Академика Челомея, д. 1, за ДК "Мир"</w:t>
            </w:r>
          </w:p>
        </w:tc>
        <w:tc>
          <w:tcPr>
            <w:tcW w:w="1842" w:type="dxa"/>
            <w:shd w:val="clear" w:color="auto" w:fill="auto"/>
            <w:noWrap/>
            <w:vAlign w:val="center"/>
            <w:hideMark/>
          </w:tcPr>
          <w:p w:rsidR="003B1AEF" w:rsidRPr="00761C34" w:rsidRDefault="003B1AEF" w:rsidP="00614FA2">
            <w:pPr>
              <w:spacing w:line="276" w:lineRule="auto"/>
              <w:jc w:val="center"/>
              <w:rPr>
                <w:rFonts w:eastAsia="Times New Roman"/>
                <w:color w:val="000000"/>
                <w:sz w:val="22"/>
                <w:lang w:val="ru-RU" w:eastAsia="ru-RU" w:bidi="ar-SA"/>
              </w:rPr>
            </w:pPr>
            <w:r w:rsidRPr="00761C34">
              <w:rPr>
                <w:rFonts w:eastAsia="Times New Roman"/>
                <w:color w:val="000000"/>
                <w:sz w:val="22"/>
                <w:szCs w:val="22"/>
                <w:lang w:val="ru-RU" w:eastAsia="ru-RU" w:bidi="ar-SA"/>
              </w:rPr>
              <w:t>800</w:t>
            </w:r>
          </w:p>
        </w:tc>
        <w:tc>
          <w:tcPr>
            <w:tcW w:w="1418"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sidRPr="00761C34">
              <w:rPr>
                <w:sz w:val="24"/>
              </w:rPr>
              <w:t>I очередь</w:t>
            </w:r>
          </w:p>
        </w:tc>
      </w:tr>
      <w:tr w:rsidR="003B1AEF" w:rsidRPr="00761C34" w:rsidTr="00F73379">
        <w:trPr>
          <w:trHeight w:val="300"/>
        </w:trPr>
        <w:tc>
          <w:tcPr>
            <w:tcW w:w="579" w:type="dxa"/>
            <w:shd w:val="clear" w:color="auto" w:fill="auto"/>
            <w:noWrap/>
            <w:vAlign w:val="center"/>
            <w:hideMark/>
          </w:tcPr>
          <w:p w:rsidR="003B1AEF" w:rsidRPr="00761C34" w:rsidRDefault="003B1AEF" w:rsidP="00614FA2">
            <w:pPr>
              <w:spacing w:line="276" w:lineRule="auto"/>
              <w:ind w:right="-112"/>
              <w:jc w:val="center"/>
              <w:rPr>
                <w:rFonts w:eastAsia="Times New Roman"/>
                <w:color w:val="000000"/>
                <w:sz w:val="22"/>
                <w:lang w:val="ru-RU" w:eastAsia="ru-RU" w:bidi="ar-SA"/>
              </w:rPr>
            </w:pPr>
            <w:r w:rsidRPr="00761C34">
              <w:rPr>
                <w:rFonts w:eastAsia="Times New Roman"/>
                <w:color w:val="000000"/>
                <w:sz w:val="22"/>
                <w:lang w:val="ru-RU" w:eastAsia="ru-RU" w:bidi="ar-SA"/>
              </w:rPr>
              <w:t>7</w:t>
            </w:r>
          </w:p>
        </w:tc>
        <w:tc>
          <w:tcPr>
            <w:tcW w:w="2977" w:type="dxa"/>
            <w:shd w:val="clear" w:color="auto" w:fill="auto"/>
            <w:vAlign w:val="center"/>
          </w:tcPr>
          <w:p w:rsidR="003B1AEF" w:rsidRPr="00761C34" w:rsidRDefault="003B1AEF" w:rsidP="00614FA2">
            <w:pPr>
              <w:spacing w:line="276" w:lineRule="auto"/>
              <w:ind w:right="-112"/>
              <w:jc w:val="center"/>
              <w:rPr>
                <w:rFonts w:eastAsia="Times New Roman"/>
                <w:color w:val="000000"/>
                <w:sz w:val="22"/>
                <w:lang w:val="ru-RU" w:eastAsia="ru-RU" w:bidi="ar-SA"/>
              </w:rPr>
            </w:pPr>
            <w:r w:rsidRPr="00761C34">
              <w:rPr>
                <w:rFonts w:eastAsia="Times New Roman"/>
                <w:color w:val="000000"/>
                <w:sz w:val="22"/>
                <w:lang w:val="ru-RU" w:eastAsia="ru-RU" w:bidi="ar-SA"/>
              </w:rPr>
              <w:t>многофункциональная хоккейная площадка</w:t>
            </w:r>
          </w:p>
        </w:tc>
        <w:tc>
          <w:tcPr>
            <w:tcW w:w="2552" w:type="dxa"/>
            <w:shd w:val="clear" w:color="auto" w:fill="auto"/>
            <w:vAlign w:val="center"/>
          </w:tcPr>
          <w:p w:rsidR="003B1AEF" w:rsidRPr="00761C34" w:rsidRDefault="003B1AEF" w:rsidP="00574E0E">
            <w:pPr>
              <w:spacing w:line="276" w:lineRule="auto"/>
              <w:ind w:right="34"/>
              <w:jc w:val="center"/>
              <w:rPr>
                <w:rFonts w:eastAsia="Times New Roman"/>
                <w:color w:val="000000"/>
                <w:sz w:val="22"/>
                <w:lang w:val="ru-RU" w:eastAsia="ru-RU" w:bidi="ar-SA"/>
              </w:rPr>
            </w:pPr>
            <w:r w:rsidRPr="00761C34">
              <w:rPr>
                <w:rFonts w:eastAsia="Times New Roman"/>
                <w:color w:val="000000"/>
                <w:sz w:val="22"/>
                <w:lang w:val="ru-RU" w:eastAsia="ru-RU" w:bidi="ar-SA"/>
              </w:rPr>
              <w:t>г. Реутов, ул. Новая, 1А</w:t>
            </w:r>
          </w:p>
        </w:tc>
        <w:tc>
          <w:tcPr>
            <w:tcW w:w="1842" w:type="dxa"/>
            <w:shd w:val="clear" w:color="auto" w:fill="auto"/>
            <w:noWrap/>
            <w:vAlign w:val="center"/>
            <w:hideMark/>
          </w:tcPr>
          <w:p w:rsidR="003B1AEF" w:rsidRPr="00761C34" w:rsidRDefault="003B1AEF" w:rsidP="00614FA2">
            <w:pPr>
              <w:spacing w:line="276" w:lineRule="auto"/>
              <w:jc w:val="center"/>
              <w:rPr>
                <w:rFonts w:eastAsia="Times New Roman"/>
                <w:color w:val="000000"/>
                <w:sz w:val="22"/>
                <w:lang w:val="ru-RU" w:eastAsia="ru-RU" w:bidi="ar-SA"/>
              </w:rPr>
            </w:pPr>
            <w:r w:rsidRPr="00761C34">
              <w:rPr>
                <w:rFonts w:eastAsia="Times New Roman"/>
                <w:color w:val="000000"/>
                <w:sz w:val="22"/>
                <w:lang w:val="ru-RU" w:eastAsia="ru-RU" w:bidi="ar-SA"/>
              </w:rPr>
              <w:t>2000</w:t>
            </w:r>
          </w:p>
        </w:tc>
        <w:tc>
          <w:tcPr>
            <w:tcW w:w="1418"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sidRPr="00761C34">
              <w:rPr>
                <w:sz w:val="24"/>
              </w:rPr>
              <w:t>I очередь</w:t>
            </w:r>
          </w:p>
        </w:tc>
      </w:tr>
      <w:tr w:rsidR="003B1AEF" w:rsidRPr="00761C34" w:rsidTr="00F73379">
        <w:trPr>
          <w:trHeight w:val="300"/>
        </w:trPr>
        <w:tc>
          <w:tcPr>
            <w:tcW w:w="579" w:type="dxa"/>
            <w:shd w:val="clear" w:color="auto" w:fill="auto"/>
            <w:noWrap/>
            <w:vAlign w:val="center"/>
            <w:hideMark/>
          </w:tcPr>
          <w:p w:rsidR="003B1AEF" w:rsidRPr="00761C34" w:rsidRDefault="003B1AEF" w:rsidP="00614FA2">
            <w:pPr>
              <w:spacing w:line="276" w:lineRule="auto"/>
              <w:ind w:right="-112"/>
              <w:jc w:val="center"/>
              <w:rPr>
                <w:rFonts w:eastAsia="Times New Roman"/>
                <w:color w:val="000000"/>
                <w:sz w:val="22"/>
                <w:lang w:val="ru-RU" w:eastAsia="ru-RU" w:bidi="ar-SA"/>
              </w:rPr>
            </w:pPr>
            <w:r w:rsidRPr="00761C34">
              <w:rPr>
                <w:rFonts w:eastAsia="Times New Roman"/>
                <w:color w:val="000000"/>
                <w:sz w:val="22"/>
                <w:lang w:val="ru-RU" w:eastAsia="ru-RU" w:bidi="ar-SA"/>
              </w:rPr>
              <w:t>8</w:t>
            </w:r>
          </w:p>
        </w:tc>
        <w:tc>
          <w:tcPr>
            <w:tcW w:w="2977" w:type="dxa"/>
            <w:shd w:val="clear" w:color="auto" w:fill="auto"/>
            <w:vAlign w:val="center"/>
          </w:tcPr>
          <w:p w:rsidR="003B1AEF" w:rsidRPr="00761C34" w:rsidRDefault="003B1AEF" w:rsidP="00614FA2">
            <w:pPr>
              <w:spacing w:line="276" w:lineRule="auto"/>
              <w:ind w:right="-112"/>
              <w:jc w:val="center"/>
              <w:rPr>
                <w:rFonts w:eastAsia="Times New Roman"/>
                <w:color w:val="000000"/>
                <w:sz w:val="22"/>
                <w:lang w:val="ru-RU" w:eastAsia="ru-RU" w:bidi="ar-SA"/>
              </w:rPr>
            </w:pPr>
            <w:r w:rsidRPr="00761C34">
              <w:rPr>
                <w:rFonts w:eastAsia="Times New Roman"/>
                <w:color w:val="000000"/>
                <w:sz w:val="22"/>
                <w:lang w:val="ru-RU" w:eastAsia="ru-RU" w:bidi="ar-SA"/>
              </w:rPr>
              <w:t>хоккейная коробка</w:t>
            </w:r>
          </w:p>
        </w:tc>
        <w:tc>
          <w:tcPr>
            <w:tcW w:w="2552" w:type="dxa"/>
            <w:shd w:val="clear" w:color="auto" w:fill="auto"/>
            <w:vAlign w:val="center"/>
          </w:tcPr>
          <w:p w:rsidR="003B1AEF" w:rsidRPr="00761C34" w:rsidRDefault="003B1AEF" w:rsidP="00574E0E">
            <w:pPr>
              <w:spacing w:line="276" w:lineRule="auto"/>
              <w:ind w:right="34"/>
              <w:jc w:val="center"/>
              <w:rPr>
                <w:rFonts w:eastAsia="Times New Roman"/>
                <w:color w:val="000000"/>
                <w:sz w:val="22"/>
                <w:lang w:val="ru-RU" w:eastAsia="ru-RU" w:bidi="ar-SA"/>
              </w:rPr>
            </w:pPr>
            <w:r w:rsidRPr="00761C34">
              <w:rPr>
                <w:rFonts w:eastAsia="Times New Roman"/>
                <w:color w:val="000000"/>
                <w:sz w:val="22"/>
                <w:lang w:val="ru-RU" w:eastAsia="ru-RU" w:bidi="ar-SA"/>
              </w:rPr>
              <w:t>г. Реутов, ул. Новая, 1А, СК "Старт"</w:t>
            </w:r>
          </w:p>
        </w:tc>
        <w:tc>
          <w:tcPr>
            <w:tcW w:w="1842" w:type="dxa"/>
            <w:shd w:val="clear" w:color="auto" w:fill="auto"/>
            <w:noWrap/>
            <w:vAlign w:val="center"/>
            <w:hideMark/>
          </w:tcPr>
          <w:p w:rsidR="003B1AEF" w:rsidRPr="00761C34" w:rsidRDefault="003B1AEF" w:rsidP="00614FA2">
            <w:pPr>
              <w:spacing w:line="276" w:lineRule="auto"/>
              <w:jc w:val="center"/>
              <w:rPr>
                <w:rFonts w:eastAsia="Times New Roman"/>
                <w:color w:val="000000"/>
                <w:sz w:val="22"/>
                <w:lang w:val="ru-RU" w:eastAsia="ru-RU" w:bidi="ar-SA"/>
              </w:rPr>
            </w:pPr>
            <w:r w:rsidRPr="00761C34">
              <w:rPr>
                <w:rFonts w:eastAsia="Times New Roman"/>
                <w:color w:val="000000"/>
                <w:sz w:val="22"/>
                <w:lang w:val="ru-RU" w:eastAsia="ru-RU" w:bidi="ar-SA"/>
              </w:rPr>
              <w:t>300</w:t>
            </w:r>
          </w:p>
        </w:tc>
        <w:tc>
          <w:tcPr>
            <w:tcW w:w="1418"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sidRPr="00761C34">
              <w:rPr>
                <w:sz w:val="24"/>
              </w:rPr>
              <w:t>I очередь</w:t>
            </w:r>
          </w:p>
        </w:tc>
      </w:tr>
      <w:tr w:rsidR="003B1AEF" w:rsidRPr="00761C34" w:rsidTr="00F73379">
        <w:trPr>
          <w:trHeight w:val="300"/>
        </w:trPr>
        <w:tc>
          <w:tcPr>
            <w:tcW w:w="579" w:type="dxa"/>
            <w:shd w:val="clear" w:color="auto" w:fill="auto"/>
            <w:noWrap/>
            <w:vAlign w:val="center"/>
            <w:hideMark/>
          </w:tcPr>
          <w:p w:rsidR="003B1AEF" w:rsidRPr="00761C34" w:rsidRDefault="003B1AEF" w:rsidP="00614FA2">
            <w:pPr>
              <w:spacing w:line="276" w:lineRule="auto"/>
              <w:ind w:right="-112"/>
              <w:jc w:val="center"/>
              <w:rPr>
                <w:rFonts w:eastAsia="Times New Roman"/>
                <w:color w:val="000000"/>
                <w:sz w:val="22"/>
                <w:lang w:val="ru-RU" w:eastAsia="ru-RU" w:bidi="ar-SA"/>
              </w:rPr>
            </w:pPr>
            <w:r>
              <w:rPr>
                <w:rFonts w:eastAsia="Times New Roman"/>
                <w:color w:val="000000"/>
                <w:sz w:val="22"/>
                <w:lang w:val="ru-RU" w:eastAsia="ru-RU" w:bidi="ar-SA"/>
              </w:rPr>
              <w:t>9</w:t>
            </w:r>
          </w:p>
        </w:tc>
        <w:tc>
          <w:tcPr>
            <w:tcW w:w="2977" w:type="dxa"/>
            <w:shd w:val="clear" w:color="auto" w:fill="auto"/>
            <w:vAlign w:val="center"/>
          </w:tcPr>
          <w:p w:rsidR="003B1AEF" w:rsidRPr="00761C34" w:rsidRDefault="003B1AEF" w:rsidP="00614FA2">
            <w:pPr>
              <w:spacing w:line="276" w:lineRule="auto"/>
              <w:ind w:right="-112"/>
              <w:jc w:val="center"/>
              <w:rPr>
                <w:rFonts w:eastAsia="Times New Roman"/>
                <w:color w:val="000000"/>
                <w:sz w:val="22"/>
                <w:lang w:val="ru-RU" w:eastAsia="ru-RU" w:bidi="ar-SA"/>
              </w:rPr>
            </w:pPr>
            <w:r>
              <w:rPr>
                <w:rFonts w:eastAsia="Times New Roman"/>
                <w:color w:val="000000"/>
                <w:sz w:val="22"/>
                <w:lang w:val="ru-RU" w:eastAsia="ru-RU" w:bidi="ar-SA"/>
              </w:rPr>
              <w:t>плоскостное сооружение</w:t>
            </w:r>
          </w:p>
        </w:tc>
        <w:tc>
          <w:tcPr>
            <w:tcW w:w="2552" w:type="dxa"/>
            <w:shd w:val="clear" w:color="auto" w:fill="auto"/>
            <w:vAlign w:val="center"/>
          </w:tcPr>
          <w:p w:rsidR="003B1AEF" w:rsidRPr="00761C34" w:rsidRDefault="003B1AEF" w:rsidP="00574E0E">
            <w:pPr>
              <w:spacing w:line="276" w:lineRule="auto"/>
              <w:ind w:right="34"/>
              <w:jc w:val="center"/>
              <w:rPr>
                <w:rFonts w:eastAsia="Times New Roman"/>
                <w:color w:val="000000"/>
                <w:sz w:val="22"/>
                <w:lang w:val="ru-RU" w:eastAsia="ru-RU" w:bidi="ar-SA"/>
              </w:rPr>
            </w:pPr>
            <w:r>
              <w:rPr>
                <w:rFonts w:eastAsia="Times New Roman"/>
                <w:color w:val="000000"/>
                <w:sz w:val="22"/>
                <w:lang w:val="ru-RU" w:eastAsia="ru-RU" w:bidi="ar-SA"/>
              </w:rPr>
              <w:t>г. Реутов, Носовихинское ш. севрнее от ГСК «Южный-2»</w:t>
            </w:r>
          </w:p>
        </w:tc>
        <w:tc>
          <w:tcPr>
            <w:tcW w:w="1842" w:type="dxa"/>
            <w:shd w:val="clear" w:color="auto" w:fill="auto"/>
            <w:noWrap/>
            <w:vAlign w:val="center"/>
            <w:hideMark/>
          </w:tcPr>
          <w:p w:rsidR="003B1AEF" w:rsidRPr="00761C34" w:rsidRDefault="003B1AEF" w:rsidP="00614FA2">
            <w:pPr>
              <w:spacing w:line="276" w:lineRule="auto"/>
              <w:jc w:val="center"/>
              <w:rPr>
                <w:rFonts w:eastAsia="Times New Roman"/>
                <w:color w:val="000000"/>
                <w:sz w:val="22"/>
                <w:lang w:val="ru-RU" w:eastAsia="ru-RU" w:bidi="ar-SA"/>
              </w:rPr>
            </w:pPr>
            <w:r>
              <w:rPr>
                <w:rFonts w:eastAsia="Times New Roman"/>
                <w:color w:val="000000"/>
                <w:sz w:val="22"/>
                <w:lang w:val="ru-RU" w:eastAsia="ru-RU" w:bidi="ar-SA"/>
              </w:rPr>
              <w:t>800</w:t>
            </w:r>
          </w:p>
        </w:tc>
        <w:tc>
          <w:tcPr>
            <w:tcW w:w="1418" w:type="dxa"/>
            <w:shd w:val="clear" w:color="auto" w:fill="auto"/>
            <w:noWrap/>
            <w:vAlign w:val="center"/>
            <w:hideMark/>
          </w:tcPr>
          <w:p w:rsidR="003B1AEF" w:rsidRPr="00761C34" w:rsidRDefault="003B1AEF" w:rsidP="00614FA2">
            <w:pPr>
              <w:spacing w:line="276" w:lineRule="auto"/>
              <w:jc w:val="center"/>
              <w:rPr>
                <w:sz w:val="24"/>
              </w:rPr>
            </w:pPr>
            <w:r w:rsidRPr="00761C34">
              <w:rPr>
                <w:sz w:val="24"/>
              </w:rPr>
              <w:t>I очередь</w:t>
            </w:r>
          </w:p>
        </w:tc>
      </w:tr>
      <w:tr w:rsidR="003B1AEF" w:rsidRPr="00761C34" w:rsidTr="00F73379">
        <w:trPr>
          <w:trHeight w:val="300"/>
        </w:trPr>
        <w:tc>
          <w:tcPr>
            <w:tcW w:w="579" w:type="dxa"/>
            <w:shd w:val="clear" w:color="auto" w:fill="auto"/>
            <w:noWrap/>
            <w:vAlign w:val="center"/>
            <w:hideMark/>
          </w:tcPr>
          <w:p w:rsidR="003B1AEF" w:rsidRPr="00761C34" w:rsidRDefault="003B1AEF" w:rsidP="00614FA2">
            <w:pPr>
              <w:spacing w:line="276" w:lineRule="auto"/>
              <w:ind w:right="-112"/>
              <w:jc w:val="center"/>
              <w:rPr>
                <w:rFonts w:eastAsia="Times New Roman"/>
                <w:color w:val="000000"/>
                <w:sz w:val="22"/>
                <w:lang w:val="ru-RU" w:eastAsia="ru-RU" w:bidi="ar-SA"/>
              </w:rPr>
            </w:pPr>
            <w:r>
              <w:rPr>
                <w:rFonts w:eastAsia="Times New Roman"/>
                <w:color w:val="000000"/>
                <w:sz w:val="22"/>
                <w:lang w:val="ru-RU" w:eastAsia="ru-RU" w:bidi="ar-SA"/>
              </w:rPr>
              <w:t>10</w:t>
            </w:r>
          </w:p>
        </w:tc>
        <w:tc>
          <w:tcPr>
            <w:tcW w:w="2977" w:type="dxa"/>
            <w:shd w:val="clear" w:color="auto" w:fill="auto"/>
            <w:vAlign w:val="center"/>
          </w:tcPr>
          <w:p w:rsidR="003B1AEF" w:rsidRPr="00761C34" w:rsidRDefault="003B1AEF" w:rsidP="00614FA2">
            <w:pPr>
              <w:spacing w:line="276" w:lineRule="auto"/>
              <w:ind w:right="-112"/>
              <w:jc w:val="center"/>
              <w:rPr>
                <w:rFonts w:eastAsia="Times New Roman"/>
                <w:color w:val="000000"/>
                <w:sz w:val="22"/>
                <w:lang w:val="ru-RU" w:eastAsia="ru-RU" w:bidi="ar-SA"/>
              </w:rPr>
            </w:pPr>
            <w:r>
              <w:rPr>
                <w:rFonts w:eastAsia="Times New Roman"/>
                <w:color w:val="000000"/>
                <w:sz w:val="22"/>
                <w:lang w:val="ru-RU" w:eastAsia="ru-RU" w:bidi="ar-SA"/>
              </w:rPr>
              <w:t>плоскостное сооружение</w:t>
            </w:r>
          </w:p>
        </w:tc>
        <w:tc>
          <w:tcPr>
            <w:tcW w:w="2552" w:type="dxa"/>
            <w:shd w:val="clear" w:color="auto" w:fill="auto"/>
            <w:vAlign w:val="center"/>
          </w:tcPr>
          <w:p w:rsidR="003B1AEF" w:rsidRPr="00761C34" w:rsidRDefault="003B1AEF" w:rsidP="00574E0E">
            <w:pPr>
              <w:spacing w:line="276" w:lineRule="auto"/>
              <w:ind w:right="34"/>
              <w:jc w:val="center"/>
              <w:rPr>
                <w:rFonts w:eastAsia="Times New Roman"/>
                <w:color w:val="000000"/>
                <w:sz w:val="22"/>
                <w:lang w:val="ru-RU" w:eastAsia="ru-RU" w:bidi="ar-SA"/>
              </w:rPr>
            </w:pPr>
            <w:r>
              <w:rPr>
                <w:rFonts w:eastAsia="Times New Roman"/>
                <w:color w:val="000000"/>
                <w:sz w:val="22"/>
                <w:lang w:val="ru-RU" w:eastAsia="ru-RU" w:bidi="ar-SA"/>
              </w:rPr>
              <w:t>г. Реутов, Носовихинское ш. д. 6</w:t>
            </w:r>
          </w:p>
        </w:tc>
        <w:tc>
          <w:tcPr>
            <w:tcW w:w="1842" w:type="dxa"/>
            <w:shd w:val="clear" w:color="auto" w:fill="auto"/>
            <w:noWrap/>
            <w:vAlign w:val="center"/>
            <w:hideMark/>
          </w:tcPr>
          <w:p w:rsidR="003B1AEF" w:rsidRPr="00761C34" w:rsidRDefault="003B1AEF" w:rsidP="00614FA2">
            <w:pPr>
              <w:spacing w:line="276" w:lineRule="auto"/>
              <w:jc w:val="center"/>
              <w:rPr>
                <w:rFonts w:eastAsia="Times New Roman"/>
                <w:color w:val="000000"/>
                <w:sz w:val="22"/>
                <w:lang w:val="ru-RU" w:eastAsia="ru-RU" w:bidi="ar-SA"/>
              </w:rPr>
            </w:pPr>
            <w:r>
              <w:rPr>
                <w:rFonts w:eastAsia="Times New Roman"/>
                <w:color w:val="000000"/>
                <w:sz w:val="22"/>
                <w:lang w:val="ru-RU" w:eastAsia="ru-RU" w:bidi="ar-SA"/>
              </w:rPr>
              <w:t>500</w:t>
            </w:r>
          </w:p>
        </w:tc>
        <w:tc>
          <w:tcPr>
            <w:tcW w:w="1418" w:type="dxa"/>
            <w:shd w:val="clear" w:color="auto" w:fill="auto"/>
            <w:noWrap/>
            <w:vAlign w:val="center"/>
            <w:hideMark/>
          </w:tcPr>
          <w:p w:rsidR="003B1AEF" w:rsidRPr="00761C34" w:rsidRDefault="003B1AEF" w:rsidP="00614FA2">
            <w:pPr>
              <w:spacing w:line="276" w:lineRule="auto"/>
              <w:jc w:val="center"/>
              <w:rPr>
                <w:sz w:val="24"/>
              </w:rPr>
            </w:pPr>
            <w:r w:rsidRPr="00761C34">
              <w:rPr>
                <w:sz w:val="24"/>
              </w:rPr>
              <w:t>I очередь</w:t>
            </w:r>
          </w:p>
        </w:tc>
      </w:tr>
      <w:tr w:rsidR="003B1AEF" w:rsidRPr="00761C34" w:rsidTr="00F73379">
        <w:trPr>
          <w:trHeight w:val="300"/>
        </w:trPr>
        <w:tc>
          <w:tcPr>
            <w:tcW w:w="579" w:type="dxa"/>
            <w:shd w:val="clear" w:color="auto" w:fill="auto"/>
            <w:noWrap/>
            <w:vAlign w:val="center"/>
            <w:hideMark/>
          </w:tcPr>
          <w:p w:rsidR="003B1AEF" w:rsidRPr="00761C34" w:rsidRDefault="003B1AEF" w:rsidP="00574E0E">
            <w:pPr>
              <w:spacing w:line="276" w:lineRule="auto"/>
              <w:ind w:right="-112"/>
              <w:jc w:val="center"/>
              <w:rPr>
                <w:rFonts w:eastAsia="Times New Roman"/>
                <w:color w:val="000000"/>
                <w:sz w:val="22"/>
                <w:lang w:val="ru-RU" w:eastAsia="ru-RU" w:bidi="ar-SA"/>
              </w:rPr>
            </w:pPr>
            <w:r>
              <w:rPr>
                <w:rFonts w:eastAsia="Times New Roman"/>
                <w:color w:val="000000"/>
                <w:sz w:val="22"/>
                <w:lang w:val="ru-RU" w:eastAsia="ru-RU" w:bidi="ar-SA"/>
              </w:rPr>
              <w:t>1</w:t>
            </w:r>
            <w:r w:rsidR="00574E0E">
              <w:rPr>
                <w:rFonts w:eastAsia="Times New Roman"/>
                <w:color w:val="000000"/>
                <w:sz w:val="22"/>
                <w:lang w:val="ru-RU" w:eastAsia="ru-RU" w:bidi="ar-SA"/>
              </w:rPr>
              <w:t>1</w:t>
            </w:r>
            <w:r>
              <w:rPr>
                <w:rFonts w:eastAsia="Times New Roman"/>
                <w:color w:val="000000"/>
                <w:sz w:val="22"/>
                <w:lang w:val="ru-RU" w:eastAsia="ru-RU" w:bidi="ar-SA"/>
              </w:rPr>
              <w:t>*</w:t>
            </w:r>
          </w:p>
        </w:tc>
        <w:tc>
          <w:tcPr>
            <w:tcW w:w="2977" w:type="dxa"/>
            <w:shd w:val="clear" w:color="auto" w:fill="auto"/>
            <w:vAlign w:val="center"/>
          </w:tcPr>
          <w:p w:rsidR="003B1AEF" w:rsidRDefault="003B1AEF" w:rsidP="00614FA2">
            <w:pPr>
              <w:spacing w:line="276" w:lineRule="auto"/>
              <w:ind w:right="-112"/>
              <w:jc w:val="center"/>
              <w:rPr>
                <w:rFonts w:eastAsia="Times New Roman"/>
                <w:color w:val="000000"/>
                <w:sz w:val="22"/>
                <w:lang w:val="ru-RU" w:eastAsia="ru-RU" w:bidi="ar-SA"/>
              </w:rPr>
            </w:pPr>
            <w:r>
              <w:rPr>
                <w:rFonts w:eastAsia="Times New Roman"/>
                <w:color w:val="000000"/>
                <w:sz w:val="22"/>
                <w:lang w:val="ru-RU" w:eastAsia="ru-RU" w:bidi="ar-SA"/>
              </w:rPr>
              <w:t>плоскостные сооружения</w:t>
            </w:r>
          </w:p>
          <w:p w:rsidR="003B1AEF" w:rsidRPr="00761C34" w:rsidRDefault="003B1AEF" w:rsidP="00614FA2">
            <w:pPr>
              <w:spacing w:line="276" w:lineRule="auto"/>
              <w:ind w:right="-112"/>
              <w:jc w:val="center"/>
              <w:rPr>
                <w:rFonts w:eastAsia="Times New Roman"/>
                <w:color w:val="000000"/>
                <w:sz w:val="22"/>
                <w:lang w:val="ru-RU" w:eastAsia="ru-RU" w:bidi="ar-SA"/>
              </w:rPr>
            </w:pPr>
            <w:r>
              <w:rPr>
                <w:rFonts w:eastAsia="Times New Roman"/>
                <w:color w:val="000000"/>
                <w:sz w:val="22"/>
                <w:lang w:val="ru-RU" w:eastAsia="ru-RU" w:bidi="ar-SA"/>
              </w:rPr>
              <w:t>общей площади</w:t>
            </w:r>
          </w:p>
        </w:tc>
        <w:tc>
          <w:tcPr>
            <w:tcW w:w="2552" w:type="dxa"/>
            <w:shd w:val="clear" w:color="auto" w:fill="auto"/>
            <w:vAlign w:val="center"/>
          </w:tcPr>
          <w:p w:rsidR="003B1AEF" w:rsidRPr="00761C34" w:rsidRDefault="003B1AEF" w:rsidP="00574E0E">
            <w:pPr>
              <w:ind w:right="34"/>
              <w:jc w:val="center"/>
              <w:rPr>
                <w:color w:val="000000"/>
                <w:sz w:val="22"/>
                <w:lang w:val="ru-RU"/>
              </w:rPr>
            </w:pPr>
            <w:r w:rsidRPr="00761C34">
              <w:rPr>
                <w:color w:val="000000"/>
                <w:sz w:val="22"/>
                <w:szCs w:val="22"/>
                <w:lang w:val="ru-RU"/>
              </w:rPr>
              <w:t>г. Реутов</w:t>
            </w:r>
          </w:p>
        </w:tc>
        <w:tc>
          <w:tcPr>
            <w:tcW w:w="1842" w:type="dxa"/>
            <w:shd w:val="clear" w:color="auto" w:fill="auto"/>
            <w:noWrap/>
            <w:vAlign w:val="center"/>
            <w:hideMark/>
          </w:tcPr>
          <w:p w:rsidR="003B1AEF" w:rsidRPr="00F91EB0" w:rsidRDefault="003B1AEF" w:rsidP="00574E0E">
            <w:pPr>
              <w:jc w:val="center"/>
              <w:rPr>
                <w:color w:val="000000"/>
                <w:sz w:val="22"/>
                <w:lang w:val="ru-RU"/>
              </w:rPr>
            </w:pPr>
            <w:r>
              <w:rPr>
                <w:color w:val="000000"/>
                <w:sz w:val="22"/>
                <w:szCs w:val="22"/>
                <w:lang w:val="ru-RU"/>
              </w:rPr>
              <w:t>1</w:t>
            </w:r>
            <w:r w:rsidR="00574E0E">
              <w:rPr>
                <w:color w:val="000000"/>
                <w:sz w:val="22"/>
                <w:szCs w:val="22"/>
                <w:lang w:val="ru-RU"/>
              </w:rPr>
              <w:t>66</w:t>
            </w:r>
            <w:r>
              <w:rPr>
                <w:color w:val="000000"/>
                <w:sz w:val="22"/>
                <w:szCs w:val="22"/>
                <w:lang w:val="ru-RU"/>
              </w:rPr>
              <w:t>00</w:t>
            </w:r>
          </w:p>
        </w:tc>
        <w:tc>
          <w:tcPr>
            <w:tcW w:w="1418" w:type="dxa"/>
            <w:shd w:val="clear" w:color="auto" w:fill="auto"/>
            <w:noWrap/>
            <w:vAlign w:val="center"/>
            <w:hideMark/>
          </w:tcPr>
          <w:p w:rsidR="003B1AEF" w:rsidRPr="00155360" w:rsidRDefault="003B1AEF" w:rsidP="00614FA2">
            <w:pPr>
              <w:spacing w:line="276" w:lineRule="auto"/>
              <w:jc w:val="center"/>
              <w:rPr>
                <w:rFonts w:eastAsia="Times New Roman"/>
                <w:color w:val="000000"/>
                <w:sz w:val="24"/>
                <w:lang w:val="ru-RU" w:eastAsia="ru-RU" w:bidi="ar-SA"/>
              </w:rPr>
            </w:pPr>
            <w:r w:rsidRPr="00761C34">
              <w:rPr>
                <w:sz w:val="24"/>
              </w:rPr>
              <w:t>I очередь</w:t>
            </w:r>
          </w:p>
        </w:tc>
      </w:tr>
      <w:tr w:rsidR="003B1AEF" w:rsidRPr="00761C34" w:rsidTr="00F73379">
        <w:trPr>
          <w:trHeight w:val="300"/>
        </w:trPr>
        <w:tc>
          <w:tcPr>
            <w:tcW w:w="579" w:type="dxa"/>
            <w:shd w:val="clear" w:color="auto" w:fill="auto"/>
            <w:noWrap/>
            <w:vAlign w:val="center"/>
            <w:hideMark/>
          </w:tcPr>
          <w:p w:rsidR="003B1AEF" w:rsidRPr="00761C34" w:rsidRDefault="003B1AEF" w:rsidP="00574E0E">
            <w:pPr>
              <w:spacing w:line="276" w:lineRule="auto"/>
              <w:ind w:right="-112"/>
              <w:jc w:val="center"/>
              <w:rPr>
                <w:rFonts w:eastAsia="Times New Roman"/>
                <w:color w:val="000000"/>
                <w:sz w:val="22"/>
                <w:lang w:val="ru-RU" w:eastAsia="ru-RU" w:bidi="ar-SA"/>
              </w:rPr>
            </w:pPr>
            <w:r>
              <w:rPr>
                <w:rFonts w:eastAsia="Times New Roman"/>
                <w:color w:val="000000"/>
                <w:sz w:val="22"/>
                <w:lang w:val="ru-RU" w:eastAsia="ru-RU" w:bidi="ar-SA"/>
              </w:rPr>
              <w:t>1</w:t>
            </w:r>
            <w:r w:rsidR="00574E0E">
              <w:rPr>
                <w:rFonts w:eastAsia="Times New Roman"/>
                <w:color w:val="000000"/>
                <w:sz w:val="22"/>
                <w:lang w:val="ru-RU" w:eastAsia="ru-RU" w:bidi="ar-SA"/>
              </w:rPr>
              <w:t>2</w:t>
            </w:r>
            <w:r>
              <w:rPr>
                <w:rFonts w:eastAsia="Times New Roman"/>
                <w:color w:val="000000"/>
                <w:sz w:val="22"/>
                <w:lang w:val="ru-RU" w:eastAsia="ru-RU" w:bidi="ar-SA"/>
              </w:rPr>
              <w:t>*</w:t>
            </w:r>
          </w:p>
        </w:tc>
        <w:tc>
          <w:tcPr>
            <w:tcW w:w="2977" w:type="dxa"/>
            <w:shd w:val="clear" w:color="auto" w:fill="auto"/>
            <w:vAlign w:val="center"/>
          </w:tcPr>
          <w:p w:rsidR="003B1AEF" w:rsidRDefault="003B1AEF" w:rsidP="00614FA2">
            <w:pPr>
              <w:spacing w:line="276" w:lineRule="auto"/>
              <w:ind w:right="-112"/>
              <w:jc w:val="center"/>
              <w:rPr>
                <w:rFonts w:eastAsia="Times New Roman"/>
                <w:color w:val="000000"/>
                <w:sz w:val="22"/>
                <w:lang w:val="ru-RU" w:eastAsia="ru-RU" w:bidi="ar-SA"/>
              </w:rPr>
            </w:pPr>
            <w:r>
              <w:rPr>
                <w:rFonts w:eastAsia="Times New Roman"/>
                <w:color w:val="000000"/>
                <w:sz w:val="22"/>
                <w:lang w:val="ru-RU" w:eastAsia="ru-RU" w:bidi="ar-SA"/>
              </w:rPr>
              <w:t>плоскостные сооружения</w:t>
            </w:r>
          </w:p>
          <w:p w:rsidR="003B1AEF" w:rsidRPr="00761C34" w:rsidRDefault="003B1AEF" w:rsidP="00614FA2">
            <w:pPr>
              <w:spacing w:line="276" w:lineRule="auto"/>
              <w:ind w:right="-112"/>
              <w:jc w:val="center"/>
              <w:rPr>
                <w:rFonts w:eastAsia="Times New Roman"/>
                <w:color w:val="000000"/>
                <w:sz w:val="22"/>
                <w:lang w:val="ru-RU" w:eastAsia="ru-RU" w:bidi="ar-SA"/>
              </w:rPr>
            </w:pPr>
            <w:r>
              <w:rPr>
                <w:rFonts w:eastAsia="Times New Roman"/>
                <w:color w:val="000000"/>
                <w:sz w:val="22"/>
                <w:lang w:val="ru-RU" w:eastAsia="ru-RU" w:bidi="ar-SA"/>
              </w:rPr>
              <w:t>общей площади</w:t>
            </w:r>
          </w:p>
        </w:tc>
        <w:tc>
          <w:tcPr>
            <w:tcW w:w="2552" w:type="dxa"/>
            <w:shd w:val="clear" w:color="auto" w:fill="auto"/>
            <w:vAlign w:val="center"/>
          </w:tcPr>
          <w:p w:rsidR="003B1AEF" w:rsidRPr="00761C34" w:rsidRDefault="003B1AEF" w:rsidP="00614FA2">
            <w:pPr>
              <w:jc w:val="center"/>
              <w:rPr>
                <w:color w:val="000000"/>
                <w:sz w:val="22"/>
                <w:lang w:val="ru-RU"/>
              </w:rPr>
            </w:pPr>
            <w:r w:rsidRPr="00761C34">
              <w:rPr>
                <w:color w:val="000000"/>
                <w:sz w:val="22"/>
                <w:szCs w:val="22"/>
                <w:lang w:val="ru-RU"/>
              </w:rPr>
              <w:t>г. Реутов</w:t>
            </w:r>
          </w:p>
        </w:tc>
        <w:tc>
          <w:tcPr>
            <w:tcW w:w="1842" w:type="dxa"/>
            <w:shd w:val="clear" w:color="auto" w:fill="auto"/>
            <w:noWrap/>
            <w:vAlign w:val="center"/>
            <w:hideMark/>
          </w:tcPr>
          <w:p w:rsidR="003B1AEF" w:rsidRPr="00761C34" w:rsidRDefault="003B1AEF" w:rsidP="00614FA2">
            <w:pPr>
              <w:jc w:val="center"/>
              <w:rPr>
                <w:color w:val="000000"/>
                <w:sz w:val="22"/>
              </w:rPr>
            </w:pPr>
            <w:r>
              <w:rPr>
                <w:rFonts w:eastAsia="Times New Roman"/>
                <w:color w:val="000000"/>
                <w:sz w:val="22"/>
                <w:lang w:val="ru-RU" w:eastAsia="ru-RU" w:bidi="ar-SA"/>
              </w:rPr>
              <w:t>30336</w:t>
            </w:r>
          </w:p>
        </w:tc>
        <w:tc>
          <w:tcPr>
            <w:tcW w:w="1418" w:type="dxa"/>
            <w:shd w:val="clear" w:color="auto" w:fill="auto"/>
            <w:noWrap/>
            <w:vAlign w:val="center"/>
            <w:hideMark/>
          </w:tcPr>
          <w:p w:rsidR="003B1AEF" w:rsidRPr="00761C34" w:rsidRDefault="003B1AEF" w:rsidP="00614FA2">
            <w:pPr>
              <w:spacing w:line="276" w:lineRule="auto"/>
              <w:jc w:val="center"/>
              <w:rPr>
                <w:rFonts w:eastAsia="Times New Roman"/>
                <w:color w:val="000000"/>
                <w:sz w:val="24"/>
                <w:lang w:val="ru-RU" w:eastAsia="ru-RU" w:bidi="ar-SA"/>
              </w:rPr>
            </w:pPr>
            <w:r w:rsidRPr="00761C34">
              <w:rPr>
                <w:sz w:val="24"/>
                <w:lang w:val="ru-RU"/>
              </w:rPr>
              <w:t>Расчетный срок</w:t>
            </w:r>
          </w:p>
        </w:tc>
      </w:tr>
      <w:tr w:rsidR="003B1AEF" w:rsidRPr="00761C34" w:rsidTr="00F73379">
        <w:trPr>
          <w:trHeight w:val="403"/>
        </w:trPr>
        <w:tc>
          <w:tcPr>
            <w:tcW w:w="6108" w:type="dxa"/>
            <w:gridSpan w:val="3"/>
            <w:shd w:val="clear" w:color="auto" w:fill="auto"/>
            <w:noWrap/>
            <w:vAlign w:val="center"/>
            <w:hideMark/>
          </w:tcPr>
          <w:p w:rsidR="003B1AEF" w:rsidRPr="00761C34" w:rsidRDefault="003B1AEF" w:rsidP="00614FA2">
            <w:pPr>
              <w:spacing w:line="276" w:lineRule="auto"/>
              <w:ind w:right="-112"/>
              <w:jc w:val="center"/>
              <w:rPr>
                <w:rFonts w:eastAsia="Times New Roman"/>
                <w:b/>
                <w:color w:val="000000"/>
                <w:sz w:val="24"/>
                <w:lang w:val="ru-RU" w:eastAsia="ru-RU" w:bidi="ar-SA"/>
              </w:rPr>
            </w:pPr>
            <w:r w:rsidRPr="00761C34">
              <w:rPr>
                <w:rFonts w:eastAsia="Times New Roman"/>
                <w:b/>
                <w:color w:val="000000"/>
                <w:sz w:val="22"/>
                <w:szCs w:val="22"/>
                <w:lang w:val="ru-RU" w:eastAsia="ru-RU" w:bidi="ar-SA"/>
              </w:rPr>
              <w:t>ИТОГО НА ПЕРВУЮ ОЧЕРЕДЬ</w:t>
            </w:r>
          </w:p>
        </w:tc>
        <w:tc>
          <w:tcPr>
            <w:tcW w:w="1842" w:type="dxa"/>
            <w:shd w:val="clear" w:color="auto" w:fill="auto"/>
            <w:noWrap/>
            <w:vAlign w:val="center"/>
            <w:hideMark/>
          </w:tcPr>
          <w:p w:rsidR="003B1AEF" w:rsidRPr="00761C34" w:rsidRDefault="003B1AEF" w:rsidP="00614FA2">
            <w:pPr>
              <w:spacing w:line="276" w:lineRule="auto"/>
              <w:jc w:val="center"/>
              <w:rPr>
                <w:rFonts w:eastAsia="Times New Roman"/>
                <w:b/>
                <w:color w:val="000000"/>
                <w:sz w:val="22"/>
                <w:lang w:val="ru-RU" w:eastAsia="ru-RU" w:bidi="ar-SA"/>
              </w:rPr>
            </w:pPr>
            <w:r w:rsidRPr="00761C34">
              <w:rPr>
                <w:rFonts w:eastAsia="Times New Roman"/>
                <w:b/>
                <w:color w:val="000000"/>
                <w:sz w:val="22"/>
                <w:lang w:val="ru-RU" w:eastAsia="ru-RU" w:bidi="ar-SA"/>
              </w:rPr>
              <w:t>21 000</w:t>
            </w:r>
          </w:p>
        </w:tc>
        <w:tc>
          <w:tcPr>
            <w:tcW w:w="1418" w:type="dxa"/>
            <w:shd w:val="clear" w:color="auto" w:fill="auto"/>
            <w:noWrap/>
            <w:vAlign w:val="center"/>
            <w:hideMark/>
          </w:tcPr>
          <w:p w:rsidR="003B1AEF" w:rsidRPr="00761C34" w:rsidRDefault="003B1AEF" w:rsidP="00614FA2">
            <w:pPr>
              <w:spacing w:line="276" w:lineRule="auto"/>
              <w:jc w:val="center"/>
              <w:rPr>
                <w:sz w:val="24"/>
                <w:lang w:val="ru-RU"/>
              </w:rPr>
            </w:pPr>
          </w:p>
        </w:tc>
      </w:tr>
      <w:tr w:rsidR="003B1AEF" w:rsidRPr="00761C34" w:rsidTr="00F73379">
        <w:trPr>
          <w:trHeight w:val="423"/>
        </w:trPr>
        <w:tc>
          <w:tcPr>
            <w:tcW w:w="6108" w:type="dxa"/>
            <w:gridSpan w:val="3"/>
            <w:shd w:val="clear" w:color="auto" w:fill="auto"/>
            <w:noWrap/>
            <w:vAlign w:val="center"/>
            <w:hideMark/>
          </w:tcPr>
          <w:p w:rsidR="003B1AEF" w:rsidRPr="00761C34" w:rsidRDefault="003B1AEF" w:rsidP="00614FA2">
            <w:pPr>
              <w:spacing w:line="276" w:lineRule="auto"/>
              <w:ind w:right="-112"/>
              <w:jc w:val="center"/>
              <w:rPr>
                <w:rFonts w:eastAsia="Times New Roman"/>
                <w:b/>
                <w:i/>
                <w:color w:val="000000"/>
                <w:sz w:val="22"/>
                <w:lang w:val="ru-RU" w:eastAsia="ru-RU" w:bidi="ar-SA"/>
              </w:rPr>
            </w:pPr>
            <w:r w:rsidRPr="00761C34">
              <w:rPr>
                <w:rFonts w:eastAsia="Times New Roman"/>
                <w:b/>
                <w:color w:val="000000"/>
                <w:sz w:val="22"/>
                <w:szCs w:val="22"/>
                <w:lang w:val="ru-RU" w:eastAsia="ru-RU" w:bidi="ar-SA"/>
              </w:rPr>
              <w:t>ИТОГО НА РАСЧЁТНЫЙ СРОК</w:t>
            </w:r>
          </w:p>
        </w:tc>
        <w:tc>
          <w:tcPr>
            <w:tcW w:w="1842" w:type="dxa"/>
            <w:shd w:val="clear" w:color="auto" w:fill="auto"/>
            <w:noWrap/>
            <w:vAlign w:val="center"/>
            <w:hideMark/>
          </w:tcPr>
          <w:p w:rsidR="003B1AEF" w:rsidRPr="00761C34" w:rsidRDefault="003B1AEF" w:rsidP="00614FA2">
            <w:pPr>
              <w:spacing w:line="276" w:lineRule="auto"/>
              <w:jc w:val="center"/>
              <w:rPr>
                <w:rFonts w:eastAsia="Times New Roman"/>
                <w:b/>
                <w:color w:val="000000"/>
                <w:sz w:val="22"/>
                <w:lang w:val="ru-RU" w:eastAsia="ru-RU" w:bidi="ar-SA"/>
              </w:rPr>
            </w:pPr>
            <w:r>
              <w:rPr>
                <w:rFonts w:eastAsia="Times New Roman"/>
                <w:b/>
                <w:color w:val="000000"/>
                <w:sz w:val="22"/>
                <w:lang w:val="ru-RU" w:eastAsia="ru-RU" w:bidi="ar-SA"/>
              </w:rPr>
              <w:t>30 336</w:t>
            </w:r>
          </w:p>
        </w:tc>
        <w:tc>
          <w:tcPr>
            <w:tcW w:w="1418" w:type="dxa"/>
            <w:shd w:val="clear" w:color="auto" w:fill="auto"/>
            <w:noWrap/>
            <w:vAlign w:val="center"/>
            <w:hideMark/>
          </w:tcPr>
          <w:p w:rsidR="003B1AEF" w:rsidRPr="00761C34" w:rsidRDefault="003B1AEF" w:rsidP="00614FA2">
            <w:pPr>
              <w:spacing w:line="276" w:lineRule="auto"/>
              <w:jc w:val="center"/>
              <w:rPr>
                <w:sz w:val="24"/>
                <w:lang w:val="ru-RU"/>
              </w:rPr>
            </w:pPr>
          </w:p>
        </w:tc>
      </w:tr>
      <w:tr w:rsidR="003B1AEF" w:rsidRPr="00781A86" w:rsidTr="00F73379">
        <w:trPr>
          <w:trHeight w:val="415"/>
        </w:trPr>
        <w:tc>
          <w:tcPr>
            <w:tcW w:w="6108" w:type="dxa"/>
            <w:gridSpan w:val="3"/>
            <w:shd w:val="clear" w:color="auto" w:fill="auto"/>
            <w:noWrap/>
            <w:vAlign w:val="center"/>
            <w:hideMark/>
          </w:tcPr>
          <w:p w:rsidR="003B1AEF" w:rsidRPr="00761C34" w:rsidRDefault="003B1AEF" w:rsidP="00614FA2">
            <w:pPr>
              <w:spacing w:line="276" w:lineRule="auto"/>
              <w:ind w:right="-112"/>
              <w:jc w:val="center"/>
              <w:rPr>
                <w:rFonts w:eastAsia="Times New Roman"/>
                <w:b/>
                <w:color w:val="000000"/>
                <w:sz w:val="24"/>
                <w:lang w:val="ru-RU" w:eastAsia="ru-RU" w:bidi="ar-SA"/>
              </w:rPr>
            </w:pPr>
            <w:r w:rsidRPr="00761C34">
              <w:rPr>
                <w:rFonts w:eastAsia="Times New Roman"/>
                <w:b/>
                <w:color w:val="000000"/>
                <w:sz w:val="22"/>
                <w:szCs w:val="22"/>
                <w:lang w:val="ru-RU" w:eastAsia="ru-RU" w:bidi="ar-SA"/>
              </w:rPr>
              <w:t>ВСЕГО ПО ПРОЕКТУ</w:t>
            </w:r>
          </w:p>
        </w:tc>
        <w:tc>
          <w:tcPr>
            <w:tcW w:w="1842" w:type="dxa"/>
            <w:shd w:val="clear" w:color="auto" w:fill="auto"/>
            <w:noWrap/>
            <w:vAlign w:val="center"/>
            <w:hideMark/>
          </w:tcPr>
          <w:p w:rsidR="003B1AEF" w:rsidRPr="00761C34" w:rsidRDefault="003B1AEF" w:rsidP="00614FA2">
            <w:pPr>
              <w:spacing w:line="276" w:lineRule="auto"/>
              <w:jc w:val="center"/>
              <w:rPr>
                <w:rFonts w:eastAsia="Times New Roman"/>
                <w:b/>
                <w:color w:val="000000"/>
                <w:sz w:val="22"/>
                <w:lang w:val="ru-RU" w:eastAsia="ru-RU" w:bidi="ar-SA"/>
              </w:rPr>
            </w:pPr>
            <w:r w:rsidRPr="00761C34">
              <w:rPr>
                <w:rFonts w:eastAsia="Times New Roman"/>
                <w:b/>
                <w:color w:val="000000"/>
                <w:sz w:val="22"/>
                <w:lang w:val="ru-RU" w:eastAsia="ru-RU" w:bidi="ar-SA"/>
              </w:rPr>
              <w:t xml:space="preserve">48 </w:t>
            </w:r>
            <w:r>
              <w:rPr>
                <w:rFonts w:eastAsia="Times New Roman"/>
                <w:b/>
                <w:color w:val="000000"/>
                <w:sz w:val="22"/>
                <w:lang w:val="ru-RU" w:eastAsia="ru-RU" w:bidi="ar-SA"/>
              </w:rPr>
              <w:t>236</w:t>
            </w:r>
          </w:p>
        </w:tc>
        <w:tc>
          <w:tcPr>
            <w:tcW w:w="1418" w:type="dxa"/>
            <w:shd w:val="clear" w:color="auto" w:fill="auto"/>
            <w:noWrap/>
            <w:vAlign w:val="center"/>
            <w:hideMark/>
          </w:tcPr>
          <w:p w:rsidR="003B1AEF" w:rsidRPr="008C20C8" w:rsidRDefault="003B1AEF" w:rsidP="00614FA2">
            <w:pPr>
              <w:spacing w:line="276" w:lineRule="auto"/>
              <w:jc w:val="center"/>
              <w:rPr>
                <w:sz w:val="24"/>
                <w:lang w:val="ru-RU"/>
              </w:rPr>
            </w:pPr>
          </w:p>
        </w:tc>
      </w:tr>
    </w:tbl>
    <w:p w:rsidR="009A4E82" w:rsidRPr="001772F4" w:rsidRDefault="009A4E82" w:rsidP="009A4E82">
      <w:pPr>
        <w:ind w:firstLine="426"/>
        <w:rPr>
          <w:sz w:val="22"/>
          <w:lang w:val="ru-RU"/>
        </w:rPr>
      </w:pPr>
      <w:r w:rsidRPr="001772F4">
        <w:rPr>
          <w:sz w:val="22"/>
          <w:lang w:val="ru-RU"/>
        </w:rPr>
        <w:t>*Вследствие дефицита свободной территории, местоположение и мощность объектов должны быть уточнены на последующих стадиях проектирования</w:t>
      </w:r>
    </w:p>
    <w:p w:rsidR="009A4E82" w:rsidRPr="007A45DE" w:rsidRDefault="009A4E82" w:rsidP="009A4E82">
      <w:pPr>
        <w:ind w:firstLine="709"/>
        <w:jc w:val="both"/>
        <w:rPr>
          <w:sz w:val="24"/>
          <w:highlight w:val="yellow"/>
          <w:lang w:val="ru-RU"/>
        </w:rPr>
      </w:pPr>
    </w:p>
    <w:p w:rsidR="009A4E82" w:rsidRPr="00761C34" w:rsidRDefault="009A4E82" w:rsidP="009A4E82">
      <w:pPr>
        <w:ind w:firstLine="709"/>
        <w:jc w:val="both"/>
        <w:rPr>
          <w:sz w:val="24"/>
          <w:lang w:val="ru-RU"/>
        </w:rPr>
      </w:pPr>
      <w:r w:rsidRPr="00761C34">
        <w:rPr>
          <w:sz w:val="24"/>
          <w:lang w:val="ru-RU"/>
        </w:rPr>
        <w:t xml:space="preserve">Примечание: </w:t>
      </w:r>
    </w:p>
    <w:p w:rsidR="009A4E82" w:rsidRPr="00761C34" w:rsidRDefault="009A4E82" w:rsidP="009A4E82">
      <w:pPr>
        <w:ind w:firstLine="709"/>
        <w:jc w:val="both"/>
        <w:rPr>
          <w:sz w:val="24"/>
          <w:lang w:val="ru-RU"/>
        </w:rPr>
      </w:pPr>
      <w:r w:rsidRPr="00761C34">
        <w:rPr>
          <w:sz w:val="24"/>
          <w:lang w:val="ru-RU"/>
        </w:rPr>
        <w:t>** Мощность физкультурно-спортивных сооружений измеряется в:</w:t>
      </w:r>
    </w:p>
    <w:p w:rsidR="009A4E82" w:rsidRPr="00761C34" w:rsidRDefault="009A4E82" w:rsidP="009A4E82">
      <w:pPr>
        <w:ind w:firstLine="709"/>
        <w:jc w:val="both"/>
        <w:rPr>
          <w:sz w:val="24"/>
          <w:lang w:val="ru-RU"/>
        </w:rPr>
      </w:pPr>
      <w:r w:rsidRPr="00761C34">
        <w:rPr>
          <w:sz w:val="24"/>
          <w:lang w:val="ru-RU"/>
        </w:rPr>
        <w:t>- для спортзалов – кв.м.площади пола;</w:t>
      </w:r>
    </w:p>
    <w:p w:rsidR="009A4E82" w:rsidRPr="00761C34" w:rsidRDefault="009A4E82" w:rsidP="009A4E82">
      <w:pPr>
        <w:ind w:firstLine="709"/>
        <w:jc w:val="both"/>
        <w:rPr>
          <w:sz w:val="24"/>
          <w:lang w:val="ru-RU"/>
        </w:rPr>
      </w:pPr>
      <w:r w:rsidRPr="00761C34">
        <w:rPr>
          <w:sz w:val="24"/>
          <w:lang w:val="ru-RU"/>
        </w:rPr>
        <w:t>- для плавательных бассейнов – кв.м. зеркала воды.</w:t>
      </w:r>
    </w:p>
    <w:p w:rsidR="0062359C" w:rsidRDefault="0062359C" w:rsidP="0062359C">
      <w:pPr>
        <w:ind w:firstLine="709"/>
        <w:rPr>
          <w:sz w:val="24"/>
          <w:lang w:val="ru-RU"/>
        </w:rPr>
      </w:pPr>
    </w:p>
    <w:p w:rsidR="004B4D53" w:rsidRPr="00147718" w:rsidRDefault="004B4D53" w:rsidP="004B4D53">
      <w:pPr>
        <w:pStyle w:val="312pt"/>
        <w:spacing w:before="0" w:after="0"/>
        <w:ind w:left="0" w:firstLine="709"/>
        <w:jc w:val="both"/>
        <w:rPr>
          <w:rStyle w:val="319"/>
          <w:b/>
        </w:rPr>
      </w:pPr>
      <w:bookmarkStart w:id="115" w:name="_Toc466989460"/>
      <w:bookmarkStart w:id="116" w:name="_Toc467163992"/>
      <w:bookmarkStart w:id="117" w:name="_Toc10463780"/>
      <w:r w:rsidRPr="00147718">
        <w:rPr>
          <w:rStyle w:val="319"/>
          <w:b/>
        </w:rPr>
        <w:t>4.3.4. Создание условий для обеспечения населения городского округа учреждениями культуры</w:t>
      </w:r>
      <w:bookmarkEnd w:id="115"/>
      <w:bookmarkEnd w:id="116"/>
      <w:bookmarkEnd w:id="117"/>
    </w:p>
    <w:p w:rsidR="0018777E" w:rsidRPr="00147718" w:rsidRDefault="0018777E" w:rsidP="0018777E">
      <w:pPr>
        <w:rPr>
          <w:lang w:val="ru-RU" w:eastAsia="ru-RU" w:bidi="ar-SA"/>
        </w:rPr>
      </w:pPr>
    </w:p>
    <w:p w:rsidR="0018777E" w:rsidRPr="00147718" w:rsidRDefault="0018777E" w:rsidP="0018777E">
      <w:pPr>
        <w:ind w:firstLine="709"/>
        <w:jc w:val="both"/>
        <w:rPr>
          <w:sz w:val="24"/>
          <w:lang w:val="ru-RU"/>
        </w:rPr>
      </w:pPr>
      <w:r w:rsidRPr="00147718">
        <w:rPr>
          <w:sz w:val="24"/>
          <w:lang w:val="ru-RU"/>
        </w:rPr>
        <w:t xml:space="preserve">Планируемые </w:t>
      </w:r>
      <w:r w:rsidR="009A4E82">
        <w:rPr>
          <w:sz w:val="24"/>
          <w:lang w:val="ru-RU"/>
        </w:rPr>
        <w:t>внесени</w:t>
      </w:r>
      <w:r w:rsidR="00B3542E">
        <w:rPr>
          <w:sz w:val="24"/>
          <w:lang w:val="ru-RU"/>
        </w:rPr>
        <w:t>ем</w:t>
      </w:r>
      <w:r w:rsidR="009A4E82">
        <w:rPr>
          <w:sz w:val="24"/>
          <w:lang w:val="ru-RU"/>
        </w:rPr>
        <w:t xml:space="preserve"> изменений в генеральный</w:t>
      </w:r>
      <w:r w:rsidRPr="00147718">
        <w:rPr>
          <w:sz w:val="24"/>
          <w:lang w:val="ru-RU"/>
        </w:rPr>
        <w:t xml:space="preserve"> план мероприятия позволят к </w:t>
      </w:r>
      <w:r w:rsidR="000C63E7">
        <w:rPr>
          <w:sz w:val="24"/>
          <w:lang w:val="ru-RU"/>
        </w:rPr>
        <w:t>2039</w:t>
      </w:r>
      <w:r w:rsidRPr="00147718">
        <w:rPr>
          <w:sz w:val="24"/>
          <w:lang w:val="ru-RU"/>
        </w:rPr>
        <w:t xml:space="preserve"> году достичь нормативного значения показателей обеспеченности населения городского округа </w:t>
      </w:r>
      <w:r w:rsidR="009A4E82">
        <w:rPr>
          <w:sz w:val="24"/>
          <w:lang w:val="ru-RU"/>
        </w:rPr>
        <w:t>Реутов</w:t>
      </w:r>
      <w:r w:rsidRPr="00147718">
        <w:rPr>
          <w:sz w:val="24"/>
          <w:lang w:val="ru-RU"/>
        </w:rPr>
        <w:t xml:space="preserve"> учреждениями культуры и искусства.</w:t>
      </w:r>
    </w:p>
    <w:p w:rsidR="004D52A6" w:rsidRPr="00147718" w:rsidRDefault="004D52A6" w:rsidP="004D52A6">
      <w:pPr>
        <w:rPr>
          <w:lang w:val="ru-RU" w:eastAsia="ru-RU" w:bidi="ar-SA"/>
        </w:rPr>
      </w:pPr>
    </w:p>
    <w:p w:rsidR="004B4D53" w:rsidRPr="00147718" w:rsidRDefault="004D52A6" w:rsidP="004D52A6">
      <w:pPr>
        <w:ind w:firstLine="709"/>
        <w:jc w:val="both"/>
        <w:rPr>
          <w:sz w:val="24"/>
          <w:lang w:val="ru-RU"/>
        </w:rPr>
      </w:pPr>
      <w:r w:rsidRPr="00147718">
        <w:rPr>
          <w:b/>
          <w:bCs/>
          <w:sz w:val="24"/>
          <w:lang w:val="ru-RU"/>
        </w:rPr>
        <w:t>Таблица 4.3.</w:t>
      </w:r>
      <w:r w:rsidR="0018777E" w:rsidRPr="00147718">
        <w:rPr>
          <w:b/>
          <w:bCs/>
          <w:sz w:val="24"/>
          <w:lang w:val="ru-RU"/>
        </w:rPr>
        <w:t>4</w:t>
      </w:r>
      <w:r w:rsidRPr="00147718">
        <w:rPr>
          <w:b/>
          <w:bCs/>
          <w:sz w:val="24"/>
          <w:lang w:val="ru-RU"/>
        </w:rPr>
        <w:t xml:space="preserve">.1. </w:t>
      </w:r>
      <w:r w:rsidRPr="00147718">
        <w:rPr>
          <w:sz w:val="24"/>
          <w:lang w:val="ru-RU"/>
        </w:rPr>
        <w:t>Перечень планируемых учреждений культуры</w:t>
      </w:r>
    </w:p>
    <w:tbl>
      <w:tblPr>
        <w:tblpPr w:leftFromText="180" w:rightFromText="180" w:vertAnchor="text" w:tblpXSpec="center" w:tblpY="1"/>
        <w:tblOverlap w:val="never"/>
        <w:tblW w:w="94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8"/>
        <w:gridCol w:w="1823"/>
        <w:gridCol w:w="3686"/>
        <w:gridCol w:w="1991"/>
        <w:gridCol w:w="1518"/>
      </w:tblGrid>
      <w:tr w:rsidR="009A4E82" w:rsidRPr="00965A31" w:rsidTr="00F73379">
        <w:trPr>
          <w:trHeight w:val="840"/>
        </w:trPr>
        <w:tc>
          <w:tcPr>
            <w:tcW w:w="458" w:type="dxa"/>
            <w:shd w:val="clear" w:color="auto" w:fill="auto"/>
            <w:noWrap/>
            <w:vAlign w:val="center"/>
            <w:hideMark/>
          </w:tcPr>
          <w:p w:rsidR="009A4E82" w:rsidRPr="00965A31" w:rsidRDefault="009A4E82" w:rsidP="009A4E82">
            <w:pPr>
              <w:jc w:val="center"/>
              <w:rPr>
                <w:b/>
                <w:sz w:val="24"/>
              </w:rPr>
            </w:pPr>
            <w:bookmarkStart w:id="118" w:name="_Toc466989461"/>
            <w:bookmarkStart w:id="119" w:name="_Toc467163993"/>
            <w:r w:rsidRPr="00965A31">
              <w:rPr>
                <w:b/>
                <w:sz w:val="24"/>
              </w:rPr>
              <w:t>№</w:t>
            </w:r>
          </w:p>
        </w:tc>
        <w:tc>
          <w:tcPr>
            <w:tcW w:w="1823" w:type="dxa"/>
            <w:shd w:val="clear" w:color="auto" w:fill="auto"/>
            <w:noWrap/>
            <w:vAlign w:val="center"/>
            <w:hideMark/>
          </w:tcPr>
          <w:p w:rsidR="009A4E82" w:rsidRPr="00965A31" w:rsidRDefault="009A4E82" w:rsidP="009A4E82">
            <w:pPr>
              <w:jc w:val="center"/>
              <w:rPr>
                <w:b/>
                <w:sz w:val="24"/>
              </w:rPr>
            </w:pPr>
            <w:r w:rsidRPr="00965A31">
              <w:rPr>
                <w:b/>
                <w:sz w:val="24"/>
              </w:rPr>
              <w:t>Объект</w:t>
            </w:r>
          </w:p>
        </w:tc>
        <w:tc>
          <w:tcPr>
            <w:tcW w:w="3686" w:type="dxa"/>
            <w:shd w:val="clear" w:color="auto" w:fill="auto"/>
            <w:noWrap/>
            <w:vAlign w:val="center"/>
            <w:hideMark/>
          </w:tcPr>
          <w:p w:rsidR="009A4E82" w:rsidRPr="00965A31" w:rsidRDefault="009A4E82" w:rsidP="009A4E82">
            <w:pPr>
              <w:jc w:val="center"/>
              <w:rPr>
                <w:b/>
                <w:sz w:val="24"/>
              </w:rPr>
            </w:pPr>
            <w:r w:rsidRPr="00965A31">
              <w:rPr>
                <w:b/>
                <w:sz w:val="24"/>
              </w:rPr>
              <w:t>Местоположение</w:t>
            </w:r>
          </w:p>
        </w:tc>
        <w:tc>
          <w:tcPr>
            <w:tcW w:w="1991" w:type="dxa"/>
            <w:shd w:val="clear" w:color="auto" w:fill="auto"/>
            <w:vAlign w:val="center"/>
            <w:hideMark/>
          </w:tcPr>
          <w:p w:rsidR="009A4E82" w:rsidRPr="00965A31" w:rsidRDefault="009A4E82" w:rsidP="009A4E82">
            <w:pPr>
              <w:jc w:val="center"/>
              <w:rPr>
                <w:b/>
                <w:sz w:val="24"/>
                <w:lang w:val="ru-RU"/>
              </w:rPr>
            </w:pPr>
            <w:r w:rsidRPr="00965A31">
              <w:rPr>
                <w:b/>
                <w:sz w:val="24"/>
              </w:rPr>
              <w:t>Мощность</w:t>
            </w:r>
            <w:r w:rsidRPr="00965A31">
              <w:rPr>
                <w:b/>
                <w:sz w:val="24"/>
                <w:lang w:val="ru-RU"/>
              </w:rPr>
              <w:t>, кв.м.</w:t>
            </w:r>
          </w:p>
        </w:tc>
        <w:tc>
          <w:tcPr>
            <w:tcW w:w="1518" w:type="dxa"/>
            <w:shd w:val="clear" w:color="auto" w:fill="auto"/>
            <w:vAlign w:val="center"/>
            <w:hideMark/>
          </w:tcPr>
          <w:p w:rsidR="009A4E82" w:rsidRPr="00965A31" w:rsidRDefault="009A4E82" w:rsidP="009A4E82">
            <w:pPr>
              <w:jc w:val="center"/>
              <w:rPr>
                <w:b/>
                <w:sz w:val="24"/>
              </w:rPr>
            </w:pPr>
            <w:r w:rsidRPr="00965A31">
              <w:rPr>
                <w:b/>
                <w:sz w:val="24"/>
              </w:rPr>
              <w:t>Очередь реализации</w:t>
            </w:r>
          </w:p>
        </w:tc>
      </w:tr>
      <w:tr w:rsidR="009A4E82" w:rsidRPr="00965A31" w:rsidTr="00F73379">
        <w:trPr>
          <w:trHeight w:val="300"/>
        </w:trPr>
        <w:tc>
          <w:tcPr>
            <w:tcW w:w="458" w:type="dxa"/>
            <w:shd w:val="clear" w:color="auto" w:fill="auto"/>
            <w:noWrap/>
            <w:vAlign w:val="center"/>
            <w:hideMark/>
          </w:tcPr>
          <w:p w:rsidR="009A4E82" w:rsidRPr="00965A31" w:rsidRDefault="009A4E82" w:rsidP="009A4E82">
            <w:pPr>
              <w:jc w:val="center"/>
              <w:rPr>
                <w:sz w:val="24"/>
              </w:rPr>
            </w:pPr>
            <w:r w:rsidRPr="00965A31">
              <w:rPr>
                <w:sz w:val="24"/>
              </w:rPr>
              <w:t>1</w:t>
            </w:r>
          </w:p>
        </w:tc>
        <w:tc>
          <w:tcPr>
            <w:tcW w:w="1823" w:type="dxa"/>
            <w:shd w:val="clear" w:color="auto" w:fill="auto"/>
            <w:noWrap/>
            <w:vAlign w:val="center"/>
            <w:hideMark/>
          </w:tcPr>
          <w:p w:rsidR="009A4E82" w:rsidRPr="00965A31" w:rsidRDefault="009A4E82" w:rsidP="00C90F6A">
            <w:pPr>
              <w:rPr>
                <w:sz w:val="24"/>
                <w:lang w:val="ru-RU"/>
              </w:rPr>
            </w:pPr>
            <w:r w:rsidRPr="00965A31">
              <w:rPr>
                <w:sz w:val="24"/>
                <w:lang w:val="ru-RU"/>
              </w:rPr>
              <w:t>Дом культуры</w:t>
            </w:r>
            <w:r>
              <w:rPr>
                <w:sz w:val="24"/>
                <w:lang w:val="ru-RU"/>
              </w:rPr>
              <w:t xml:space="preserve"> </w:t>
            </w:r>
          </w:p>
        </w:tc>
        <w:tc>
          <w:tcPr>
            <w:tcW w:w="3686" w:type="dxa"/>
            <w:shd w:val="clear" w:color="auto" w:fill="auto"/>
            <w:noWrap/>
            <w:vAlign w:val="center"/>
            <w:hideMark/>
          </w:tcPr>
          <w:p w:rsidR="009A4E82" w:rsidRPr="00965A31" w:rsidRDefault="009A4E82" w:rsidP="009A4E82">
            <w:pPr>
              <w:rPr>
                <w:sz w:val="24"/>
                <w:lang w:val="ru-RU"/>
              </w:rPr>
            </w:pPr>
            <w:r w:rsidRPr="00965A31">
              <w:rPr>
                <w:sz w:val="24"/>
                <w:lang w:val="ru-RU"/>
              </w:rPr>
              <w:t>г. Реутов, западная часть городского парка</w:t>
            </w:r>
          </w:p>
        </w:tc>
        <w:tc>
          <w:tcPr>
            <w:tcW w:w="1991" w:type="dxa"/>
            <w:shd w:val="clear" w:color="auto" w:fill="auto"/>
            <w:noWrap/>
            <w:vAlign w:val="center"/>
            <w:hideMark/>
          </w:tcPr>
          <w:p w:rsidR="009A4E82" w:rsidRPr="00965A31" w:rsidRDefault="009A4E82" w:rsidP="009A4E82">
            <w:pPr>
              <w:jc w:val="center"/>
              <w:rPr>
                <w:sz w:val="24"/>
                <w:lang w:val="ru-RU"/>
              </w:rPr>
            </w:pPr>
            <w:r w:rsidRPr="00965A31">
              <w:rPr>
                <w:sz w:val="24"/>
                <w:lang w:val="ru-RU"/>
              </w:rPr>
              <w:t>1 300</w:t>
            </w:r>
          </w:p>
        </w:tc>
        <w:tc>
          <w:tcPr>
            <w:tcW w:w="1518" w:type="dxa"/>
            <w:shd w:val="clear" w:color="auto" w:fill="auto"/>
            <w:noWrap/>
            <w:vAlign w:val="center"/>
            <w:hideMark/>
          </w:tcPr>
          <w:p w:rsidR="009A4E82" w:rsidRPr="00965A31" w:rsidRDefault="009A4E82" w:rsidP="009A4E82">
            <w:pPr>
              <w:jc w:val="center"/>
              <w:rPr>
                <w:sz w:val="24"/>
              </w:rPr>
            </w:pPr>
            <w:r w:rsidRPr="00965A31">
              <w:rPr>
                <w:sz w:val="24"/>
              </w:rPr>
              <w:t>I очередь</w:t>
            </w:r>
          </w:p>
        </w:tc>
      </w:tr>
      <w:tr w:rsidR="009A4E82" w:rsidRPr="00965A31" w:rsidTr="00F73379">
        <w:trPr>
          <w:trHeight w:val="300"/>
        </w:trPr>
        <w:tc>
          <w:tcPr>
            <w:tcW w:w="5967" w:type="dxa"/>
            <w:gridSpan w:val="3"/>
            <w:shd w:val="clear" w:color="auto" w:fill="auto"/>
            <w:noWrap/>
            <w:vAlign w:val="center"/>
            <w:hideMark/>
          </w:tcPr>
          <w:p w:rsidR="009A4E82" w:rsidRPr="00965A31" w:rsidRDefault="009A4E82" w:rsidP="009A4E82">
            <w:pPr>
              <w:rPr>
                <w:b/>
                <w:sz w:val="24"/>
              </w:rPr>
            </w:pPr>
            <w:r w:rsidRPr="00965A31">
              <w:rPr>
                <w:b/>
                <w:sz w:val="24"/>
              </w:rPr>
              <w:t>ИТОГО НА ПЕРВУЮ ОЧЕРЕДЬ</w:t>
            </w:r>
          </w:p>
        </w:tc>
        <w:tc>
          <w:tcPr>
            <w:tcW w:w="1991" w:type="dxa"/>
            <w:shd w:val="clear" w:color="auto" w:fill="auto"/>
            <w:noWrap/>
            <w:vAlign w:val="center"/>
            <w:hideMark/>
          </w:tcPr>
          <w:p w:rsidR="009A4E82" w:rsidRPr="00965A31" w:rsidRDefault="009A4E82" w:rsidP="009A4E82">
            <w:pPr>
              <w:jc w:val="center"/>
              <w:rPr>
                <w:b/>
                <w:sz w:val="24"/>
                <w:lang w:val="ru-RU"/>
              </w:rPr>
            </w:pPr>
            <w:r w:rsidRPr="00965A31">
              <w:rPr>
                <w:b/>
                <w:sz w:val="24"/>
                <w:lang w:val="ru-RU"/>
              </w:rPr>
              <w:t>1300</w:t>
            </w:r>
          </w:p>
        </w:tc>
        <w:tc>
          <w:tcPr>
            <w:tcW w:w="1518" w:type="dxa"/>
            <w:shd w:val="clear" w:color="auto" w:fill="auto"/>
            <w:noWrap/>
            <w:vAlign w:val="center"/>
            <w:hideMark/>
          </w:tcPr>
          <w:p w:rsidR="009A4E82" w:rsidRPr="00965A31" w:rsidRDefault="009A4E82" w:rsidP="009A4E82">
            <w:pPr>
              <w:rPr>
                <w:sz w:val="24"/>
              </w:rPr>
            </w:pPr>
          </w:p>
        </w:tc>
      </w:tr>
      <w:tr w:rsidR="009A4E82" w:rsidRPr="00965A31" w:rsidTr="00F73379">
        <w:trPr>
          <w:trHeight w:val="300"/>
        </w:trPr>
        <w:tc>
          <w:tcPr>
            <w:tcW w:w="5967" w:type="dxa"/>
            <w:gridSpan w:val="3"/>
            <w:shd w:val="clear" w:color="auto" w:fill="auto"/>
            <w:noWrap/>
            <w:vAlign w:val="center"/>
            <w:hideMark/>
          </w:tcPr>
          <w:p w:rsidR="009A4E82" w:rsidRPr="00965A31" w:rsidRDefault="009A4E82" w:rsidP="009A4E82">
            <w:pPr>
              <w:rPr>
                <w:b/>
                <w:sz w:val="24"/>
                <w:lang w:val="ru-RU"/>
              </w:rPr>
            </w:pPr>
            <w:r w:rsidRPr="00965A31">
              <w:rPr>
                <w:b/>
                <w:sz w:val="24"/>
                <w:lang w:val="ru-RU"/>
              </w:rPr>
              <w:t>ИТОГО НА РАСЧЕТНЫЙ СРОК</w:t>
            </w:r>
          </w:p>
        </w:tc>
        <w:tc>
          <w:tcPr>
            <w:tcW w:w="1991" w:type="dxa"/>
            <w:shd w:val="clear" w:color="auto" w:fill="auto"/>
            <w:noWrap/>
            <w:vAlign w:val="center"/>
            <w:hideMark/>
          </w:tcPr>
          <w:p w:rsidR="009A4E82" w:rsidRPr="00965A31" w:rsidRDefault="009A4E82" w:rsidP="009A4E82">
            <w:pPr>
              <w:jc w:val="center"/>
              <w:rPr>
                <w:b/>
                <w:sz w:val="24"/>
                <w:lang w:val="ru-RU"/>
              </w:rPr>
            </w:pPr>
            <w:r w:rsidRPr="00965A31">
              <w:rPr>
                <w:b/>
                <w:sz w:val="24"/>
                <w:lang w:val="ru-RU"/>
              </w:rPr>
              <w:t>0</w:t>
            </w:r>
          </w:p>
        </w:tc>
        <w:tc>
          <w:tcPr>
            <w:tcW w:w="1518" w:type="dxa"/>
            <w:shd w:val="clear" w:color="auto" w:fill="auto"/>
            <w:noWrap/>
            <w:vAlign w:val="center"/>
            <w:hideMark/>
          </w:tcPr>
          <w:p w:rsidR="009A4E82" w:rsidRPr="00965A31" w:rsidRDefault="009A4E82" w:rsidP="009A4E82">
            <w:pPr>
              <w:rPr>
                <w:sz w:val="24"/>
              </w:rPr>
            </w:pPr>
          </w:p>
        </w:tc>
      </w:tr>
      <w:tr w:rsidR="009A4E82" w:rsidRPr="00823576" w:rsidTr="00F73379">
        <w:trPr>
          <w:trHeight w:val="300"/>
        </w:trPr>
        <w:tc>
          <w:tcPr>
            <w:tcW w:w="5967" w:type="dxa"/>
            <w:gridSpan w:val="3"/>
            <w:shd w:val="clear" w:color="auto" w:fill="auto"/>
            <w:noWrap/>
            <w:vAlign w:val="center"/>
            <w:hideMark/>
          </w:tcPr>
          <w:p w:rsidR="009A4E82" w:rsidRPr="00965A31" w:rsidRDefault="009A4E82" w:rsidP="009A4E82">
            <w:pPr>
              <w:rPr>
                <w:b/>
                <w:sz w:val="24"/>
              </w:rPr>
            </w:pPr>
            <w:r w:rsidRPr="00965A31">
              <w:rPr>
                <w:b/>
                <w:sz w:val="24"/>
              </w:rPr>
              <w:t>ВСЕГО ПО ПРОЕКТУ</w:t>
            </w:r>
          </w:p>
        </w:tc>
        <w:tc>
          <w:tcPr>
            <w:tcW w:w="1991" w:type="dxa"/>
            <w:shd w:val="clear" w:color="auto" w:fill="auto"/>
            <w:noWrap/>
            <w:vAlign w:val="center"/>
            <w:hideMark/>
          </w:tcPr>
          <w:p w:rsidR="009A4E82" w:rsidRPr="00965A31" w:rsidRDefault="009A4E82" w:rsidP="009A4E82">
            <w:pPr>
              <w:jc w:val="center"/>
              <w:rPr>
                <w:b/>
                <w:sz w:val="24"/>
              </w:rPr>
            </w:pPr>
            <w:r w:rsidRPr="00965A31">
              <w:rPr>
                <w:b/>
                <w:sz w:val="24"/>
                <w:lang w:val="ru-RU"/>
              </w:rPr>
              <w:t>1300</w:t>
            </w:r>
          </w:p>
        </w:tc>
        <w:tc>
          <w:tcPr>
            <w:tcW w:w="1518" w:type="dxa"/>
            <w:shd w:val="clear" w:color="auto" w:fill="auto"/>
            <w:noWrap/>
            <w:vAlign w:val="center"/>
            <w:hideMark/>
          </w:tcPr>
          <w:p w:rsidR="009A4E82" w:rsidRPr="00965A31" w:rsidRDefault="009A4E82" w:rsidP="009A4E82">
            <w:pPr>
              <w:rPr>
                <w:sz w:val="24"/>
              </w:rPr>
            </w:pPr>
          </w:p>
        </w:tc>
      </w:tr>
    </w:tbl>
    <w:p w:rsidR="00EE796F" w:rsidRPr="00147718" w:rsidRDefault="00EE796F" w:rsidP="00147707">
      <w:pPr>
        <w:rPr>
          <w:rFonts w:eastAsia="Times New Roman"/>
          <w:lang w:val="ru-RU" w:eastAsia="ru-RU" w:bidi="ar-SA"/>
        </w:rPr>
      </w:pPr>
    </w:p>
    <w:p w:rsidR="00E71653" w:rsidRPr="00147718" w:rsidRDefault="00E71653" w:rsidP="00E71653">
      <w:pPr>
        <w:keepNext/>
        <w:ind w:firstLine="709"/>
        <w:jc w:val="both"/>
        <w:outlineLvl w:val="2"/>
        <w:rPr>
          <w:rFonts w:eastAsia="Times New Roman" w:cs="Arial"/>
          <w:b/>
          <w:sz w:val="24"/>
          <w:szCs w:val="26"/>
          <w:lang w:val="ru-RU" w:eastAsia="ru-RU" w:bidi="ar-SA"/>
        </w:rPr>
      </w:pPr>
      <w:bookmarkStart w:id="120" w:name="_Toc10463781"/>
      <w:r w:rsidRPr="00147718">
        <w:rPr>
          <w:rFonts w:eastAsia="Times New Roman" w:cs="Arial"/>
          <w:b/>
          <w:sz w:val="24"/>
          <w:szCs w:val="26"/>
          <w:lang w:val="ru-RU" w:eastAsia="ru-RU" w:bidi="ar-SA"/>
        </w:rPr>
        <w:lastRenderedPageBreak/>
        <w:t>4.3.5. Создание условий для обеспечения населения городского округа предприятиями общественного питания, торговли и бытового обслуживания</w:t>
      </w:r>
      <w:bookmarkEnd w:id="118"/>
      <w:bookmarkEnd w:id="119"/>
      <w:bookmarkEnd w:id="120"/>
      <w:r w:rsidRPr="00147718">
        <w:rPr>
          <w:rFonts w:eastAsia="Times New Roman" w:cs="Arial"/>
          <w:b/>
          <w:sz w:val="24"/>
          <w:szCs w:val="26"/>
          <w:lang w:val="ru-RU" w:eastAsia="ru-RU" w:bidi="ar-SA"/>
        </w:rPr>
        <w:t xml:space="preserve"> </w:t>
      </w:r>
    </w:p>
    <w:p w:rsidR="00392D0D" w:rsidRPr="00147718" w:rsidRDefault="00392D0D" w:rsidP="00147707">
      <w:pPr>
        <w:rPr>
          <w:rFonts w:eastAsia="Times New Roman"/>
          <w:lang w:val="ru-RU" w:eastAsia="ru-RU" w:bidi="ar-SA"/>
        </w:rPr>
      </w:pPr>
    </w:p>
    <w:p w:rsidR="00392D0D" w:rsidRPr="00147718" w:rsidRDefault="00392D0D" w:rsidP="00392D0D">
      <w:pPr>
        <w:ind w:firstLine="709"/>
        <w:jc w:val="both"/>
        <w:rPr>
          <w:sz w:val="24"/>
          <w:lang w:val="ru-RU"/>
        </w:rPr>
      </w:pPr>
      <w:r w:rsidRPr="00147718">
        <w:rPr>
          <w:sz w:val="24"/>
          <w:lang w:val="ru-RU"/>
        </w:rPr>
        <w:t xml:space="preserve">В соответствии с </w:t>
      </w:r>
      <w:r w:rsidR="009A4E82">
        <w:rPr>
          <w:sz w:val="24"/>
          <w:lang w:val="ru-RU"/>
        </w:rPr>
        <w:t>внесени</w:t>
      </w:r>
      <w:r w:rsidR="00E4435F">
        <w:rPr>
          <w:sz w:val="24"/>
          <w:lang w:val="ru-RU"/>
        </w:rPr>
        <w:t>ем</w:t>
      </w:r>
      <w:r w:rsidR="009A4E82">
        <w:rPr>
          <w:sz w:val="24"/>
          <w:lang w:val="ru-RU"/>
        </w:rPr>
        <w:t xml:space="preserve"> изменений в генеральный</w:t>
      </w:r>
      <w:r w:rsidRPr="00147718">
        <w:rPr>
          <w:sz w:val="24"/>
          <w:lang w:val="ru-RU"/>
        </w:rPr>
        <w:t xml:space="preserve"> план </w:t>
      </w:r>
      <w:r w:rsidRPr="00147718">
        <w:rPr>
          <w:b/>
          <w:sz w:val="24"/>
          <w:lang w:val="ru-RU"/>
        </w:rPr>
        <w:t xml:space="preserve">на первую очередь реализации </w:t>
      </w:r>
      <w:r w:rsidRPr="00147718">
        <w:rPr>
          <w:sz w:val="24"/>
          <w:lang w:val="ru-RU"/>
        </w:rPr>
        <w:t>мощность достигнет:</w:t>
      </w:r>
    </w:p>
    <w:p w:rsidR="00392D0D" w:rsidRPr="00147718" w:rsidRDefault="00392D0D" w:rsidP="00392D0D">
      <w:pPr>
        <w:ind w:firstLine="709"/>
        <w:jc w:val="both"/>
        <w:rPr>
          <w:sz w:val="24"/>
          <w:lang w:val="ru-RU"/>
        </w:rPr>
      </w:pPr>
      <w:r w:rsidRPr="00147718">
        <w:rPr>
          <w:sz w:val="24"/>
          <w:lang w:val="ru-RU"/>
        </w:rPr>
        <w:t xml:space="preserve">- по предприятиям розничной  торговли – </w:t>
      </w:r>
      <w:r w:rsidR="009A4E82">
        <w:rPr>
          <w:rFonts w:eastAsia="Times New Roman"/>
          <w:bCs/>
          <w:color w:val="000000"/>
          <w:sz w:val="22"/>
          <w:szCs w:val="22"/>
          <w:lang w:val="ru-RU" w:eastAsia="ru-RU" w:bidi="ar-SA"/>
        </w:rPr>
        <w:t>216</w:t>
      </w:r>
      <w:r w:rsidR="00411936" w:rsidRPr="00147718">
        <w:rPr>
          <w:rFonts w:eastAsia="Times New Roman"/>
          <w:bCs/>
          <w:color w:val="000000"/>
          <w:sz w:val="22"/>
          <w:szCs w:val="22"/>
          <w:lang w:val="ru-RU" w:eastAsia="ru-RU" w:bidi="ar-SA"/>
        </w:rPr>
        <w:t>,</w:t>
      </w:r>
      <w:r w:rsidR="009A4E82">
        <w:rPr>
          <w:rFonts w:eastAsia="Times New Roman"/>
          <w:bCs/>
          <w:color w:val="000000"/>
          <w:sz w:val="22"/>
          <w:szCs w:val="22"/>
          <w:lang w:val="ru-RU" w:eastAsia="ru-RU" w:bidi="ar-SA"/>
        </w:rPr>
        <w:t>270</w:t>
      </w:r>
      <w:r w:rsidRPr="00147718">
        <w:rPr>
          <w:sz w:val="24"/>
          <w:lang w:val="ru-RU"/>
        </w:rPr>
        <w:t xml:space="preserve"> тыс. кв.</w:t>
      </w:r>
      <w:r w:rsidR="00AF47D3">
        <w:rPr>
          <w:sz w:val="24"/>
          <w:lang w:val="ru-RU"/>
        </w:rPr>
        <w:t xml:space="preserve"> </w:t>
      </w:r>
      <w:r w:rsidRPr="00147718">
        <w:rPr>
          <w:sz w:val="24"/>
          <w:lang w:val="ru-RU"/>
        </w:rPr>
        <w:t>м;</w:t>
      </w:r>
    </w:p>
    <w:p w:rsidR="00392D0D" w:rsidRPr="00147718" w:rsidRDefault="00392D0D" w:rsidP="00392D0D">
      <w:pPr>
        <w:ind w:firstLine="709"/>
        <w:jc w:val="both"/>
        <w:rPr>
          <w:sz w:val="24"/>
          <w:lang w:val="ru-RU"/>
        </w:rPr>
      </w:pPr>
      <w:r w:rsidRPr="00147718">
        <w:rPr>
          <w:sz w:val="24"/>
          <w:lang w:val="ru-RU"/>
        </w:rPr>
        <w:t xml:space="preserve">- по предприятиям общественного питания – </w:t>
      </w:r>
      <w:r w:rsidR="009A4E82">
        <w:rPr>
          <w:rFonts w:eastAsia="Times New Roman"/>
          <w:bCs/>
          <w:color w:val="000000"/>
          <w:sz w:val="22"/>
          <w:szCs w:val="22"/>
          <w:lang w:val="ru-RU" w:eastAsia="ru-RU" w:bidi="ar-SA"/>
        </w:rPr>
        <w:t>5798</w:t>
      </w:r>
      <w:r w:rsidRPr="00147718">
        <w:rPr>
          <w:sz w:val="24"/>
          <w:lang w:val="ru-RU"/>
        </w:rPr>
        <w:t xml:space="preserve"> пос. мест;</w:t>
      </w:r>
    </w:p>
    <w:p w:rsidR="00392D0D" w:rsidRPr="00147718" w:rsidRDefault="00392D0D" w:rsidP="00392D0D">
      <w:pPr>
        <w:ind w:firstLine="709"/>
        <w:jc w:val="both"/>
        <w:rPr>
          <w:sz w:val="24"/>
          <w:lang w:val="ru-RU"/>
        </w:rPr>
      </w:pPr>
      <w:r w:rsidRPr="00147718">
        <w:rPr>
          <w:sz w:val="24"/>
          <w:lang w:val="ru-RU"/>
        </w:rPr>
        <w:t xml:space="preserve">- по предприятиям бытового обслуживания – </w:t>
      </w:r>
      <w:r w:rsidR="009A4E82">
        <w:rPr>
          <w:rFonts w:eastAsia="Times New Roman"/>
          <w:bCs/>
          <w:color w:val="000000"/>
          <w:sz w:val="22"/>
          <w:szCs w:val="22"/>
          <w:lang w:val="ru-RU" w:eastAsia="ru-RU" w:bidi="ar-SA"/>
        </w:rPr>
        <w:t>1134</w:t>
      </w:r>
      <w:r w:rsidRPr="00147718">
        <w:rPr>
          <w:sz w:val="24"/>
          <w:lang w:val="ru-RU"/>
        </w:rPr>
        <w:t xml:space="preserve"> р.</w:t>
      </w:r>
      <w:r w:rsidR="00AF47D3">
        <w:rPr>
          <w:sz w:val="24"/>
          <w:lang w:val="ru-RU"/>
        </w:rPr>
        <w:t xml:space="preserve"> </w:t>
      </w:r>
      <w:r w:rsidRPr="00147718">
        <w:rPr>
          <w:sz w:val="24"/>
          <w:lang w:val="ru-RU"/>
        </w:rPr>
        <w:t>м.</w:t>
      </w:r>
    </w:p>
    <w:p w:rsidR="00411936" w:rsidRPr="00147718" w:rsidRDefault="00411936" w:rsidP="00392D0D">
      <w:pPr>
        <w:ind w:firstLine="709"/>
        <w:jc w:val="both"/>
        <w:rPr>
          <w:sz w:val="24"/>
          <w:lang w:val="ru-RU"/>
        </w:rPr>
      </w:pPr>
      <w:r w:rsidRPr="00147718">
        <w:rPr>
          <w:sz w:val="24"/>
          <w:lang w:val="ru-RU"/>
        </w:rPr>
        <w:t xml:space="preserve">- по банным объектам – </w:t>
      </w:r>
      <w:r w:rsidR="009A4E82">
        <w:rPr>
          <w:sz w:val="24"/>
          <w:lang w:val="ru-RU"/>
        </w:rPr>
        <w:t>520</w:t>
      </w:r>
      <w:r w:rsidRPr="00147718">
        <w:rPr>
          <w:sz w:val="24"/>
          <w:lang w:val="ru-RU"/>
        </w:rPr>
        <w:t xml:space="preserve"> пом. мест.</w:t>
      </w:r>
    </w:p>
    <w:p w:rsidR="00392D0D" w:rsidRPr="00147718" w:rsidRDefault="00392D0D" w:rsidP="00392D0D">
      <w:pPr>
        <w:ind w:firstLine="709"/>
        <w:jc w:val="both"/>
        <w:rPr>
          <w:sz w:val="24"/>
          <w:lang w:val="ru-RU"/>
        </w:rPr>
      </w:pPr>
    </w:p>
    <w:p w:rsidR="00392D0D" w:rsidRPr="00147718" w:rsidRDefault="00392D0D" w:rsidP="00392D0D">
      <w:pPr>
        <w:ind w:firstLine="709"/>
        <w:jc w:val="both"/>
        <w:rPr>
          <w:sz w:val="24"/>
          <w:lang w:val="ru-RU"/>
        </w:rPr>
      </w:pPr>
      <w:r w:rsidRPr="00147718">
        <w:rPr>
          <w:sz w:val="24"/>
          <w:lang w:val="ru-RU"/>
        </w:rPr>
        <w:t xml:space="preserve">В соответствии с </w:t>
      </w:r>
      <w:r w:rsidR="009A4E82">
        <w:rPr>
          <w:sz w:val="24"/>
          <w:lang w:val="ru-RU"/>
        </w:rPr>
        <w:t>внесени</w:t>
      </w:r>
      <w:r w:rsidR="00E4435F">
        <w:rPr>
          <w:sz w:val="24"/>
          <w:lang w:val="ru-RU"/>
        </w:rPr>
        <w:t>ем</w:t>
      </w:r>
      <w:r w:rsidR="009A4E82">
        <w:rPr>
          <w:sz w:val="24"/>
          <w:lang w:val="ru-RU"/>
        </w:rPr>
        <w:t xml:space="preserve"> изменений в генеральный</w:t>
      </w:r>
      <w:r w:rsidR="009A4E82" w:rsidRPr="00147718">
        <w:rPr>
          <w:sz w:val="24"/>
          <w:lang w:val="ru-RU"/>
        </w:rPr>
        <w:t xml:space="preserve"> план</w:t>
      </w:r>
      <w:r w:rsidRPr="00147718">
        <w:rPr>
          <w:sz w:val="24"/>
          <w:lang w:val="ru-RU"/>
        </w:rPr>
        <w:t xml:space="preserve"> </w:t>
      </w:r>
      <w:r w:rsidRPr="00147718">
        <w:rPr>
          <w:b/>
          <w:sz w:val="24"/>
          <w:lang w:val="ru-RU"/>
        </w:rPr>
        <w:t xml:space="preserve">на расчетный срок реализации </w:t>
      </w:r>
      <w:r w:rsidRPr="00147718">
        <w:rPr>
          <w:sz w:val="24"/>
          <w:lang w:val="ru-RU"/>
        </w:rPr>
        <w:t>мощность достигнет:</w:t>
      </w:r>
    </w:p>
    <w:p w:rsidR="00392D0D" w:rsidRPr="00147718" w:rsidRDefault="00D4023F" w:rsidP="00392D0D">
      <w:pPr>
        <w:ind w:firstLine="709"/>
        <w:jc w:val="both"/>
        <w:rPr>
          <w:sz w:val="24"/>
          <w:lang w:val="ru-RU"/>
        </w:rPr>
      </w:pPr>
      <w:r w:rsidRPr="00147718">
        <w:rPr>
          <w:sz w:val="24"/>
          <w:lang w:val="ru-RU"/>
        </w:rPr>
        <w:t xml:space="preserve">- </w:t>
      </w:r>
      <w:r w:rsidR="00392D0D" w:rsidRPr="00147718">
        <w:rPr>
          <w:sz w:val="24"/>
          <w:lang w:val="ru-RU"/>
        </w:rPr>
        <w:t xml:space="preserve">по предприятиям розничной  торговли – </w:t>
      </w:r>
      <w:r w:rsidR="009A4E82">
        <w:rPr>
          <w:rFonts w:eastAsia="Times New Roman"/>
          <w:bCs/>
          <w:color w:val="000000"/>
          <w:sz w:val="22"/>
          <w:szCs w:val="22"/>
          <w:lang w:val="ru-RU" w:eastAsia="ru-RU" w:bidi="ar-SA"/>
        </w:rPr>
        <w:t>216</w:t>
      </w:r>
      <w:r w:rsidR="00411936" w:rsidRPr="00147718">
        <w:rPr>
          <w:rFonts w:eastAsia="Times New Roman"/>
          <w:bCs/>
          <w:color w:val="000000"/>
          <w:sz w:val="22"/>
          <w:szCs w:val="22"/>
          <w:lang w:val="ru-RU" w:eastAsia="ru-RU" w:bidi="ar-SA"/>
        </w:rPr>
        <w:t>,</w:t>
      </w:r>
      <w:r w:rsidR="009A4E82">
        <w:rPr>
          <w:rFonts w:eastAsia="Times New Roman"/>
          <w:bCs/>
          <w:color w:val="000000"/>
          <w:sz w:val="22"/>
          <w:szCs w:val="22"/>
          <w:lang w:val="ru-RU" w:eastAsia="ru-RU" w:bidi="ar-SA"/>
        </w:rPr>
        <w:t>270</w:t>
      </w:r>
      <w:r w:rsidRPr="00147718">
        <w:rPr>
          <w:rFonts w:eastAsia="Times New Roman"/>
          <w:bCs/>
          <w:color w:val="000000"/>
          <w:sz w:val="22"/>
          <w:szCs w:val="22"/>
          <w:lang w:val="ru-RU" w:eastAsia="ru-RU" w:bidi="ar-SA"/>
        </w:rPr>
        <w:t xml:space="preserve"> </w:t>
      </w:r>
      <w:r w:rsidR="00392D0D" w:rsidRPr="00147718">
        <w:rPr>
          <w:sz w:val="24"/>
          <w:lang w:val="ru-RU"/>
        </w:rPr>
        <w:t>тыс. кв.</w:t>
      </w:r>
      <w:r w:rsidR="00AF47D3">
        <w:rPr>
          <w:sz w:val="24"/>
          <w:lang w:val="ru-RU"/>
        </w:rPr>
        <w:t xml:space="preserve"> </w:t>
      </w:r>
      <w:r w:rsidR="00392D0D" w:rsidRPr="00147718">
        <w:rPr>
          <w:sz w:val="24"/>
          <w:lang w:val="ru-RU"/>
        </w:rPr>
        <w:t>м;</w:t>
      </w:r>
    </w:p>
    <w:p w:rsidR="00392D0D" w:rsidRPr="00147718" w:rsidRDefault="00392D0D" w:rsidP="00392D0D">
      <w:pPr>
        <w:ind w:firstLine="709"/>
        <w:jc w:val="both"/>
        <w:rPr>
          <w:sz w:val="24"/>
          <w:lang w:val="ru-RU"/>
        </w:rPr>
      </w:pPr>
      <w:r w:rsidRPr="00147718">
        <w:rPr>
          <w:sz w:val="24"/>
          <w:lang w:val="ru-RU"/>
        </w:rPr>
        <w:t xml:space="preserve">- по предприятиям общественного питания – </w:t>
      </w:r>
      <w:r w:rsidR="009A4E82">
        <w:rPr>
          <w:rFonts w:eastAsia="Times New Roman"/>
          <w:bCs/>
          <w:color w:val="000000"/>
          <w:sz w:val="22"/>
          <w:szCs w:val="22"/>
          <w:lang w:val="ru-RU" w:eastAsia="ru-RU" w:bidi="ar-SA"/>
        </w:rPr>
        <w:t>5798</w:t>
      </w:r>
      <w:r w:rsidRPr="00147718">
        <w:rPr>
          <w:sz w:val="24"/>
          <w:lang w:val="ru-RU"/>
        </w:rPr>
        <w:t xml:space="preserve"> пос. мест;</w:t>
      </w:r>
    </w:p>
    <w:p w:rsidR="00392D0D" w:rsidRPr="00147718" w:rsidRDefault="00392D0D" w:rsidP="00392D0D">
      <w:pPr>
        <w:ind w:firstLine="709"/>
        <w:jc w:val="both"/>
        <w:rPr>
          <w:sz w:val="24"/>
          <w:lang w:val="ru-RU"/>
        </w:rPr>
      </w:pPr>
      <w:r w:rsidRPr="00147718">
        <w:rPr>
          <w:sz w:val="24"/>
          <w:lang w:val="ru-RU"/>
        </w:rPr>
        <w:t xml:space="preserve">- по предприятиям бытового обслуживания – </w:t>
      </w:r>
      <w:r w:rsidR="008C6225">
        <w:rPr>
          <w:rFonts w:eastAsia="Times New Roman"/>
          <w:bCs/>
          <w:color w:val="000000"/>
          <w:sz w:val="22"/>
          <w:szCs w:val="22"/>
          <w:lang w:val="ru-RU" w:eastAsia="ru-RU" w:bidi="ar-SA"/>
        </w:rPr>
        <w:t>1308</w:t>
      </w:r>
      <w:r w:rsidRPr="00147718">
        <w:rPr>
          <w:sz w:val="24"/>
          <w:lang w:val="ru-RU"/>
        </w:rPr>
        <w:t xml:space="preserve"> р.</w:t>
      </w:r>
      <w:r w:rsidR="00AF47D3">
        <w:rPr>
          <w:sz w:val="24"/>
          <w:lang w:val="ru-RU"/>
        </w:rPr>
        <w:t xml:space="preserve"> </w:t>
      </w:r>
      <w:r w:rsidRPr="00147718">
        <w:rPr>
          <w:sz w:val="24"/>
          <w:lang w:val="ru-RU"/>
        </w:rPr>
        <w:t>м.</w:t>
      </w:r>
    </w:p>
    <w:p w:rsidR="00411936" w:rsidRPr="00147718" w:rsidRDefault="00411936" w:rsidP="00411936">
      <w:pPr>
        <w:ind w:firstLine="709"/>
        <w:jc w:val="both"/>
        <w:rPr>
          <w:sz w:val="24"/>
          <w:lang w:val="ru-RU"/>
        </w:rPr>
      </w:pPr>
      <w:r w:rsidRPr="00147718">
        <w:rPr>
          <w:sz w:val="24"/>
          <w:lang w:val="ru-RU"/>
        </w:rPr>
        <w:t xml:space="preserve">- по банным объектам – </w:t>
      </w:r>
      <w:r w:rsidR="008C6225">
        <w:rPr>
          <w:sz w:val="24"/>
          <w:lang w:val="ru-RU"/>
        </w:rPr>
        <w:t>600</w:t>
      </w:r>
      <w:r w:rsidRPr="00147718">
        <w:rPr>
          <w:sz w:val="24"/>
          <w:lang w:val="ru-RU"/>
        </w:rPr>
        <w:t xml:space="preserve"> пом. мест.</w:t>
      </w:r>
    </w:p>
    <w:p w:rsidR="00D97B16" w:rsidRPr="00147718" w:rsidRDefault="00D97B16" w:rsidP="00392D0D">
      <w:pPr>
        <w:ind w:firstLine="709"/>
        <w:jc w:val="both"/>
        <w:rPr>
          <w:sz w:val="24"/>
          <w:lang w:val="ru-RU"/>
        </w:rPr>
      </w:pPr>
    </w:p>
    <w:p w:rsidR="00E71653" w:rsidRPr="00147718" w:rsidRDefault="00392D0D" w:rsidP="00EE7891">
      <w:pPr>
        <w:ind w:firstLine="709"/>
        <w:jc w:val="both"/>
        <w:rPr>
          <w:sz w:val="24"/>
          <w:lang w:val="ru-RU"/>
        </w:rPr>
      </w:pPr>
      <w:r w:rsidRPr="00147718">
        <w:rPr>
          <w:sz w:val="24"/>
          <w:lang w:val="ru-RU"/>
        </w:rPr>
        <w:t xml:space="preserve">Проектируемые предприятия планируется разместить встроенными в первые этажи планируемых жилых зданий,  в проектируемой общественно-деловой застройке на территории зон общественных объектов коммерческого назначения. </w:t>
      </w:r>
    </w:p>
    <w:p w:rsidR="00EE7891" w:rsidRPr="00147718" w:rsidRDefault="00EE7891" w:rsidP="00EE7891">
      <w:pPr>
        <w:ind w:firstLine="709"/>
        <w:jc w:val="both"/>
        <w:rPr>
          <w:sz w:val="24"/>
          <w:lang w:val="ru-RU"/>
        </w:rPr>
      </w:pPr>
    </w:p>
    <w:p w:rsidR="00EE7891" w:rsidRPr="00147718" w:rsidRDefault="00EE7891" w:rsidP="00EE7891">
      <w:pPr>
        <w:keepNext/>
        <w:ind w:firstLine="709"/>
        <w:jc w:val="both"/>
        <w:outlineLvl w:val="2"/>
        <w:rPr>
          <w:rFonts w:eastAsia="Times New Roman" w:cs="Arial"/>
          <w:b/>
          <w:bCs/>
          <w:sz w:val="24"/>
          <w:szCs w:val="26"/>
          <w:lang w:val="ru-RU" w:eastAsia="ru-RU" w:bidi="ar-SA"/>
        </w:rPr>
      </w:pPr>
      <w:bookmarkStart w:id="121" w:name="_Toc466989462"/>
      <w:bookmarkStart w:id="122" w:name="_Toc467163994"/>
      <w:bookmarkStart w:id="123" w:name="_Toc10463782"/>
      <w:r w:rsidRPr="00147718">
        <w:rPr>
          <w:rFonts w:eastAsia="Times New Roman" w:cs="Arial"/>
          <w:b/>
          <w:bCs/>
          <w:sz w:val="24"/>
          <w:szCs w:val="26"/>
          <w:lang w:val="ru-RU" w:eastAsia="ru-RU" w:bidi="ar-SA"/>
        </w:rPr>
        <w:t>4.3.6. Мероприятия по развитию мест захоронения</w:t>
      </w:r>
      <w:bookmarkEnd w:id="121"/>
      <w:bookmarkEnd w:id="122"/>
      <w:bookmarkEnd w:id="123"/>
      <w:r w:rsidRPr="00147718">
        <w:rPr>
          <w:rFonts w:eastAsia="Times New Roman" w:cs="Arial"/>
          <w:b/>
          <w:bCs/>
          <w:sz w:val="24"/>
          <w:szCs w:val="26"/>
          <w:lang w:val="ru-RU" w:eastAsia="ru-RU" w:bidi="ar-SA"/>
        </w:rPr>
        <w:t xml:space="preserve"> </w:t>
      </w:r>
    </w:p>
    <w:p w:rsidR="000659C6" w:rsidRDefault="009A4E82" w:rsidP="000659C6">
      <w:pPr>
        <w:ind w:firstLine="709"/>
        <w:jc w:val="both"/>
        <w:rPr>
          <w:sz w:val="24"/>
          <w:lang w:val="ru-RU"/>
        </w:rPr>
      </w:pPr>
      <w:r>
        <w:rPr>
          <w:sz w:val="24"/>
          <w:lang w:val="ru-RU"/>
        </w:rPr>
        <w:t xml:space="preserve"> </w:t>
      </w:r>
    </w:p>
    <w:p w:rsidR="00F8676B" w:rsidRPr="00147718" w:rsidRDefault="009A4E82" w:rsidP="000659C6">
      <w:pPr>
        <w:ind w:firstLine="709"/>
        <w:jc w:val="both"/>
        <w:rPr>
          <w:rFonts w:eastAsia="Times New Roman"/>
          <w:lang w:val="ru-RU" w:eastAsia="ru-RU" w:bidi="ar-SA"/>
        </w:rPr>
      </w:pPr>
      <w:r>
        <w:rPr>
          <w:sz w:val="24"/>
          <w:lang w:val="ru-RU"/>
        </w:rPr>
        <w:t>В соответствии с заключенным соглашением № 206-х от 29.09.2017</w:t>
      </w:r>
      <w:r w:rsidRPr="009A4E82">
        <w:rPr>
          <w:sz w:val="24"/>
          <w:lang w:val="ru-RU"/>
        </w:rPr>
        <w:t xml:space="preserve"> </w:t>
      </w:r>
      <w:r>
        <w:rPr>
          <w:sz w:val="24"/>
          <w:lang w:val="ru-RU"/>
        </w:rPr>
        <w:t xml:space="preserve">г.  между городским округом Реутов и городским округом Балашиха г. </w:t>
      </w:r>
      <w:r w:rsidR="000659C6">
        <w:rPr>
          <w:sz w:val="24"/>
          <w:lang w:val="ru-RU"/>
        </w:rPr>
        <w:t>«О</w:t>
      </w:r>
      <w:r>
        <w:rPr>
          <w:sz w:val="24"/>
          <w:lang w:val="ru-RU"/>
        </w:rPr>
        <w:t xml:space="preserve"> предоставлении мест захоронений умерших жителей городского округа Реутов Московской области на муниципальных кладбищах городского округа Балашиха</w:t>
      </w:r>
      <w:r w:rsidR="000659C6">
        <w:rPr>
          <w:sz w:val="24"/>
          <w:lang w:val="ru-RU"/>
        </w:rPr>
        <w:t>» зах</w:t>
      </w:r>
      <w:r w:rsidR="000D781D">
        <w:rPr>
          <w:sz w:val="24"/>
          <w:lang w:val="ru-RU"/>
        </w:rPr>
        <w:t>оронения планируется осуществлять</w:t>
      </w:r>
      <w:r w:rsidR="000659C6">
        <w:rPr>
          <w:sz w:val="24"/>
          <w:lang w:val="ru-RU"/>
        </w:rPr>
        <w:t xml:space="preserve"> на территории городского округа Балашиха</w:t>
      </w:r>
      <w:r>
        <w:rPr>
          <w:sz w:val="24"/>
          <w:lang w:val="ru-RU"/>
        </w:rPr>
        <w:t>.</w:t>
      </w:r>
    </w:p>
    <w:p w:rsidR="00420AE5" w:rsidRPr="00147718" w:rsidRDefault="00420AE5" w:rsidP="00EE796F">
      <w:pPr>
        <w:pStyle w:val="312pt"/>
        <w:ind w:firstLine="538"/>
        <w:jc w:val="left"/>
      </w:pPr>
      <w:bookmarkStart w:id="124" w:name="_Toc466989463"/>
      <w:bookmarkStart w:id="125" w:name="_Toc467163995"/>
      <w:bookmarkStart w:id="126" w:name="_Toc10463783"/>
      <w:r w:rsidRPr="00147718">
        <w:t>4.3.7. Мероприятия по обеспечению мер пожарной безопасности</w:t>
      </w:r>
      <w:bookmarkEnd w:id="124"/>
      <w:bookmarkEnd w:id="125"/>
      <w:bookmarkEnd w:id="126"/>
    </w:p>
    <w:p w:rsidR="000659C6" w:rsidRDefault="000659C6" w:rsidP="000659C6">
      <w:pPr>
        <w:ind w:firstLine="709"/>
        <w:jc w:val="both"/>
        <w:rPr>
          <w:sz w:val="24"/>
          <w:lang w:val="ru-RU"/>
        </w:rPr>
      </w:pPr>
      <w:r w:rsidRPr="00147718">
        <w:rPr>
          <w:sz w:val="24"/>
          <w:lang w:val="ru-RU"/>
        </w:rPr>
        <w:t xml:space="preserve">Планируемые </w:t>
      </w:r>
      <w:r>
        <w:rPr>
          <w:sz w:val="24"/>
          <w:lang w:val="ru-RU"/>
        </w:rPr>
        <w:t>внесени</w:t>
      </w:r>
      <w:r w:rsidR="00B3542E">
        <w:rPr>
          <w:sz w:val="24"/>
          <w:lang w:val="ru-RU"/>
        </w:rPr>
        <w:t>ем</w:t>
      </w:r>
      <w:r>
        <w:rPr>
          <w:sz w:val="24"/>
          <w:lang w:val="ru-RU"/>
        </w:rPr>
        <w:t xml:space="preserve"> изменений в генеральный</w:t>
      </w:r>
      <w:r w:rsidRPr="00147718">
        <w:rPr>
          <w:sz w:val="24"/>
          <w:lang w:val="ru-RU"/>
        </w:rPr>
        <w:t xml:space="preserve"> план мероприятия позволят к </w:t>
      </w:r>
      <w:r w:rsidR="000C63E7">
        <w:rPr>
          <w:sz w:val="24"/>
          <w:lang w:val="ru-RU"/>
        </w:rPr>
        <w:t>2039</w:t>
      </w:r>
      <w:r w:rsidRPr="00147718">
        <w:rPr>
          <w:sz w:val="24"/>
          <w:lang w:val="ru-RU"/>
        </w:rPr>
        <w:t xml:space="preserve"> году достичь нормативного значения показателей обеспеченности населения городского округа </w:t>
      </w:r>
      <w:r>
        <w:rPr>
          <w:sz w:val="24"/>
          <w:lang w:val="ru-RU"/>
        </w:rPr>
        <w:t>Реутов</w:t>
      </w:r>
      <w:r w:rsidRPr="00147718">
        <w:rPr>
          <w:sz w:val="24"/>
          <w:lang w:val="ru-RU"/>
        </w:rPr>
        <w:t xml:space="preserve"> </w:t>
      </w:r>
      <w:r>
        <w:rPr>
          <w:sz w:val="24"/>
          <w:lang w:val="ru-RU"/>
        </w:rPr>
        <w:t>объектами пожарной охраны</w:t>
      </w:r>
      <w:r w:rsidRPr="00147718">
        <w:rPr>
          <w:sz w:val="24"/>
          <w:lang w:val="ru-RU"/>
        </w:rPr>
        <w:t>.</w:t>
      </w:r>
    </w:p>
    <w:p w:rsidR="000659C6" w:rsidRDefault="000659C6" w:rsidP="000659C6">
      <w:pPr>
        <w:ind w:firstLine="709"/>
        <w:jc w:val="both"/>
        <w:rPr>
          <w:b/>
          <w:bCs/>
          <w:sz w:val="24"/>
          <w:lang w:val="ru-RU"/>
        </w:rPr>
      </w:pPr>
    </w:p>
    <w:p w:rsidR="000659C6" w:rsidRPr="00147718" w:rsidRDefault="000659C6" w:rsidP="000659C6">
      <w:pPr>
        <w:ind w:firstLine="709"/>
        <w:jc w:val="both"/>
        <w:rPr>
          <w:sz w:val="24"/>
          <w:lang w:val="ru-RU"/>
        </w:rPr>
      </w:pPr>
      <w:r w:rsidRPr="00147718">
        <w:rPr>
          <w:b/>
          <w:bCs/>
          <w:sz w:val="24"/>
          <w:lang w:val="ru-RU"/>
        </w:rPr>
        <w:t>Таблица 4.3.</w:t>
      </w:r>
      <w:r>
        <w:rPr>
          <w:b/>
          <w:bCs/>
          <w:sz w:val="24"/>
          <w:lang w:val="ru-RU"/>
        </w:rPr>
        <w:t>7</w:t>
      </w:r>
      <w:r w:rsidRPr="00147718">
        <w:rPr>
          <w:b/>
          <w:bCs/>
          <w:sz w:val="24"/>
          <w:lang w:val="ru-RU"/>
        </w:rPr>
        <w:t xml:space="preserve">.1. </w:t>
      </w:r>
      <w:r w:rsidRPr="00147718">
        <w:rPr>
          <w:sz w:val="24"/>
          <w:lang w:val="ru-RU"/>
        </w:rPr>
        <w:t xml:space="preserve">Перечень планируемых </w:t>
      </w:r>
      <w:r w:rsidR="00F91EB0">
        <w:rPr>
          <w:sz w:val="24"/>
          <w:lang w:val="ru-RU"/>
        </w:rPr>
        <w:t>объектов пожарной безопасности</w:t>
      </w:r>
    </w:p>
    <w:tbl>
      <w:tblPr>
        <w:tblpPr w:leftFromText="180" w:rightFromText="180" w:vertAnchor="text" w:tblpXSpec="center" w:tblpY="1"/>
        <w:tblOverlap w:val="never"/>
        <w:tblW w:w="94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8"/>
        <w:gridCol w:w="2106"/>
        <w:gridCol w:w="3403"/>
        <w:gridCol w:w="1991"/>
        <w:gridCol w:w="1518"/>
      </w:tblGrid>
      <w:tr w:rsidR="00F91EB0" w:rsidRPr="00823576" w:rsidTr="00F73379">
        <w:trPr>
          <w:trHeight w:val="840"/>
        </w:trPr>
        <w:tc>
          <w:tcPr>
            <w:tcW w:w="458" w:type="dxa"/>
            <w:shd w:val="clear" w:color="auto" w:fill="auto"/>
            <w:noWrap/>
            <w:vAlign w:val="center"/>
            <w:hideMark/>
          </w:tcPr>
          <w:p w:rsidR="00F91EB0" w:rsidRPr="002812CC" w:rsidRDefault="00F91EB0" w:rsidP="00F91EB0">
            <w:pPr>
              <w:jc w:val="center"/>
              <w:rPr>
                <w:b/>
                <w:sz w:val="24"/>
              </w:rPr>
            </w:pPr>
            <w:r w:rsidRPr="002812CC">
              <w:rPr>
                <w:b/>
                <w:sz w:val="24"/>
              </w:rPr>
              <w:t>№</w:t>
            </w:r>
          </w:p>
        </w:tc>
        <w:tc>
          <w:tcPr>
            <w:tcW w:w="2106" w:type="dxa"/>
            <w:shd w:val="clear" w:color="auto" w:fill="auto"/>
            <w:noWrap/>
            <w:vAlign w:val="center"/>
            <w:hideMark/>
          </w:tcPr>
          <w:p w:rsidR="00F91EB0" w:rsidRPr="002812CC" w:rsidRDefault="00F91EB0" w:rsidP="00F91EB0">
            <w:pPr>
              <w:jc w:val="center"/>
              <w:rPr>
                <w:b/>
                <w:sz w:val="24"/>
              </w:rPr>
            </w:pPr>
            <w:r w:rsidRPr="002812CC">
              <w:rPr>
                <w:b/>
                <w:sz w:val="24"/>
              </w:rPr>
              <w:t>Объект</w:t>
            </w:r>
          </w:p>
        </w:tc>
        <w:tc>
          <w:tcPr>
            <w:tcW w:w="3403" w:type="dxa"/>
            <w:shd w:val="clear" w:color="auto" w:fill="auto"/>
            <w:noWrap/>
            <w:vAlign w:val="center"/>
            <w:hideMark/>
          </w:tcPr>
          <w:p w:rsidR="00F91EB0" w:rsidRPr="002812CC" w:rsidRDefault="00F91EB0" w:rsidP="00F91EB0">
            <w:pPr>
              <w:jc w:val="center"/>
              <w:rPr>
                <w:b/>
                <w:sz w:val="24"/>
              </w:rPr>
            </w:pPr>
            <w:r w:rsidRPr="002812CC">
              <w:rPr>
                <w:b/>
                <w:sz w:val="24"/>
              </w:rPr>
              <w:t>Местоположение</w:t>
            </w:r>
          </w:p>
        </w:tc>
        <w:tc>
          <w:tcPr>
            <w:tcW w:w="1991" w:type="dxa"/>
            <w:shd w:val="clear" w:color="auto" w:fill="auto"/>
            <w:vAlign w:val="center"/>
            <w:hideMark/>
          </w:tcPr>
          <w:p w:rsidR="00F91EB0" w:rsidRPr="002812CC" w:rsidRDefault="00F91EB0" w:rsidP="00F91EB0">
            <w:pPr>
              <w:jc w:val="center"/>
              <w:rPr>
                <w:b/>
                <w:sz w:val="24"/>
                <w:lang w:val="ru-RU"/>
              </w:rPr>
            </w:pPr>
            <w:r w:rsidRPr="002812CC">
              <w:rPr>
                <w:b/>
                <w:sz w:val="24"/>
              </w:rPr>
              <w:t>Мощность</w:t>
            </w:r>
            <w:r w:rsidRPr="002812CC">
              <w:rPr>
                <w:b/>
                <w:sz w:val="24"/>
                <w:lang w:val="ru-RU"/>
              </w:rPr>
              <w:t>, автомобилей.</w:t>
            </w:r>
          </w:p>
        </w:tc>
        <w:tc>
          <w:tcPr>
            <w:tcW w:w="1518" w:type="dxa"/>
            <w:shd w:val="clear" w:color="auto" w:fill="auto"/>
            <w:vAlign w:val="center"/>
            <w:hideMark/>
          </w:tcPr>
          <w:p w:rsidR="00F91EB0" w:rsidRPr="002812CC" w:rsidRDefault="00F91EB0" w:rsidP="00F91EB0">
            <w:pPr>
              <w:jc w:val="center"/>
              <w:rPr>
                <w:b/>
                <w:sz w:val="24"/>
              </w:rPr>
            </w:pPr>
            <w:r w:rsidRPr="002812CC">
              <w:rPr>
                <w:b/>
                <w:sz w:val="24"/>
              </w:rPr>
              <w:t>Очередь реализации</w:t>
            </w:r>
          </w:p>
        </w:tc>
      </w:tr>
      <w:tr w:rsidR="00F91EB0" w:rsidRPr="00823576" w:rsidTr="00F73379">
        <w:trPr>
          <w:trHeight w:val="300"/>
        </w:trPr>
        <w:tc>
          <w:tcPr>
            <w:tcW w:w="458" w:type="dxa"/>
            <w:shd w:val="clear" w:color="auto" w:fill="auto"/>
            <w:noWrap/>
            <w:vAlign w:val="center"/>
            <w:hideMark/>
          </w:tcPr>
          <w:p w:rsidR="00F91EB0" w:rsidRPr="002812CC" w:rsidRDefault="00F91EB0" w:rsidP="00F91EB0">
            <w:pPr>
              <w:jc w:val="center"/>
              <w:rPr>
                <w:sz w:val="24"/>
              </w:rPr>
            </w:pPr>
            <w:r w:rsidRPr="002812CC">
              <w:rPr>
                <w:sz w:val="24"/>
              </w:rPr>
              <w:t>1</w:t>
            </w:r>
          </w:p>
        </w:tc>
        <w:tc>
          <w:tcPr>
            <w:tcW w:w="2106" w:type="dxa"/>
            <w:shd w:val="clear" w:color="auto" w:fill="auto"/>
            <w:noWrap/>
            <w:vAlign w:val="center"/>
            <w:hideMark/>
          </w:tcPr>
          <w:p w:rsidR="00F91EB0" w:rsidRPr="002812CC" w:rsidRDefault="00F91EB0" w:rsidP="00F91EB0">
            <w:pPr>
              <w:rPr>
                <w:sz w:val="24"/>
                <w:lang w:val="ru-RU"/>
              </w:rPr>
            </w:pPr>
            <w:r w:rsidRPr="002812CC">
              <w:rPr>
                <w:sz w:val="24"/>
                <w:lang w:val="ru-RU"/>
              </w:rPr>
              <w:t>Пожарное депо</w:t>
            </w:r>
          </w:p>
        </w:tc>
        <w:tc>
          <w:tcPr>
            <w:tcW w:w="3403" w:type="dxa"/>
            <w:shd w:val="clear" w:color="auto" w:fill="auto"/>
            <w:noWrap/>
            <w:vAlign w:val="center"/>
            <w:hideMark/>
          </w:tcPr>
          <w:p w:rsidR="00F91EB0" w:rsidRPr="002812CC" w:rsidRDefault="00F91EB0" w:rsidP="00F91EB0">
            <w:pPr>
              <w:rPr>
                <w:sz w:val="24"/>
                <w:lang w:val="ru-RU"/>
              </w:rPr>
            </w:pPr>
            <w:r w:rsidRPr="002812CC">
              <w:rPr>
                <w:sz w:val="24"/>
                <w:lang w:val="ru-RU"/>
              </w:rPr>
              <w:t>г. Реутов, мкр. 10-10-А, пр.пр. 4305</w:t>
            </w:r>
          </w:p>
        </w:tc>
        <w:tc>
          <w:tcPr>
            <w:tcW w:w="1991" w:type="dxa"/>
            <w:shd w:val="clear" w:color="auto" w:fill="auto"/>
            <w:noWrap/>
            <w:vAlign w:val="center"/>
            <w:hideMark/>
          </w:tcPr>
          <w:p w:rsidR="00F91EB0" w:rsidRPr="002812CC" w:rsidRDefault="00F91EB0" w:rsidP="00F91EB0">
            <w:pPr>
              <w:jc w:val="center"/>
              <w:rPr>
                <w:sz w:val="24"/>
                <w:lang w:val="ru-RU"/>
              </w:rPr>
            </w:pPr>
            <w:r w:rsidRPr="002812CC">
              <w:rPr>
                <w:sz w:val="24"/>
                <w:lang w:val="ru-RU"/>
              </w:rPr>
              <w:t>4</w:t>
            </w:r>
          </w:p>
        </w:tc>
        <w:tc>
          <w:tcPr>
            <w:tcW w:w="1518" w:type="dxa"/>
            <w:shd w:val="clear" w:color="auto" w:fill="auto"/>
            <w:noWrap/>
            <w:vAlign w:val="center"/>
            <w:hideMark/>
          </w:tcPr>
          <w:p w:rsidR="00F91EB0" w:rsidRPr="002812CC" w:rsidRDefault="00F91EB0" w:rsidP="00F91EB0">
            <w:pPr>
              <w:jc w:val="center"/>
              <w:rPr>
                <w:sz w:val="24"/>
              </w:rPr>
            </w:pPr>
            <w:r w:rsidRPr="002812CC">
              <w:rPr>
                <w:sz w:val="24"/>
              </w:rPr>
              <w:t>I очередь</w:t>
            </w:r>
          </w:p>
        </w:tc>
      </w:tr>
      <w:tr w:rsidR="00F91EB0" w:rsidRPr="00823576" w:rsidTr="00F73379">
        <w:trPr>
          <w:trHeight w:val="300"/>
        </w:trPr>
        <w:tc>
          <w:tcPr>
            <w:tcW w:w="458" w:type="dxa"/>
            <w:shd w:val="clear" w:color="auto" w:fill="auto"/>
            <w:noWrap/>
            <w:vAlign w:val="center"/>
            <w:hideMark/>
          </w:tcPr>
          <w:p w:rsidR="00F91EB0" w:rsidRPr="002812CC" w:rsidRDefault="00F91EB0" w:rsidP="00F91EB0">
            <w:pPr>
              <w:jc w:val="center"/>
              <w:rPr>
                <w:sz w:val="24"/>
                <w:lang w:val="ru-RU"/>
              </w:rPr>
            </w:pPr>
            <w:r w:rsidRPr="002812CC">
              <w:rPr>
                <w:sz w:val="24"/>
                <w:lang w:val="ru-RU"/>
              </w:rPr>
              <w:t>2</w:t>
            </w:r>
          </w:p>
        </w:tc>
        <w:tc>
          <w:tcPr>
            <w:tcW w:w="2106" w:type="dxa"/>
            <w:shd w:val="clear" w:color="auto" w:fill="auto"/>
            <w:noWrap/>
            <w:vAlign w:val="center"/>
            <w:hideMark/>
          </w:tcPr>
          <w:p w:rsidR="00F91EB0" w:rsidRPr="002812CC" w:rsidRDefault="00F91EB0" w:rsidP="00F91EB0">
            <w:pPr>
              <w:rPr>
                <w:sz w:val="24"/>
                <w:lang w:val="ru-RU"/>
              </w:rPr>
            </w:pPr>
            <w:r w:rsidRPr="002812CC">
              <w:rPr>
                <w:sz w:val="24"/>
                <w:lang w:val="ru-RU"/>
              </w:rPr>
              <w:t>Пожарное депо</w:t>
            </w:r>
            <w:r w:rsidR="00D44564">
              <w:rPr>
                <w:sz w:val="24"/>
                <w:lang w:val="ru-RU"/>
              </w:rPr>
              <w:t>*</w:t>
            </w:r>
          </w:p>
        </w:tc>
        <w:tc>
          <w:tcPr>
            <w:tcW w:w="3403" w:type="dxa"/>
            <w:shd w:val="clear" w:color="auto" w:fill="auto"/>
            <w:noWrap/>
            <w:vAlign w:val="center"/>
            <w:hideMark/>
          </w:tcPr>
          <w:p w:rsidR="00F91EB0" w:rsidRPr="002812CC" w:rsidRDefault="00F91EB0" w:rsidP="00D44564">
            <w:pPr>
              <w:rPr>
                <w:sz w:val="24"/>
                <w:lang w:val="ru-RU"/>
              </w:rPr>
            </w:pPr>
            <w:r w:rsidRPr="002812CC">
              <w:rPr>
                <w:sz w:val="24"/>
                <w:lang w:val="ru-RU"/>
              </w:rPr>
              <w:t>г. Реутов</w:t>
            </w:r>
          </w:p>
        </w:tc>
        <w:tc>
          <w:tcPr>
            <w:tcW w:w="1991" w:type="dxa"/>
            <w:shd w:val="clear" w:color="auto" w:fill="auto"/>
            <w:noWrap/>
            <w:vAlign w:val="center"/>
            <w:hideMark/>
          </w:tcPr>
          <w:p w:rsidR="00F91EB0" w:rsidRPr="002812CC" w:rsidRDefault="008C6225" w:rsidP="00F91EB0">
            <w:pPr>
              <w:jc w:val="center"/>
              <w:rPr>
                <w:sz w:val="24"/>
                <w:lang w:val="ru-RU"/>
              </w:rPr>
            </w:pPr>
            <w:r>
              <w:rPr>
                <w:sz w:val="24"/>
                <w:lang w:val="ru-RU"/>
              </w:rPr>
              <w:t>10</w:t>
            </w:r>
          </w:p>
        </w:tc>
        <w:tc>
          <w:tcPr>
            <w:tcW w:w="1518" w:type="dxa"/>
            <w:shd w:val="clear" w:color="auto" w:fill="auto"/>
            <w:noWrap/>
            <w:vAlign w:val="center"/>
            <w:hideMark/>
          </w:tcPr>
          <w:p w:rsidR="00F91EB0" w:rsidRPr="002812CC" w:rsidRDefault="00F91EB0" w:rsidP="00F91EB0">
            <w:pPr>
              <w:jc w:val="center"/>
              <w:rPr>
                <w:sz w:val="24"/>
                <w:lang w:val="ru-RU"/>
              </w:rPr>
            </w:pPr>
            <w:r w:rsidRPr="002812CC">
              <w:rPr>
                <w:sz w:val="24"/>
                <w:lang w:val="ru-RU"/>
              </w:rPr>
              <w:t>Расчетный срок</w:t>
            </w:r>
          </w:p>
        </w:tc>
      </w:tr>
      <w:tr w:rsidR="00F91EB0" w:rsidRPr="00823576" w:rsidTr="00F73379">
        <w:trPr>
          <w:trHeight w:val="300"/>
        </w:trPr>
        <w:tc>
          <w:tcPr>
            <w:tcW w:w="5967" w:type="dxa"/>
            <w:gridSpan w:val="3"/>
            <w:shd w:val="clear" w:color="auto" w:fill="auto"/>
            <w:noWrap/>
            <w:vAlign w:val="center"/>
            <w:hideMark/>
          </w:tcPr>
          <w:p w:rsidR="00F91EB0" w:rsidRPr="002812CC" w:rsidRDefault="00F91EB0" w:rsidP="00F91EB0">
            <w:pPr>
              <w:rPr>
                <w:b/>
                <w:sz w:val="24"/>
              </w:rPr>
            </w:pPr>
            <w:r w:rsidRPr="002812CC">
              <w:rPr>
                <w:b/>
                <w:sz w:val="24"/>
              </w:rPr>
              <w:t>ИТОГО НА ПЕРВУЮ ОЧЕРЕДЬ</w:t>
            </w:r>
          </w:p>
        </w:tc>
        <w:tc>
          <w:tcPr>
            <w:tcW w:w="1991" w:type="dxa"/>
            <w:shd w:val="clear" w:color="auto" w:fill="auto"/>
            <w:noWrap/>
            <w:vAlign w:val="center"/>
            <w:hideMark/>
          </w:tcPr>
          <w:p w:rsidR="00F91EB0" w:rsidRPr="002812CC" w:rsidRDefault="00F91EB0" w:rsidP="00F91EB0">
            <w:pPr>
              <w:jc w:val="center"/>
              <w:rPr>
                <w:b/>
                <w:sz w:val="24"/>
                <w:lang w:val="ru-RU"/>
              </w:rPr>
            </w:pPr>
            <w:r w:rsidRPr="002812CC">
              <w:rPr>
                <w:b/>
                <w:sz w:val="24"/>
                <w:lang w:val="ru-RU"/>
              </w:rPr>
              <w:t>4</w:t>
            </w:r>
          </w:p>
        </w:tc>
        <w:tc>
          <w:tcPr>
            <w:tcW w:w="1518" w:type="dxa"/>
            <w:shd w:val="clear" w:color="auto" w:fill="auto"/>
            <w:noWrap/>
            <w:vAlign w:val="center"/>
            <w:hideMark/>
          </w:tcPr>
          <w:p w:rsidR="00F91EB0" w:rsidRPr="002812CC" w:rsidRDefault="00F91EB0" w:rsidP="00F91EB0">
            <w:pPr>
              <w:rPr>
                <w:sz w:val="24"/>
              </w:rPr>
            </w:pPr>
          </w:p>
        </w:tc>
      </w:tr>
      <w:tr w:rsidR="00F91EB0" w:rsidRPr="00823576" w:rsidTr="00F73379">
        <w:trPr>
          <w:trHeight w:val="300"/>
        </w:trPr>
        <w:tc>
          <w:tcPr>
            <w:tcW w:w="5967" w:type="dxa"/>
            <w:gridSpan w:val="3"/>
            <w:shd w:val="clear" w:color="auto" w:fill="auto"/>
            <w:noWrap/>
            <w:vAlign w:val="center"/>
            <w:hideMark/>
          </w:tcPr>
          <w:p w:rsidR="00F91EB0" w:rsidRPr="002812CC" w:rsidRDefault="00F91EB0" w:rsidP="00F91EB0">
            <w:pPr>
              <w:rPr>
                <w:b/>
                <w:sz w:val="24"/>
                <w:lang w:val="ru-RU"/>
              </w:rPr>
            </w:pPr>
            <w:r w:rsidRPr="002812CC">
              <w:rPr>
                <w:b/>
                <w:sz w:val="24"/>
                <w:lang w:val="ru-RU"/>
              </w:rPr>
              <w:t>ИТОГО НА РАСЧЕТНЫЙ СРОК</w:t>
            </w:r>
          </w:p>
        </w:tc>
        <w:tc>
          <w:tcPr>
            <w:tcW w:w="1991" w:type="dxa"/>
            <w:shd w:val="clear" w:color="auto" w:fill="auto"/>
            <w:noWrap/>
            <w:vAlign w:val="center"/>
            <w:hideMark/>
          </w:tcPr>
          <w:p w:rsidR="00F91EB0" w:rsidRPr="002812CC" w:rsidRDefault="008C6225" w:rsidP="00F91EB0">
            <w:pPr>
              <w:jc w:val="center"/>
              <w:rPr>
                <w:b/>
                <w:sz w:val="24"/>
                <w:lang w:val="ru-RU"/>
              </w:rPr>
            </w:pPr>
            <w:r>
              <w:rPr>
                <w:b/>
                <w:sz w:val="24"/>
                <w:lang w:val="ru-RU"/>
              </w:rPr>
              <w:t>10</w:t>
            </w:r>
          </w:p>
        </w:tc>
        <w:tc>
          <w:tcPr>
            <w:tcW w:w="1518" w:type="dxa"/>
            <w:shd w:val="clear" w:color="auto" w:fill="auto"/>
            <w:noWrap/>
            <w:vAlign w:val="center"/>
            <w:hideMark/>
          </w:tcPr>
          <w:p w:rsidR="00F91EB0" w:rsidRPr="002812CC" w:rsidRDefault="00F91EB0" w:rsidP="00F91EB0">
            <w:pPr>
              <w:rPr>
                <w:sz w:val="24"/>
              </w:rPr>
            </w:pPr>
          </w:p>
        </w:tc>
      </w:tr>
      <w:tr w:rsidR="00F91EB0" w:rsidRPr="00823576" w:rsidTr="00F73379">
        <w:trPr>
          <w:trHeight w:val="300"/>
        </w:trPr>
        <w:tc>
          <w:tcPr>
            <w:tcW w:w="5967" w:type="dxa"/>
            <w:gridSpan w:val="3"/>
            <w:shd w:val="clear" w:color="auto" w:fill="auto"/>
            <w:noWrap/>
            <w:vAlign w:val="center"/>
            <w:hideMark/>
          </w:tcPr>
          <w:p w:rsidR="00F91EB0" w:rsidRPr="002812CC" w:rsidRDefault="00F91EB0" w:rsidP="00F91EB0">
            <w:pPr>
              <w:rPr>
                <w:b/>
                <w:sz w:val="24"/>
              </w:rPr>
            </w:pPr>
            <w:r w:rsidRPr="002812CC">
              <w:rPr>
                <w:b/>
                <w:sz w:val="24"/>
              </w:rPr>
              <w:t>ВСЕГО ПО ПРОЕКТУ</w:t>
            </w:r>
          </w:p>
        </w:tc>
        <w:tc>
          <w:tcPr>
            <w:tcW w:w="1991" w:type="dxa"/>
            <w:shd w:val="clear" w:color="auto" w:fill="auto"/>
            <w:noWrap/>
            <w:vAlign w:val="center"/>
            <w:hideMark/>
          </w:tcPr>
          <w:p w:rsidR="00F91EB0" w:rsidRPr="002812CC" w:rsidRDefault="00F91EB0" w:rsidP="008C6225">
            <w:pPr>
              <w:jc w:val="center"/>
              <w:rPr>
                <w:b/>
                <w:sz w:val="24"/>
                <w:lang w:val="ru-RU"/>
              </w:rPr>
            </w:pPr>
            <w:r w:rsidRPr="002812CC">
              <w:rPr>
                <w:b/>
                <w:sz w:val="24"/>
                <w:lang w:val="ru-RU"/>
              </w:rPr>
              <w:t>1</w:t>
            </w:r>
            <w:r w:rsidR="008C6225">
              <w:rPr>
                <w:b/>
                <w:sz w:val="24"/>
                <w:lang w:val="ru-RU"/>
              </w:rPr>
              <w:t>4</w:t>
            </w:r>
          </w:p>
        </w:tc>
        <w:tc>
          <w:tcPr>
            <w:tcW w:w="1518" w:type="dxa"/>
            <w:shd w:val="clear" w:color="auto" w:fill="auto"/>
            <w:noWrap/>
            <w:vAlign w:val="center"/>
            <w:hideMark/>
          </w:tcPr>
          <w:p w:rsidR="00F91EB0" w:rsidRPr="002812CC" w:rsidRDefault="00F91EB0" w:rsidP="00F91EB0">
            <w:pPr>
              <w:rPr>
                <w:sz w:val="24"/>
              </w:rPr>
            </w:pPr>
          </w:p>
        </w:tc>
      </w:tr>
    </w:tbl>
    <w:p w:rsidR="00D44564" w:rsidRPr="001772F4" w:rsidRDefault="00D44564" w:rsidP="00D44564">
      <w:pPr>
        <w:ind w:firstLine="426"/>
        <w:rPr>
          <w:sz w:val="22"/>
          <w:lang w:val="ru-RU"/>
        </w:rPr>
      </w:pPr>
      <w:r w:rsidRPr="001772F4">
        <w:rPr>
          <w:sz w:val="22"/>
          <w:lang w:val="ru-RU"/>
        </w:rPr>
        <w:t>*Вследствие дефицита свободной территории, местоположение и мощность объектов должны быть уточнены на последующих стадиях проектирования</w:t>
      </w:r>
    </w:p>
    <w:p w:rsidR="00C25D36" w:rsidRDefault="00C25D36" w:rsidP="00C25D36">
      <w:pPr>
        <w:ind w:firstLine="709"/>
        <w:jc w:val="both"/>
        <w:rPr>
          <w:sz w:val="24"/>
          <w:lang w:val="ru-RU"/>
        </w:rPr>
      </w:pPr>
    </w:p>
    <w:p w:rsidR="005F092A" w:rsidRPr="00147718" w:rsidRDefault="00577B35" w:rsidP="00577B35">
      <w:pPr>
        <w:pStyle w:val="29"/>
        <w:jc w:val="both"/>
        <w:rPr>
          <w:rFonts w:cs="Times New Roman"/>
          <w:lang w:val="ru-RU"/>
        </w:rPr>
      </w:pPr>
      <w:bookmarkStart w:id="127" w:name="_Toc466452539"/>
      <w:bookmarkStart w:id="128" w:name="_Toc466987554"/>
      <w:bookmarkStart w:id="129" w:name="_Toc466989464"/>
      <w:bookmarkStart w:id="130" w:name="_Toc467163996"/>
      <w:bookmarkStart w:id="131" w:name="_Toc10463784"/>
      <w:r w:rsidRPr="00147718">
        <w:rPr>
          <w:rFonts w:cs="Times New Roman"/>
          <w:lang w:val="ru-RU"/>
        </w:rPr>
        <w:t>4.4. Мероприятия по развитию мест приложения труда</w:t>
      </w:r>
      <w:bookmarkEnd w:id="127"/>
      <w:bookmarkEnd w:id="128"/>
      <w:bookmarkEnd w:id="129"/>
      <w:bookmarkEnd w:id="130"/>
      <w:bookmarkEnd w:id="131"/>
      <w:r w:rsidRPr="00147718">
        <w:rPr>
          <w:rFonts w:cs="Times New Roman"/>
          <w:lang w:val="ru-RU"/>
        </w:rPr>
        <w:t xml:space="preserve"> </w:t>
      </w:r>
    </w:p>
    <w:p w:rsidR="00577B35" w:rsidRPr="00147718" w:rsidRDefault="00577B35" w:rsidP="00577B35">
      <w:pPr>
        <w:rPr>
          <w:lang w:val="ru-RU"/>
        </w:rPr>
      </w:pPr>
    </w:p>
    <w:p w:rsidR="000659C6" w:rsidRPr="00C8288B" w:rsidRDefault="000659C6" w:rsidP="000659C6">
      <w:pPr>
        <w:suppressAutoHyphens/>
        <w:ind w:firstLine="709"/>
        <w:jc w:val="both"/>
        <w:rPr>
          <w:rFonts w:eastAsia="Times New Roman"/>
          <w:sz w:val="24"/>
          <w:lang w:val="ru-RU" w:eastAsia="ru-RU" w:bidi="ar-SA"/>
        </w:rPr>
      </w:pPr>
      <w:r w:rsidRPr="00C8288B">
        <w:rPr>
          <w:rFonts w:eastAsia="Times New Roman"/>
          <w:sz w:val="24"/>
          <w:lang w:val="ru-RU" w:eastAsia="ru-RU" w:bidi="ar-SA"/>
        </w:rPr>
        <w:lastRenderedPageBreak/>
        <w:t xml:space="preserve">Расчет прогнозируемых рабочих мест в городском округе </w:t>
      </w:r>
      <w:r>
        <w:rPr>
          <w:rFonts w:eastAsia="Times New Roman"/>
          <w:sz w:val="24"/>
          <w:lang w:val="ru-RU" w:eastAsia="ru-RU" w:bidi="ar-SA"/>
        </w:rPr>
        <w:t>Реутов</w:t>
      </w:r>
      <w:r w:rsidRPr="00C8288B">
        <w:rPr>
          <w:rFonts w:eastAsia="Times New Roman"/>
          <w:sz w:val="24"/>
          <w:lang w:val="ru-RU" w:eastAsia="ru-RU" w:bidi="ar-SA"/>
        </w:rPr>
        <w:t xml:space="preserve"> произведен на основании планируемых мероприятий по размещению объектов социальной инфраструктуры, транспортного обслуживания и объектов промышленно-хозяйственного комплекса.</w:t>
      </w:r>
    </w:p>
    <w:p w:rsidR="00577B35" w:rsidRPr="00147718" w:rsidRDefault="00577B35" w:rsidP="00577B35">
      <w:pPr>
        <w:pStyle w:val="Default"/>
        <w:ind w:firstLine="534"/>
        <w:jc w:val="both"/>
        <w:rPr>
          <w:sz w:val="23"/>
          <w:szCs w:val="23"/>
        </w:rPr>
      </w:pPr>
    </w:p>
    <w:p w:rsidR="00050E3D" w:rsidRPr="00B57CCD" w:rsidRDefault="00050E3D" w:rsidP="00050E3D">
      <w:pPr>
        <w:suppressAutoHyphens/>
        <w:ind w:firstLine="709"/>
        <w:jc w:val="both"/>
        <w:rPr>
          <w:sz w:val="24"/>
          <w:lang w:val="ru-RU"/>
        </w:rPr>
      </w:pPr>
      <w:r w:rsidRPr="00B57CCD">
        <w:rPr>
          <w:sz w:val="24"/>
          <w:lang w:val="ru-RU"/>
        </w:rPr>
        <w:t>Настоящим внесени</w:t>
      </w:r>
      <w:r w:rsidR="00E4435F">
        <w:rPr>
          <w:sz w:val="24"/>
          <w:lang w:val="ru-RU"/>
        </w:rPr>
        <w:t>ем</w:t>
      </w:r>
      <w:r w:rsidRPr="00B57CCD">
        <w:rPr>
          <w:sz w:val="24"/>
          <w:lang w:val="ru-RU"/>
        </w:rPr>
        <w:t xml:space="preserve"> изменений в генеральный план планируется резервирование территории для дополнительного создания мест приложения труда общим количеством </w:t>
      </w:r>
      <w:r>
        <w:rPr>
          <w:sz w:val="24"/>
          <w:lang w:val="ru-RU"/>
        </w:rPr>
        <w:t>18</w:t>
      </w:r>
      <w:r w:rsidRPr="00B57CCD">
        <w:rPr>
          <w:sz w:val="24"/>
          <w:lang w:val="ru-RU"/>
        </w:rPr>
        <w:t>,</w:t>
      </w:r>
      <w:r>
        <w:rPr>
          <w:sz w:val="24"/>
          <w:lang w:val="ru-RU"/>
        </w:rPr>
        <w:t>05</w:t>
      </w:r>
      <w:r w:rsidRPr="00B57CCD">
        <w:rPr>
          <w:sz w:val="24"/>
          <w:lang w:val="ru-RU"/>
        </w:rPr>
        <w:t xml:space="preserve"> тыс. р. м. Таким образом, общее количество рабочих мест производственно-хозяйственного комплекса, планируемых к созданию на </w:t>
      </w:r>
      <w:r w:rsidR="000C63E7">
        <w:rPr>
          <w:sz w:val="24"/>
          <w:lang w:val="ru-RU"/>
        </w:rPr>
        <w:t>2039</w:t>
      </w:r>
      <w:r w:rsidRPr="00B57CCD">
        <w:rPr>
          <w:sz w:val="24"/>
          <w:lang w:val="ru-RU"/>
        </w:rPr>
        <w:t xml:space="preserve"> год составит </w:t>
      </w:r>
      <w:r>
        <w:rPr>
          <w:sz w:val="24"/>
          <w:lang w:val="ru-RU"/>
        </w:rPr>
        <w:t>62</w:t>
      </w:r>
      <w:r w:rsidRPr="00B57CCD">
        <w:rPr>
          <w:sz w:val="24"/>
          <w:lang w:val="ru-RU"/>
        </w:rPr>
        <w:t>,</w:t>
      </w:r>
      <w:r>
        <w:rPr>
          <w:sz w:val="24"/>
          <w:lang w:val="ru-RU"/>
        </w:rPr>
        <w:t>437</w:t>
      </w:r>
      <w:r w:rsidRPr="00B57CCD">
        <w:rPr>
          <w:sz w:val="24"/>
          <w:lang w:val="ru-RU"/>
        </w:rPr>
        <w:t xml:space="preserve"> тыс. р.м.</w:t>
      </w:r>
    </w:p>
    <w:p w:rsidR="001474ED" w:rsidRPr="00147718" w:rsidRDefault="001474ED" w:rsidP="001474ED">
      <w:pPr>
        <w:ind w:firstLine="709"/>
        <w:jc w:val="both"/>
        <w:rPr>
          <w:sz w:val="24"/>
          <w:lang w:val="ru-RU"/>
        </w:rPr>
      </w:pPr>
    </w:p>
    <w:p w:rsidR="00EE796F" w:rsidRPr="00147718" w:rsidRDefault="00EE796F" w:rsidP="00EE796F">
      <w:pPr>
        <w:pStyle w:val="afb"/>
        <w:spacing w:after="0"/>
        <w:ind w:left="0" w:firstLine="709"/>
        <w:rPr>
          <w:rFonts w:eastAsiaTheme="minorEastAsia"/>
          <w:sz w:val="24"/>
          <w:lang w:val="ru-RU"/>
        </w:rPr>
      </w:pPr>
      <w:r w:rsidRPr="00147718">
        <w:rPr>
          <w:rFonts w:eastAsiaTheme="minorEastAsia"/>
          <w:b/>
          <w:sz w:val="24"/>
          <w:lang w:val="ru-RU"/>
        </w:rPr>
        <w:t>Таблица 4.4.1.</w:t>
      </w:r>
      <w:r w:rsidRPr="00147718">
        <w:rPr>
          <w:rFonts w:eastAsiaTheme="minorEastAsia"/>
          <w:sz w:val="24"/>
          <w:lang w:val="ru-RU"/>
        </w:rPr>
        <w:t xml:space="preserve"> Резервируемые </w:t>
      </w:r>
      <w:r w:rsidR="00587147">
        <w:rPr>
          <w:rFonts w:eastAsiaTheme="minorEastAsia"/>
          <w:sz w:val="24"/>
          <w:lang w:val="ru-RU"/>
        </w:rPr>
        <w:t>внесени</w:t>
      </w:r>
      <w:r w:rsidR="00E4435F">
        <w:rPr>
          <w:rFonts w:eastAsiaTheme="minorEastAsia"/>
          <w:sz w:val="24"/>
          <w:lang w:val="ru-RU"/>
        </w:rPr>
        <w:t>ем</w:t>
      </w:r>
      <w:r w:rsidR="00587147">
        <w:rPr>
          <w:rFonts w:eastAsiaTheme="minorEastAsia"/>
          <w:sz w:val="24"/>
          <w:lang w:val="ru-RU"/>
        </w:rPr>
        <w:t xml:space="preserve"> изменений в г</w:t>
      </w:r>
      <w:r w:rsidRPr="00147718">
        <w:rPr>
          <w:rFonts w:eastAsiaTheme="minorEastAsia"/>
          <w:sz w:val="24"/>
          <w:lang w:val="ru-RU"/>
        </w:rPr>
        <w:t>енеральн</w:t>
      </w:r>
      <w:r w:rsidR="00587147">
        <w:rPr>
          <w:rFonts w:eastAsiaTheme="minorEastAsia"/>
          <w:sz w:val="24"/>
          <w:lang w:val="ru-RU"/>
        </w:rPr>
        <w:t>ый</w:t>
      </w:r>
      <w:r w:rsidRPr="00147718">
        <w:rPr>
          <w:rFonts w:eastAsiaTheme="minorEastAsia"/>
          <w:sz w:val="24"/>
          <w:lang w:val="ru-RU"/>
        </w:rPr>
        <w:t xml:space="preserve"> план площадки для создания рабочих мест. </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5"/>
        <w:gridCol w:w="1275"/>
        <w:gridCol w:w="1134"/>
        <w:gridCol w:w="1418"/>
        <w:gridCol w:w="1559"/>
      </w:tblGrid>
      <w:tr w:rsidR="00050E3D" w:rsidRPr="00BE443F" w:rsidTr="00E4435F">
        <w:trPr>
          <w:trHeight w:val="315"/>
        </w:trPr>
        <w:tc>
          <w:tcPr>
            <w:tcW w:w="4395" w:type="dxa"/>
            <w:shd w:val="clear" w:color="auto" w:fill="auto"/>
            <w:vAlign w:val="center"/>
          </w:tcPr>
          <w:p w:rsidR="00050E3D" w:rsidRPr="00E4435F" w:rsidRDefault="00050E3D" w:rsidP="00050E3D">
            <w:pPr>
              <w:jc w:val="center"/>
              <w:rPr>
                <w:rFonts w:eastAsia="Times New Roman"/>
                <w:b/>
                <w:sz w:val="22"/>
                <w:lang w:eastAsia="ru-RU"/>
              </w:rPr>
            </w:pPr>
            <w:r w:rsidRPr="00E4435F">
              <w:rPr>
                <w:rFonts w:eastAsia="Times New Roman"/>
                <w:b/>
                <w:sz w:val="22"/>
                <w:lang w:eastAsia="ru-RU"/>
              </w:rPr>
              <w:t>Инвестор/назначение объекта/адрес</w:t>
            </w:r>
          </w:p>
        </w:tc>
        <w:tc>
          <w:tcPr>
            <w:tcW w:w="1275" w:type="dxa"/>
            <w:shd w:val="clear" w:color="auto" w:fill="auto"/>
            <w:vAlign w:val="center"/>
          </w:tcPr>
          <w:p w:rsidR="00050E3D" w:rsidRPr="00E4435F" w:rsidRDefault="00050E3D" w:rsidP="00050E3D">
            <w:pPr>
              <w:jc w:val="center"/>
              <w:rPr>
                <w:rFonts w:eastAsia="Times New Roman"/>
                <w:b/>
                <w:sz w:val="22"/>
                <w:lang w:val="ru-RU" w:eastAsia="ru-RU"/>
              </w:rPr>
            </w:pPr>
            <w:r w:rsidRPr="00E4435F">
              <w:rPr>
                <w:rFonts w:eastAsia="Times New Roman"/>
                <w:b/>
                <w:sz w:val="22"/>
                <w:lang w:val="ru-RU" w:eastAsia="ru-RU"/>
              </w:rPr>
              <w:t>Площадь земель-ного учатска, га</w:t>
            </w:r>
          </w:p>
        </w:tc>
        <w:tc>
          <w:tcPr>
            <w:tcW w:w="1134" w:type="dxa"/>
            <w:vAlign w:val="center"/>
          </w:tcPr>
          <w:p w:rsidR="00050E3D" w:rsidRPr="00E4435F" w:rsidRDefault="00050E3D" w:rsidP="00050E3D">
            <w:pPr>
              <w:jc w:val="center"/>
              <w:rPr>
                <w:rFonts w:eastAsia="Times New Roman"/>
                <w:b/>
                <w:sz w:val="22"/>
                <w:lang w:val="ru-RU" w:eastAsia="ru-RU"/>
              </w:rPr>
            </w:pPr>
            <w:r w:rsidRPr="00E4435F">
              <w:rPr>
                <w:rFonts w:eastAsia="Times New Roman"/>
                <w:b/>
                <w:sz w:val="22"/>
                <w:lang w:val="ru-RU" w:eastAsia="ru-RU"/>
              </w:rPr>
              <w:t>Количество создаваемых рабочих мест, тыс. р.м</w:t>
            </w:r>
          </w:p>
        </w:tc>
        <w:tc>
          <w:tcPr>
            <w:tcW w:w="1418" w:type="dxa"/>
            <w:vAlign w:val="center"/>
          </w:tcPr>
          <w:p w:rsidR="00050E3D" w:rsidRPr="00E4435F" w:rsidRDefault="00050E3D" w:rsidP="00050E3D">
            <w:pPr>
              <w:jc w:val="center"/>
              <w:rPr>
                <w:rFonts w:eastAsia="Times New Roman"/>
                <w:b/>
                <w:sz w:val="22"/>
                <w:lang w:eastAsia="ru-RU"/>
              </w:rPr>
            </w:pPr>
            <w:r w:rsidRPr="00E4435F">
              <w:rPr>
                <w:rFonts w:eastAsia="Times New Roman"/>
                <w:b/>
                <w:sz w:val="22"/>
                <w:lang w:eastAsia="ru-RU"/>
              </w:rPr>
              <w:t>Сектор экономики</w:t>
            </w:r>
          </w:p>
        </w:tc>
        <w:tc>
          <w:tcPr>
            <w:tcW w:w="1559" w:type="dxa"/>
          </w:tcPr>
          <w:p w:rsidR="00050E3D" w:rsidRPr="00E4435F" w:rsidRDefault="00050E3D" w:rsidP="00E4435F">
            <w:pPr>
              <w:jc w:val="center"/>
              <w:rPr>
                <w:rFonts w:eastAsia="Times New Roman"/>
                <w:b/>
                <w:sz w:val="22"/>
                <w:lang w:val="ru-RU" w:eastAsia="ru-RU"/>
              </w:rPr>
            </w:pPr>
            <w:r w:rsidRPr="00E4435F">
              <w:rPr>
                <w:rFonts w:eastAsia="Calibri"/>
                <w:b/>
                <w:bCs/>
                <w:kern w:val="24"/>
                <w:sz w:val="22"/>
                <w:lang w:val="ru-RU" w:eastAsia="ru-RU"/>
              </w:rPr>
              <w:t xml:space="preserve">Очередность реализации в </w:t>
            </w:r>
            <w:r w:rsidR="00E4435F" w:rsidRPr="00E4435F">
              <w:rPr>
                <w:rFonts w:eastAsia="Calibri"/>
                <w:b/>
                <w:bCs/>
                <w:kern w:val="24"/>
                <w:sz w:val="22"/>
                <w:lang w:val="ru-RU" w:eastAsia="ru-RU"/>
              </w:rPr>
              <w:t>внесении изменений в генеральный</w:t>
            </w:r>
            <w:r w:rsidRPr="00E4435F">
              <w:rPr>
                <w:rFonts w:eastAsia="Calibri"/>
                <w:b/>
                <w:bCs/>
                <w:kern w:val="24"/>
                <w:sz w:val="22"/>
                <w:lang w:val="ru-RU" w:eastAsia="ru-RU"/>
              </w:rPr>
              <w:t xml:space="preserve"> план</w:t>
            </w:r>
          </w:p>
        </w:tc>
      </w:tr>
      <w:tr w:rsidR="00050E3D" w:rsidRPr="00B57CCD" w:rsidTr="00E4435F">
        <w:trPr>
          <w:trHeight w:val="986"/>
        </w:trPr>
        <w:tc>
          <w:tcPr>
            <w:tcW w:w="4395" w:type="dxa"/>
            <w:shd w:val="clear" w:color="auto" w:fill="auto"/>
            <w:vAlign w:val="center"/>
            <w:hideMark/>
          </w:tcPr>
          <w:p w:rsidR="00050E3D" w:rsidRDefault="00050E3D" w:rsidP="00050E3D">
            <w:pPr>
              <w:rPr>
                <w:rFonts w:eastAsia="Times New Roman"/>
                <w:sz w:val="24"/>
                <w:lang w:val="ru-RU" w:eastAsia="ru-RU"/>
              </w:rPr>
            </w:pPr>
            <w:r w:rsidRPr="00B57CCD">
              <w:rPr>
                <w:rFonts w:eastAsia="Times New Roman"/>
                <w:b/>
                <w:sz w:val="24"/>
                <w:lang w:val="ru-RU" w:eastAsia="ru-RU"/>
              </w:rPr>
              <w:t>Индустриальный парк «СТРОЙ ПАРК»</w:t>
            </w:r>
            <w:r w:rsidRPr="00B57CCD">
              <w:rPr>
                <w:rFonts w:eastAsia="Times New Roman"/>
                <w:sz w:val="24"/>
                <w:lang w:val="ru-RU" w:eastAsia="ru-RU"/>
              </w:rPr>
              <w:t xml:space="preserve"> </w:t>
            </w:r>
          </w:p>
          <w:p w:rsidR="00050E3D" w:rsidRPr="00B57CCD" w:rsidRDefault="00050E3D" w:rsidP="00050E3D">
            <w:pPr>
              <w:rPr>
                <w:rFonts w:eastAsia="Times New Roman"/>
                <w:sz w:val="24"/>
                <w:lang w:val="ru-RU" w:eastAsia="ru-RU"/>
              </w:rPr>
            </w:pPr>
            <w:r w:rsidRPr="00B57CCD">
              <w:rPr>
                <w:sz w:val="24"/>
                <w:lang w:val="ru-RU"/>
              </w:rPr>
              <w:t>г. Реутов</w:t>
            </w:r>
            <w:r>
              <w:rPr>
                <w:sz w:val="24"/>
                <w:lang w:val="ru-RU"/>
              </w:rPr>
              <w:t>, Северный проезд 2</w:t>
            </w:r>
          </w:p>
        </w:tc>
        <w:tc>
          <w:tcPr>
            <w:tcW w:w="1275" w:type="dxa"/>
            <w:shd w:val="clear" w:color="auto" w:fill="auto"/>
            <w:vAlign w:val="center"/>
            <w:hideMark/>
          </w:tcPr>
          <w:p w:rsidR="00050E3D" w:rsidRPr="00B57CCD" w:rsidRDefault="00050E3D" w:rsidP="00050E3D">
            <w:pPr>
              <w:jc w:val="center"/>
              <w:rPr>
                <w:rFonts w:eastAsia="Times New Roman"/>
                <w:sz w:val="24"/>
                <w:lang w:val="ru-RU" w:eastAsia="ru-RU"/>
              </w:rPr>
            </w:pPr>
            <w:r>
              <w:rPr>
                <w:rFonts w:eastAsia="Times New Roman"/>
                <w:sz w:val="24"/>
                <w:lang w:val="ru-RU" w:eastAsia="ru-RU"/>
              </w:rPr>
              <w:t>8</w:t>
            </w:r>
            <w:r w:rsidRPr="00B57CCD">
              <w:rPr>
                <w:rFonts w:eastAsia="Times New Roman"/>
                <w:sz w:val="24"/>
                <w:lang w:eastAsia="ru-RU"/>
              </w:rPr>
              <w:t>,</w:t>
            </w:r>
            <w:r>
              <w:rPr>
                <w:rFonts w:eastAsia="Times New Roman"/>
                <w:sz w:val="24"/>
                <w:lang w:val="ru-RU" w:eastAsia="ru-RU"/>
              </w:rPr>
              <w:t>5</w:t>
            </w:r>
          </w:p>
        </w:tc>
        <w:tc>
          <w:tcPr>
            <w:tcW w:w="1134" w:type="dxa"/>
            <w:vAlign w:val="center"/>
          </w:tcPr>
          <w:p w:rsidR="00050E3D" w:rsidRPr="00B57CCD" w:rsidRDefault="00050E3D" w:rsidP="00050E3D">
            <w:pPr>
              <w:jc w:val="center"/>
              <w:rPr>
                <w:rFonts w:eastAsia="Calibri"/>
                <w:kern w:val="24"/>
                <w:sz w:val="24"/>
                <w:lang w:val="ru-RU" w:eastAsia="ru-RU"/>
              </w:rPr>
            </w:pPr>
            <w:r>
              <w:rPr>
                <w:rFonts w:eastAsia="Calibri"/>
                <w:kern w:val="24"/>
                <w:sz w:val="24"/>
                <w:lang w:val="ru-RU" w:eastAsia="ru-RU"/>
              </w:rPr>
              <w:t>1</w:t>
            </w:r>
            <w:r w:rsidRPr="00B57CCD">
              <w:rPr>
                <w:rFonts w:eastAsia="Calibri"/>
                <w:kern w:val="24"/>
                <w:sz w:val="24"/>
                <w:lang w:val="ru-RU" w:eastAsia="ru-RU"/>
              </w:rPr>
              <w:t>,</w:t>
            </w:r>
            <w:r>
              <w:rPr>
                <w:rFonts w:eastAsia="Calibri"/>
                <w:kern w:val="24"/>
                <w:sz w:val="24"/>
                <w:lang w:val="ru-RU" w:eastAsia="ru-RU"/>
              </w:rPr>
              <w:t>0</w:t>
            </w:r>
          </w:p>
        </w:tc>
        <w:tc>
          <w:tcPr>
            <w:tcW w:w="1418" w:type="dxa"/>
            <w:vMerge w:val="restart"/>
            <w:vAlign w:val="center"/>
          </w:tcPr>
          <w:p w:rsidR="00050E3D" w:rsidRPr="00B57CCD" w:rsidRDefault="00050E3D" w:rsidP="00050E3D">
            <w:pPr>
              <w:jc w:val="center"/>
              <w:rPr>
                <w:rFonts w:eastAsia="Times New Roman"/>
                <w:sz w:val="24"/>
                <w:lang w:eastAsia="ru-RU"/>
              </w:rPr>
            </w:pPr>
            <w:r w:rsidRPr="00B57CCD">
              <w:rPr>
                <w:rFonts w:eastAsia="Calibri"/>
                <w:kern w:val="24"/>
                <w:sz w:val="24"/>
                <w:lang w:eastAsia="ru-RU"/>
              </w:rPr>
              <w:t>Промышленность</w:t>
            </w:r>
          </w:p>
        </w:tc>
        <w:tc>
          <w:tcPr>
            <w:tcW w:w="1559" w:type="dxa"/>
            <w:vAlign w:val="center"/>
          </w:tcPr>
          <w:p w:rsidR="00050E3D" w:rsidRPr="00B57CCD" w:rsidRDefault="00050E3D" w:rsidP="00050E3D">
            <w:pPr>
              <w:jc w:val="center"/>
              <w:rPr>
                <w:rFonts w:eastAsia="Calibri"/>
                <w:kern w:val="24"/>
                <w:sz w:val="24"/>
                <w:lang w:eastAsia="ru-RU"/>
              </w:rPr>
            </w:pPr>
            <w:r w:rsidRPr="00B57CCD">
              <w:rPr>
                <w:rFonts w:eastAsia="Calibri"/>
                <w:kern w:val="24"/>
                <w:sz w:val="24"/>
                <w:lang w:eastAsia="ru-RU"/>
              </w:rPr>
              <w:t xml:space="preserve">Первая очередь </w:t>
            </w:r>
          </w:p>
          <w:p w:rsidR="00050E3D" w:rsidRPr="00B57CCD" w:rsidRDefault="00050E3D" w:rsidP="00050E3D">
            <w:pPr>
              <w:jc w:val="center"/>
              <w:rPr>
                <w:rFonts w:eastAsia="Calibri"/>
                <w:kern w:val="24"/>
                <w:sz w:val="24"/>
                <w:lang w:eastAsia="ru-RU"/>
              </w:rPr>
            </w:pPr>
            <w:r w:rsidRPr="00B57CCD">
              <w:rPr>
                <w:rFonts w:eastAsia="Calibri"/>
                <w:kern w:val="24"/>
                <w:sz w:val="24"/>
                <w:lang w:eastAsia="ru-RU"/>
              </w:rPr>
              <w:t>(202</w:t>
            </w:r>
            <w:r w:rsidRPr="00B57CCD">
              <w:rPr>
                <w:rFonts w:eastAsia="Calibri"/>
                <w:kern w:val="24"/>
                <w:sz w:val="24"/>
                <w:lang w:val="ru-RU" w:eastAsia="ru-RU"/>
              </w:rPr>
              <w:t>3</w:t>
            </w:r>
            <w:r w:rsidRPr="00B57CCD">
              <w:rPr>
                <w:rFonts w:eastAsia="Calibri"/>
                <w:kern w:val="24"/>
                <w:sz w:val="24"/>
                <w:lang w:eastAsia="ru-RU"/>
              </w:rPr>
              <w:t xml:space="preserve"> г.)</w:t>
            </w:r>
          </w:p>
        </w:tc>
      </w:tr>
      <w:tr w:rsidR="00050E3D" w:rsidRPr="00B57CCD" w:rsidTr="00E4435F">
        <w:trPr>
          <w:trHeight w:val="986"/>
        </w:trPr>
        <w:tc>
          <w:tcPr>
            <w:tcW w:w="4395" w:type="dxa"/>
            <w:shd w:val="clear" w:color="auto" w:fill="auto"/>
            <w:vAlign w:val="center"/>
            <w:hideMark/>
          </w:tcPr>
          <w:p w:rsidR="00050E3D" w:rsidRPr="00B57CCD" w:rsidRDefault="00050E3D" w:rsidP="00050E3D">
            <w:pPr>
              <w:rPr>
                <w:rFonts w:eastAsia="Times New Roman"/>
                <w:b/>
                <w:sz w:val="24"/>
                <w:lang w:val="ru-RU" w:eastAsia="ru-RU"/>
              </w:rPr>
            </w:pPr>
            <w:r>
              <w:rPr>
                <w:rFonts w:eastAsia="Times New Roman"/>
                <w:b/>
                <w:sz w:val="24"/>
                <w:lang w:val="ru-RU" w:eastAsia="ru-RU"/>
              </w:rPr>
              <w:t>Ревитализация хлопкопрядильной фабрики</w:t>
            </w:r>
          </w:p>
        </w:tc>
        <w:tc>
          <w:tcPr>
            <w:tcW w:w="1275" w:type="dxa"/>
            <w:shd w:val="clear" w:color="auto" w:fill="auto"/>
            <w:vAlign w:val="center"/>
            <w:hideMark/>
          </w:tcPr>
          <w:p w:rsidR="00050E3D" w:rsidRPr="00B57CCD" w:rsidRDefault="00050E3D" w:rsidP="00050E3D">
            <w:pPr>
              <w:jc w:val="center"/>
              <w:rPr>
                <w:rFonts w:eastAsia="Times New Roman"/>
                <w:sz w:val="24"/>
                <w:lang w:val="ru-RU" w:eastAsia="ru-RU"/>
              </w:rPr>
            </w:pPr>
            <w:r>
              <w:rPr>
                <w:rFonts w:eastAsia="Times New Roman"/>
                <w:sz w:val="24"/>
                <w:lang w:val="ru-RU" w:eastAsia="ru-RU"/>
              </w:rPr>
              <w:t>10,3</w:t>
            </w:r>
          </w:p>
        </w:tc>
        <w:tc>
          <w:tcPr>
            <w:tcW w:w="1134" w:type="dxa"/>
            <w:vAlign w:val="center"/>
          </w:tcPr>
          <w:p w:rsidR="00050E3D" w:rsidRPr="00B57CCD" w:rsidRDefault="00050E3D" w:rsidP="00050E3D">
            <w:pPr>
              <w:jc w:val="center"/>
              <w:rPr>
                <w:rFonts w:eastAsia="Calibri"/>
                <w:kern w:val="24"/>
                <w:sz w:val="24"/>
                <w:lang w:val="ru-RU" w:eastAsia="ru-RU"/>
              </w:rPr>
            </w:pPr>
            <w:r>
              <w:rPr>
                <w:rFonts w:eastAsia="Calibri"/>
                <w:kern w:val="24"/>
                <w:sz w:val="24"/>
                <w:lang w:val="ru-RU" w:eastAsia="ru-RU"/>
              </w:rPr>
              <w:t>1,2</w:t>
            </w:r>
          </w:p>
        </w:tc>
        <w:tc>
          <w:tcPr>
            <w:tcW w:w="1418" w:type="dxa"/>
            <w:vMerge/>
            <w:vAlign w:val="center"/>
          </w:tcPr>
          <w:p w:rsidR="00050E3D" w:rsidRPr="00B57CCD" w:rsidRDefault="00050E3D" w:rsidP="00050E3D">
            <w:pPr>
              <w:jc w:val="center"/>
              <w:rPr>
                <w:rFonts w:eastAsia="Calibri"/>
                <w:kern w:val="24"/>
                <w:sz w:val="24"/>
                <w:lang w:eastAsia="ru-RU"/>
              </w:rPr>
            </w:pPr>
          </w:p>
        </w:tc>
        <w:tc>
          <w:tcPr>
            <w:tcW w:w="1559" w:type="dxa"/>
            <w:vAlign w:val="center"/>
          </w:tcPr>
          <w:p w:rsidR="00050E3D" w:rsidRPr="00B57CCD" w:rsidRDefault="00050E3D" w:rsidP="00050E3D">
            <w:pPr>
              <w:jc w:val="center"/>
              <w:rPr>
                <w:rFonts w:eastAsia="Calibri"/>
                <w:kern w:val="24"/>
                <w:sz w:val="24"/>
                <w:lang w:eastAsia="ru-RU"/>
              </w:rPr>
            </w:pPr>
            <w:r w:rsidRPr="00B57CCD">
              <w:rPr>
                <w:rFonts w:eastAsia="Calibri"/>
                <w:kern w:val="24"/>
                <w:sz w:val="24"/>
                <w:lang w:eastAsia="ru-RU"/>
              </w:rPr>
              <w:t xml:space="preserve">Первая очередь </w:t>
            </w:r>
          </w:p>
          <w:p w:rsidR="00050E3D" w:rsidRPr="00B57CCD" w:rsidRDefault="00050E3D" w:rsidP="00050E3D">
            <w:pPr>
              <w:jc w:val="center"/>
              <w:rPr>
                <w:rFonts w:eastAsia="Calibri"/>
                <w:kern w:val="24"/>
                <w:sz w:val="24"/>
                <w:lang w:eastAsia="ru-RU"/>
              </w:rPr>
            </w:pPr>
            <w:r w:rsidRPr="00B57CCD">
              <w:rPr>
                <w:rFonts w:eastAsia="Calibri"/>
                <w:kern w:val="24"/>
                <w:sz w:val="24"/>
                <w:lang w:eastAsia="ru-RU"/>
              </w:rPr>
              <w:t>(202</w:t>
            </w:r>
            <w:r w:rsidRPr="00B57CCD">
              <w:rPr>
                <w:rFonts w:eastAsia="Calibri"/>
                <w:kern w:val="24"/>
                <w:sz w:val="24"/>
                <w:lang w:val="ru-RU" w:eastAsia="ru-RU"/>
              </w:rPr>
              <w:t>3</w:t>
            </w:r>
            <w:r w:rsidRPr="00B57CCD">
              <w:rPr>
                <w:rFonts w:eastAsia="Calibri"/>
                <w:kern w:val="24"/>
                <w:sz w:val="24"/>
                <w:lang w:eastAsia="ru-RU"/>
              </w:rPr>
              <w:t xml:space="preserve"> г.)</w:t>
            </w:r>
          </w:p>
        </w:tc>
      </w:tr>
      <w:tr w:rsidR="00050E3D" w:rsidRPr="00A31992" w:rsidTr="00E4435F">
        <w:trPr>
          <w:trHeight w:val="986"/>
        </w:trPr>
        <w:tc>
          <w:tcPr>
            <w:tcW w:w="4395" w:type="dxa"/>
            <w:shd w:val="clear" w:color="auto" w:fill="auto"/>
            <w:vAlign w:val="center"/>
            <w:hideMark/>
          </w:tcPr>
          <w:p w:rsidR="00050E3D" w:rsidRDefault="00050E3D" w:rsidP="00050E3D">
            <w:pPr>
              <w:rPr>
                <w:rFonts w:eastAsia="Times New Roman"/>
                <w:b/>
                <w:sz w:val="24"/>
                <w:lang w:val="ru-RU" w:eastAsia="ru-RU"/>
              </w:rPr>
            </w:pPr>
            <w:r>
              <w:rPr>
                <w:rFonts w:eastAsia="Times New Roman"/>
                <w:b/>
                <w:sz w:val="24"/>
                <w:lang w:val="ru-RU" w:eastAsia="ru-RU"/>
              </w:rPr>
              <w:t xml:space="preserve">Индустриальный парк «Салют» </w:t>
            </w:r>
          </w:p>
          <w:p w:rsidR="00050E3D" w:rsidRDefault="00050E3D" w:rsidP="00050E3D">
            <w:pPr>
              <w:rPr>
                <w:rFonts w:eastAsia="Times New Roman"/>
                <w:b/>
                <w:sz w:val="24"/>
                <w:lang w:val="ru-RU" w:eastAsia="ru-RU"/>
              </w:rPr>
            </w:pPr>
            <w:r w:rsidRPr="00A31992">
              <w:rPr>
                <w:rFonts w:eastAsia="Times New Roman"/>
                <w:sz w:val="24"/>
                <w:lang w:val="ru-RU" w:eastAsia="ru-RU"/>
              </w:rPr>
              <w:t>г. Реутов, ул. Фабричная, 4.</w:t>
            </w:r>
          </w:p>
        </w:tc>
        <w:tc>
          <w:tcPr>
            <w:tcW w:w="1275" w:type="dxa"/>
            <w:shd w:val="clear" w:color="auto" w:fill="auto"/>
            <w:vAlign w:val="center"/>
            <w:hideMark/>
          </w:tcPr>
          <w:p w:rsidR="00050E3D" w:rsidRDefault="00050E3D" w:rsidP="00050E3D">
            <w:pPr>
              <w:jc w:val="center"/>
              <w:rPr>
                <w:rFonts w:eastAsia="Times New Roman"/>
                <w:sz w:val="24"/>
                <w:lang w:val="ru-RU" w:eastAsia="ru-RU"/>
              </w:rPr>
            </w:pPr>
            <w:r>
              <w:rPr>
                <w:rFonts w:eastAsia="Times New Roman"/>
                <w:sz w:val="24"/>
                <w:lang w:val="ru-RU" w:eastAsia="ru-RU"/>
              </w:rPr>
              <w:t>14.4</w:t>
            </w:r>
          </w:p>
        </w:tc>
        <w:tc>
          <w:tcPr>
            <w:tcW w:w="1134" w:type="dxa"/>
            <w:vAlign w:val="center"/>
          </w:tcPr>
          <w:p w:rsidR="00050E3D" w:rsidRDefault="00050E3D" w:rsidP="00050E3D">
            <w:pPr>
              <w:jc w:val="center"/>
              <w:rPr>
                <w:rFonts w:eastAsia="Calibri"/>
                <w:kern w:val="24"/>
                <w:sz w:val="24"/>
                <w:lang w:val="ru-RU" w:eastAsia="ru-RU"/>
              </w:rPr>
            </w:pPr>
            <w:r>
              <w:rPr>
                <w:rFonts w:eastAsia="Calibri"/>
                <w:kern w:val="24"/>
                <w:sz w:val="24"/>
                <w:lang w:val="ru-RU" w:eastAsia="ru-RU"/>
              </w:rPr>
              <w:t>1,5</w:t>
            </w:r>
          </w:p>
        </w:tc>
        <w:tc>
          <w:tcPr>
            <w:tcW w:w="1418" w:type="dxa"/>
            <w:vMerge/>
            <w:vAlign w:val="center"/>
          </w:tcPr>
          <w:p w:rsidR="00050E3D" w:rsidRPr="00A31992" w:rsidRDefault="00050E3D" w:rsidP="00050E3D">
            <w:pPr>
              <w:jc w:val="center"/>
              <w:rPr>
                <w:rFonts w:eastAsia="Calibri"/>
                <w:kern w:val="24"/>
                <w:sz w:val="24"/>
                <w:lang w:val="ru-RU" w:eastAsia="ru-RU"/>
              </w:rPr>
            </w:pPr>
          </w:p>
        </w:tc>
        <w:tc>
          <w:tcPr>
            <w:tcW w:w="1559" w:type="dxa"/>
            <w:vAlign w:val="center"/>
          </w:tcPr>
          <w:p w:rsidR="00050E3D" w:rsidRPr="00B57CCD" w:rsidRDefault="00050E3D" w:rsidP="00050E3D">
            <w:pPr>
              <w:jc w:val="center"/>
              <w:rPr>
                <w:rFonts w:eastAsia="Calibri"/>
                <w:kern w:val="24"/>
                <w:sz w:val="24"/>
                <w:lang w:eastAsia="ru-RU"/>
              </w:rPr>
            </w:pPr>
            <w:r w:rsidRPr="00B57CCD">
              <w:rPr>
                <w:rFonts w:eastAsia="Calibri"/>
                <w:kern w:val="24"/>
                <w:sz w:val="24"/>
                <w:lang w:eastAsia="ru-RU"/>
              </w:rPr>
              <w:t xml:space="preserve">Первая очередь </w:t>
            </w:r>
          </w:p>
          <w:p w:rsidR="00050E3D" w:rsidRPr="00A31992" w:rsidRDefault="00050E3D" w:rsidP="00050E3D">
            <w:pPr>
              <w:jc w:val="center"/>
              <w:rPr>
                <w:rFonts w:eastAsia="Calibri"/>
                <w:kern w:val="24"/>
                <w:sz w:val="24"/>
                <w:lang w:val="ru-RU" w:eastAsia="ru-RU"/>
              </w:rPr>
            </w:pPr>
            <w:r w:rsidRPr="00B57CCD">
              <w:rPr>
                <w:rFonts w:eastAsia="Calibri"/>
                <w:kern w:val="24"/>
                <w:sz w:val="24"/>
                <w:lang w:eastAsia="ru-RU"/>
              </w:rPr>
              <w:t>(202</w:t>
            </w:r>
            <w:r w:rsidRPr="00B57CCD">
              <w:rPr>
                <w:rFonts w:eastAsia="Calibri"/>
                <w:kern w:val="24"/>
                <w:sz w:val="24"/>
                <w:lang w:val="ru-RU" w:eastAsia="ru-RU"/>
              </w:rPr>
              <w:t>3</w:t>
            </w:r>
            <w:r w:rsidRPr="00B57CCD">
              <w:rPr>
                <w:rFonts w:eastAsia="Calibri"/>
                <w:kern w:val="24"/>
                <w:sz w:val="24"/>
                <w:lang w:eastAsia="ru-RU"/>
              </w:rPr>
              <w:t xml:space="preserve"> г.)</w:t>
            </w:r>
          </w:p>
        </w:tc>
      </w:tr>
      <w:tr w:rsidR="00050E3D" w:rsidRPr="00A31992" w:rsidTr="00E4435F">
        <w:trPr>
          <w:trHeight w:val="986"/>
        </w:trPr>
        <w:tc>
          <w:tcPr>
            <w:tcW w:w="4395" w:type="dxa"/>
            <w:shd w:val="clear" w:color="auto" w:fill="auto"/>
            <w:vAlign w:val="center"/>
            <w:hideMark/>
          </w:tcPr>
          <w:p w:rsidR="00050E3D" w:rsidRDefault="00050E3D" w:rsidP="00050E3D">
            <w:pPr>
              <w:rPr>
                <w:rFonts w:eastAsia="Times New Roman"/>
                <w:b/>
                <w:sz w:val="24"/>
                <w:lang w:val="ru-RU" w:eastAsia="ru-RU"/>
              </w:rPr>
            </w:pPr>
            <w:r>
              <w:rPr>
                <w:rFonts w:eastAsia="Times New Roman"/>
                <w:b/>
                <w:sz w:val="24"/>
                <w:lang w:val="ru-RU" w:eastAsia="ru-RU"/>
              </w:rPr>
              <w:t>ТЕХНОПАРК «Первая линия»</w:t>
            </w:r>
          </w:p>
          <w:p w:rsidR="00050E3D" w:rsidRPr="00A31992" w:rsidRDefault="00050E3D" w:rsidP="00050E3D">
            <w:pPr>
              <w:rPr>
                <w:rFonts w:eastAsia="Times New Roman"/>
                <w:sz w:val="24"/>
                <w:lang w:val="ru-RU" w:eastAsia="ru-RU"/>
              </w:rPr>
            </w:pPr>
            <w:r w:rsidRPr="00A31992">
              <w:rPr>
                <w:rFonts w:eastAsia="Times New Roman"/>
                <w:sz w:val="24"/>
                <w:lang w:val="ru-RU" w:eastAsia="ru-RU"/>
              </w:rPr>
              <w:t>г. Реутов, пр-т Мира 36</w:t>
            </w:r>
          </w:p>
        </w:tc>
        <w:tc>
          <w:tcPr>
            <w:tcW w:w="1275" w:type="dxa"/>
            <w:shd w:val="clear" w:color="auto" w:fill="auto"/>
            <w:vAlign w:val="center"/>
            <w:hideMark/>
          </w:tcPr>
          <w:p w:rsidR="00050E3D" w:rsidRDefault="00050E3D" w:rsidP="00050E3D">
            <w:pPr>
              <w:jc w:val="center"/>
              <w:rPr>
                <w:rFonts w:eastAsia="Times New Roman"/>
                <w:sz w:val="24"/>
                <w:lang w:val="ru-RU" w:eastAsia="ru-RU"/>
              </w:rPr>
            </w:pPr>
            <w:r>
              <w:rPr>
                <w:rFonts w:eastAsia="Times New Roman"/>
                <w:sz w:val="24"/>
                <w:lang w:val="ru-RU" w:eastAsia="ru-RU"/>
              </w:rPr>
              <w:t>5,7</w:t>
            </w:r>
          </w:p>
        </w:tc>
        <w:tc>
          <w:tcPr>
            <w:tcW w:w="1134" w:type="dxa"/>
            <w:vAlign w:val="center"/>
          </w:tcPr>
          <w:p w:rsidR="00050E3D" w:rsidRDefault="00050E3D" w:rsidP="00050E3D">
            <w:pPr>
              <w:jc w:val="center"/>
              <w:rPr>
                <w:rFonts w:eastAsia="Calibri"/>
                <w:kern w:val="24"/>
                <w:sz w:val="24"/>
                <w:lang w:val="ru-RU" w:eastAsia="ru-RU"/>
              </w:rPr>
            </w:pPr>
            <w:r>
              <w:rPr>
                <w:rFonts w:eastAsia="Calibri"/>
                <w:kern w:val="24"/>
                <w:sz w:val="24"/>
                <w:lang w:val="ru-RU" w:eastAsia="ru-RU"/>
              </w:rPr>
              <w:t>0,5</w:t>
            </w:r>
          </w:p>
        </w:tc>
        <w:tc>
          <w:tcPr>
            <w:tcW w:w="1418" w:type="dxa"/>
            <w:vMerge/>
            <w:vAlign w:val="center"/>
          </w:tcPr>
          <w:p w:rsidR="00050E3D" w:rsidRPr="00A31992" w:rsidRDefault="00050E3D" w:rsidP="00050E3D">
            <w:pPr>
              <w:jc w:val="center"/>
              <w:rPr>
                <w:rFonts w:eastAsia="Calibri"/>
                <w:kern w:val="24"/>
                <w:sz w:val="24"/>
                <w:lang w:val="ru-RU" w:eastAsia="ru-RU"/>
              </w:rPr>
            </w:pPr>
          </w:p>
        </w:tc>
        <w:tc>
          <w:tcPr>
            <w:tcW w:w="1559" w:type="dxa"/>
            <w:vAlign w:val="center"/>
          </w:tcPr>
          <w:p w:rsidR="00050E3D" w:rsidRPr="00B57CCD" w:rsidRDefault="00050E3D" w:rsidP="00050E3D">
            <w:pPr>
              <w:jc w:val="center"/>
              <w:rPr>
                <w:rFonts w:eastAsia="Calibri"/>
                <w:kern w:val="24"/>
                <w:sz w:val="24"/>
                <w:lang w:eastAsia="ru-RU"/>
              </w:rPr>
            </w:pPr>
            <w:r w:rsidRPr="00B57CCD">
              <w:rPr>
                <w:rFonts w:eastAsia="Calibri"/>
                <w:kern w:val="24"/>
                <w:sz w:val="24"/>
                <w:lang w:eastAsia="ru-RU"/>
              </w:rPr>
              <w:t xml:space="preserve">Первая очередь </w:t>
            </w:r>
          </w:p>
          <w:p w:rsidR="00050E3D" w:rsidRPr="00A31992" w:rsidRDefault="00050E3D" w:rsidP="00050E3D">
            <w:pPr>
              <w:jc w:val="center"/>
              <w:rPr>
                <w:rFonts w:eastAsia="Calibri"/>
                <w:kern w:val="24"/>
                <w:sz w:val="24"/>
                <w:lang w:val="ru-RU" w:eastAsia="ru-RU"/>
              </w:rPr>
            </w:pPr>
            <w:r w:rsidRPr="00B57CCD">
              <w:rPr>
                <w:rFonts w:eastAsia="Calibri"/>
                <w:kern w:val="24"/>
                <w:sz w:val="24"/>
                <w:lang w:eastAsia="ru-RU"/>
              </w:rPr>
              <w:t>(202</w:t>
            </w:r>
            <w:r w:rsidRPr="00B57CCD">
              <w:rPr>
                <w:rFonts w:eastAsia="Calibri"/>
                <w:kern w:val="24"/>
                <w:sz w:val="24"/>
                <w:lang w:val="ru-RU" w:eastAsia="ru-RU"/>
              </w:rPr>
              <w:t>3</w:t>
            </w:r>
            <w:r w:rsidRPr="00B57CCD">
              <w:rPr>
                <w:rFonts w:eastAsia="Calibri"/>
                <w:kern w:val="24"/>
                <w:sz w:val="24"/>
                <w:lang w:eastAsia="ru-RU"/>
              </w:rPr>
              <w:t xml:space="preserve"> г.)</w:t>
            </w:r>
          </w:p>
        </w:tc>
      </w:tr>
      <w:tr w:rsidR="00050E3D" w:rsidRPr="00A31992" w:rsidTr="00E4435F">
        <w:trPr>
          <w:trHeight w:val="986"/>
        </w:trPr>
        <w:tc>
          <w:tcPr>
            <w:tcW w:w="4395" w:type="dxa"/>
            <w:shd w:val="clear" w:color="auto" w:fill="auto"/>
            <w:vAlign w:val="center"/>
            <w:hideMark/>
          </w:tcPr>
          <w:p w:rsidR="00050E3D" w:rsidRDefault="00050E3D" w:rsidP="00050E3D">
            <w:pPr>
              <w:rPr>
                <w:rFonts w:eastAsia="Times New Roman"/>
                <w:b/>
                <w:sz w:val="24"/>
                <w:lang w:val="ru-RU" w:eastAsia="ru-RU"/>
              </w:rPr>
            </w:pPr>
            <w:r>
              <w:rPr>
                <w:rFonts w:eastAsia="Times New Roman"/>
                <w:b/>
                <w:sz w:val="24"/>
                <w:lang w:val="ru-RU" w:eastAsia="ru-RU"/>
              </w:rPr>
              <w:t>ТЕХНОПАРК «Маркет-ТОРП»</w:t>
            </w:r>
          </w:p>
          <w:p w:rsidR="00050E3D" w:rsidRDefault="00050E3D" w:rsidP="00050E3D">
            <w:pPr>
              <w:rPr>
                <w:rFonts w:eastAsia="Times New Roman"/>
                <w:b/>
                <w:sz w:val="24"/>
                <w:lang w:val="ru-RU" w:eastAsia="ru-RU"/>
              </w:rPr>
            </w:pPr>
            <w:r w:rsidRPr="00A31992">
              <w:rPr>
                <w:rFonts w:eastAsia="Times New Roman"/>
                <w:sz w:val="24"/>
                <w:lang w:val="ru-RU" w:eastAsia="ru-RU"/>
              </w:rPr>
              <w:t xml:space="preserve">г. Реутов, пр-т Мира </w:t>
            </w:r>
            <w:r>
              <w:rPr>
                <w:rFonts w:eastAsia="Times New Roman"/>
                <w:sz w:val="24"/>
                <w:lang w:val="ru-RU" w:eastAsia="ru-RU"/>
              </w:rPr>
              <w:t>85</w:t>
            </w:r>
          </w:p>
        </w:tc>
        <w:tc>
          <w:tcPr>
            <w:tcW w:w="1275" w:type="dxa"/>
            <w:shd w:val="clear" w:color="auto" w:fill="auto"/>
            <w:vAlign w:val="center"/>
            <w:hideMark/>
          </w:tcPr>
          <w:p w:rsidR="00050E3D" w:rsidRDefault="00050E3D" w:rsidP="00050E3D">
            <w:pPr>
              <w:jc w:val="center"/>
              <w:rPr>
                <w:rFonts w:eastAsia="Times New Roman"/>
                <w:sz w:val="24"/>
                <w:lang w:val="ru-RU" w:eastAsia="ru-RU"/>
              </w:rPr>
            </w:pPr>
            <w:r>
              <w:rPr>
                <w:rFonts w:eastAsia="Times New Roman"/>
                <w:sz w:val="24"/>
                <w:lang w:val="ru-RU" w:eastAsia="ru-RU"/>
              </w:rPr>
              <w:t>4,3</w:t>
            </w:r>
          </w:p>
        </w:tc>
        <w:tc>
          <w:tcPr>
            <w:tcW w:w="1134" w:type="dxa"/>
            <w:vAlign w:val="center"/>
          </w:tcPr>
          <w:p w:rsidR="00050E3D" w:rsidRDefault="00050E3D" w:rsidP="00050E3D">
            <w:pPr>
              <w:jc w:val="center"/>
              <w:rPr>
                <w:rFonts w:eastAsia="Calibri"/>
                <w:kern w:val="24"/>
                <w:sz w:val="24"/>
                <w:lang w:val="ru-RU" w:eastAsia="ru-RU"/>
              </w:rPr>
            </w:pPr>
            <w:r>
              <w:rPr>
                <w:rFonts w:eastAsia="Calibri"/>
                <w:kern w:val="24"/>
                <w:sz w:val="24"/>
                <w:lang w:val="ru-RU" w:eastAsia="ru-RU"/>
              </w:rPr>
              <w:t>0,5</w:t>
            </w:r>
          </w:p>
        </w:tc>
        <w:tc>
          <w:tcPr>
            <w:tcW w:w="1418" w:type="dxa"/>
            <w:vMerge/>
            <w:vAlign w:val="center"/>
          </w:tcPr>
          <w:p w:rsidR="00050E3D" w:rsidRPr="00A31992" w:rsidRDefault="00050E3D" w:rsidP="00050E3D">
            <w:pPr>
              <w:jc w:val="center"/>
              <w:rPr>
                <w:rFonts w:eastAsia="Calibri"/>
                <w:kern w:val="24"/>
                <w:sz w:val="24"/>
                <w:lang w:val="ru-RU" w:eastAsia="ru-RU"/>
              </w:rPr>
            </w:pPr>
          </w:p>
        </w:tc>
        <w:tc>
          <w:tcPr>
            <w:tcW w:w="1559" w:type="dxa"/>
            <w:vAlign w:val="center"/>
          </w:tcPr>
          <w:p w:rsidR="00050E3D" w:rsidRPr="00B57CCD" w:rsidRDefault="00050E3D" w:rsidP="00050E3D">
            <w:pPr>
              <w:jc w:val="center"/>
              <w:rPr>
                <w:rFonts w:eastAsia="Calibri"/>
                <w:kern w:val="24"/>
                <w:sz w:val="24"/>
                <w:lang w:eastAsia="ru-RU"/>
              </w:rPr>
            </w:pPr>
            <w:r w:rsidRPr="00B57CCD">
              <w:rPr>
                <w:rFonts w:eastAsia="Calibri"/>
                <w:kern w:val="24"/>
                <w:sz w:val="24"/>
                <w:lang w:eastAsia="ru-RU"/>
              </w:rPr>
              <w:t xml:space="preserve">Первая очередь </w:t>
            </w:r>
          </w:p>
          <w:p w:rsidR="00050E3D" w:rsidRPr="00A31992" w:rsidRDefault="00050E3D" w:rsidP="00050E3D">
            <w:pPr>
              <w:jc w:val="center"/>
              <w:rPr>
                <w:rFonts w:eastAsia="Calibri"/>
                <w:kern w:val="24"/>
                <w:sz w:val="24"/>
                <w:lang w:val="ru-RU" w:eastAsia="ru-RU"/>
              </w:rPr>
            </w:pPr>
            <w:r w:rsidRPr="00B57CCD">
              <w:rPr>
                <w:rFonts w:eastAsia="Calibri"/>
                <w:kern w:val="24"/>
                <w:sz w:val="24"/>
                <w:lang w:eastAsia="ru-RU"/>
              </w:rPr>
              <w:t>(202</w:t>
            </w:r>
            <w:r w:rsidRPr="00B57CCD">
              <w:rPr>
                <w:rFonts w:eastAsia="Calibri"/>
                <w:kern w:val="24"/>
                <w:sz w:val="24"/>
                <w:lang w:val="ru-RU" w:eastAsia="ru-RU"/>
              </w:rPr>
              <w:t>3</w:t>
            </w:r>
            <w:r w:rsidRPr="00B57CCD">
              <w:rPr>
                <w:rFonts w:eastAsia="Calibri"/>
                <w:kern w:val="24"/>
                <w:sz w:val="24"/>
                <w:lang w:eastAsia="ru-RU"/>
              </w:rPr>
              <w:t xml:space="preserve"> г.)</w:t>
            </w:r>
          </w:p>
        </w:tc>
      </w:tr>
      <w:tr w:rsidR="00050E3D" w:rsidRPr="00B57CCD" w:rsidTr="00E4435F">
        <w:trPr>
          <w:trHeight w:val="1217"/>
        </w:trPr>
        <w:tc>
          <w:tcPr>
            <w:tcW w:w="4395" w:type="dxa"/>
            <w:shd w:val="clear" w:color="auto" w:fill="auto"/>
            <w:vAlign w:val="center"/>
            <w:hideMark/>
          </w:tcPr>
          <w:p w:rsidR="00050E3D" w:rsidRPr="00B57CCD" w:rsidRDefault="00050E3D" w:rsidP="00050E3D">
            <w:pPr>
              <w:rPr>
                <w:sz w:val="24"/>
                <w:lang w:val="ru-RU"/>
              </w:rPr>
            </w:pPr>
            <w:r w:rsidRPr="00B57CCD">
              <w:rPr>
                <w:sz w:val="24"/>
                <w:lang w:val="ru-RU"/>
              </w:rPr>
              <w:t>Коммерческие, административно-управленческие, торгово-развлекательные объекты в г. Реутов</w:t>
            </w:r>
          </w:p>
        </w:tc>
        <w:tc>
          <w:tcPr>
            <w:tcW w:w="1275" w:type="dxa"/>
            <w:shd w:val="clear" w:color="auto" w:fill="auto"/>
            <w:vAlign w:val="center"/>
            <w:hideMark/>
          </w:tcPr>
          <w:p w:rsidR="00050E3D" w:rsidRPr="00B57CCD" w:rsidRDefault="00050E3D" w:rsidP="00050E3D">
            <w:pPr>
              <w:jc w:val="center"/>
              <w:rPr>
                <w:rFonts w:eastAsia="Times New Roman"/>
                <w:sz w:val="24"/>
                <w:lang w:val="ru-RU" w:eastAsia="ru-RU"/>
              </w:rPr>
            </w:pPr>
            <w:r w:rsidRPr="00B57CCD">
              <w:rPr>
                <w:rFonts w:eastAsia="Times New Roman"/>
                <w:sz w:val="24"/>
                <w:lang w:val="ru-RU" w:eastAsia="ru-RU"/>
              </w:rPr>
              <w:t>7,3</w:t>
            </w:r>
          </w:p>
        </w:tc>
        <w:tc>
          <w:tcPr>
            <w:tcW w:w="1134" w:type="dxa"/>
            <w:vAlign w:val="center"/>
          </w:tcPr>
          <w:p w:rsidR="00050E3D" w:rsidRPr="00B57CCD" w:rsidRDefault="00050E3D" w:rsidP="00050E3D">
            <w:pPr>
              <w:jc w:val="center"/>
              <w:rPr>
                <w:rFonts w:eastAsia="Calibri"/>
                <w:kern w:val="24"/>
                <w:sz w:val="24"/>
                <w:lang w:val="ru-RU" w:eastAsia="ru-RU"/>
              </w:rPr>
            </w:pPr>
            <w:r w:rsidRPr="00B57CCD">
              <w:rPr>
                <w:rFonts w:eastAsia="Calibri"/>
                <w:kern w:val="24"/>
                <w:sz w:val="24"/>
                <w:lang w:val="ru-RU" w:eastAsia="ru-RU"/>
              </w:rPr>
              <w:t>0,35</w:t>
            </w:r>
          </w:p>
        </w:tc>
        <w:tc>
          <w:tcPr>
            <w:tcW w:w="1418" w:type="dxa"/>
            <w:vMerge w:val="restart"/>
            <w:vAlign w:val="center"/>
          </w:tcPr>
          <w:p w:rsidR="00050E3D" w:rsidRPr="00B57CCD" w:rsidRDefault="00050E3D" w:rsidP="00050E3D">
            <w:pPr>
              <w:jc w:val="center"/>
              <w:rPr>
                <w:rFonts w:eastAsia="Calibri"/>
                <w:kern w:val="24"/>
                <w:sz w:val="24"/>
                <w:lang w:val="ru-RU" w:eastAsia="ru-RU"/>
              </w:rPr>
            </w:pPr>
            <w:r w:rsidRPr="00B57CCD">
              <w:rPr>
                <w:rFonts w:eastAsia="Calibri"/>
                <w:kern w:val="24"/>
                <w:sz w:val="24"/>
                <w:lang w:val="ru-RU" w:eastAsia="ru-RU"/>
              </w:rPr>
              <w:t>Прочие (административно-офисные комплексы, гостиницы, многофункциональные комплексы)</w:t>
            </w:r>
          </w:p>
        </w:tc>
        <w:tc>
          <w:tcPr>
            <w:tcW w:w="1559" w:type="dxa"/>
            <w:vAlign w:val="center"/>
          </w:tcPr>
          <w:p w:rsidR="00050E3D" w:rsidRPr="00B57CCD" w:rsidRDefault="00050E3D" w:rsidP="00050E3D">
            <w:pPr>
              <w:jc w:val="center"/>
              <w:rPr>
                <w:rFonts w:eastAsia="Calibri"/>
                <w:kern w:val="24"/>
                <w:sz w:val="24"/>
                <w:lang w:val="ru-RU" w:eastAsia="ru-RU"/>
              </w:rPr>
            </w:pPr>
            <w:r w:rsidRPr="00B57CCD">
              <w:rPr>
                <w:rFonts w:eastAsia="Calibri"/>
                <w:kern w:val="24"/>
                <w:sz w:val="24"/>
                <w:lang w:val="ru-RU" w:eastAsia="ru-RU"/>
              </w:rPr>
              <w:t xml:space="preserve">Первая очередь </w:t>
            </w:r>
          </w:p>
          <w:p w:rsidR="00050E3D" w:rsidRPr="00B57CCD" w:rsidRDefault="00050E3D" w:rsidP="00050E3D">
            <w:pPr>
              <w:jc w:val="center"/>
              <w:rPr>
                <w:rFonts w:eastAsia="Calibri"/>
                <w:kern w:val="24"/>
                <w:sz w:val="24"/>
                <w:lang w:eastAsia="ru-RU"/>
              </w:rPr>
            </w:pPr>
            <w:r w:rsidRPr="00B57CCD">
              <w:rPr>
                <w:rFonts w:eastAsia="Calibri"/>
                <w:kern w:val="24"/>
                <w:sz w:val="24"/>
                <w:lang w:val="ru-RU" w:eastAsia="ru-RU"/>
              </w:rPr>
              <w:t>(2023 г.)</w:t>
            </w:r>
          </w:p>
        </w:tc>
      </w:tr>
      <w:tr w:rsidR="00050E3D" w:rsidRPr="00A31992" w:rsidTr="00E4435F">
        <w:trPr>
          <w:trHeight w:val="1217"/>
        </w:trPr>
        <w:tc>
          <w:tcPr>
            <w:tcW w:w="4395" w:type="dxa"/>
            <w:shd w:val="clear" w:color="auto" w:fill="auto"/>
            <w:vAlign w:val="center"/>
            <w:hideMark/>
          </w:tcPr>
          <w:p w:rsidR="00050E3D" w:rsidRDefault="00050E3D" w:rsidP="00050E3D">
            <w:pPr>
              <w:rPr>
                <w:sz w:val="24"/>
                <w:lang w:val="ru-RU"/>
              </w:rPr>
            </w:pPr>
            <w:r>
              <w:rPr>
                <w:sz w:val="24"/>
                <w:lang w:val="ru-RU"/>
              </w:rPr>
              <w:t>Торговая бизнес-зона.</w:t>
            </w:r>
          </w:p>
          <w:p w:rsidR="00050E3D" w:rsidRPr="00B57CCD" w:rsidRDefault="00050E3D" w:rsidP="00050E3D">
            <w:pPr>
              <w:rPr>
                <w:sz w:val="24"/>
                <w:lang w:val="ru-RU"/>
              </w:rPr>
            </w:pPr>
            <w:r>
              <w:rPr>
                <w:sz w:val="24"/>
                <w:lang w:val="ru-RU"/>
              </w:rPr>
              <w:t>г. Реутов, Транспортный переулок.</w:t>
            </w:r>
          </w:p>
        </w:tc>
        <w:tc>
          <w:tcPr>
            <w:tcW w:w="1275" w:type="dxa"/>
            <w:shd w:val="clear" w:color="auto" w:fill="auto"/>
            <w:vAlign w:val="center"/>
            <w:hideMark/>
          </w:tcPr>
          <w:p w:rsidR="00050E3D" w:rsidRPr="00B57CCD" w:rsidRDefault="00050E3D" w:rsidP="00050E3D">
            <w:pPr>
              <w:jc w:val="center"/>
              <w:rPr>
                <w:rFonts w:eastAsia="Times New Roman"/>
                <w:sz w:val="24"/>
                <w:lang w:val="ru-RU" w:eastAsia="ru-RU"/>
              </w:rPr>
            </w:pPr>
            <w:r>
              <w:rPr>
                <w:rFonts w:eastAsia="Times New Roman"/>
                <w:sz w:val="24"/>
                <w:lang w:val="ru-RU" w:eastAsia="ru-RU"/>
              </w:rPr>
              <w:t>2,2</w:t>
            </w:r>
          </w:p>
        </w:tc>
        <w:tc>
          <w:tcPr>
            <w:tcW w:w="1134" w:type="dxa"/>
            <w:vAlign w:val="center"/>
          </w:tcPr>
          <w:p w:rsidR="00050E3D" w:rsidRPr="00B57CCD" w:rsidRDefault="00050E3D" w:rsidP="00050E3D">
            <w:pPr>
              <w:jc w:val="center"/>
              <w:rPr>
                <w:rFonts w:eastAsia="Calibri"/>
                <w:kern w:val="24"/>
                <w:sz w:val="24"/>
                <w:lang w:val="ru-RU" w:eastAsia="ru-RU"/>
              </w:rPr>
            </w:pPr>
            <w:r>
              <w:rPr>
                <w:rFonts w:eastAsia="Calibri"/>
                <w:kern w:val="24"/>
                <w:sz w:val="24"/>
                <w:lang w:val="ru-RU" w:eastAsia="ru-RU"/>
              </w:rPr>
              <w:t>2,0</w:t>
            </w:r>
          </w:p>
        </w:tc>
        <w:tc>
          <w:tcPr>
            <w:tcW w:w="1418" w:type="dxa"/>
            <w:vMerge/>
            <w:vAlign w:val="center"/>
          </w:tcPr>
          <w:p w:rsidR="00050E3D" w:rsidRPr="00B57CCD" w:rsidRDefault="00050E3D" w:rsidP="00050E3D">
            <w:pPr>
              <w:jc w:val="center"/>
              <w:rPr>
                <w:rFonts w:eastAsia="Calibri"/>
                <w:kern w:val="24"/>
                <w:sz w:val="24"/>
                <w:lang w:val="ru-RU" w:eastAsia="ru-RU"/>
              </w:rPr>
            </w:pPr>
          </w:p>
        </w:tc>
        <w:tc>
          <w:tcPr>
            <w:tcW w:w="1559" w:type="dxa"/>
            <w:vAlign w:val="center"/>
          </w:tcPr>
          <w:p w:rsidR="00050E3D" w:rsidRPr="00B57CCD" w:rsidRDefault="00050E3D" w:rsidP="00050E3D">
            <w:pPr>
              <w:jc w:val="center"/>
              <w:rPr>
                <w:rFonts w:eastAsia="Calibri"/>
                <w:kern w:val="24"/>
                <w:sz w:val="24"/>
                <w:lang w:val="ru-RU" w:eastAsia="ru-RU"/>
              </w:rPr>
            </w:pPr>
            <w:r w:rsidRPr="00B57CCD">
              <w:rPr>
                <w:rFonts w:eastAsia="Calibri"/>
                <w:kern w:val="24"/>
                <w:sz w:val="24"/>
                <w:lang w:val="ru-RU" w:eastAsia="ru-RU"/>
              </w:rPr>
              <w:t>Расчетный срок (</w:t>
            </w:r>
            <w:r w:rsidR="000C63E7">
              <w:rPr>
                <w:sz w:val="24"/>
                <w:lang w:val="ru-RU"/>
              </w:rPr>
              <w:t>2039</w:t>
            </w:r>
            <w:r w:rsidRPr="00B57CCD">
              <w:rPr>
                <w:rFonts w:eastAsia="Calibri"/>
                <w:kern w:val="24"/>
                <w:sz w:val="24"/>
                <w:lang w:val="ru-RU" w:eastAsia="ru-RU"/>
              </w:rPr>
              <w:t xml:space="preserve"> г.)</w:t>
            </w:r>
          </w:p>
        </w:tc>
      </w:tr>
      <w:tr w:rsidR="00050E3D" w:rsidRPr="00A31992" w:rsidTr="00E4435F">
        <w:trPr>
          <w:trHeight w:val="1217"/>
        </w:trPr>
        <w:tc>
          <w:tcPr>
            <w:tcW w:w="4395" w:type="dxa"/>
            <w:shd w:val="clear" w:color="auto" w:fill="auto"/>
            <w:vAlign w:val="center"/>
            <w:hideMark/>
          </w:tcPr>
          <w:p w:rsidR="00050E3D" w:rsidRDefault="00050E3D" w:rsidP="00050E3D">
            <w:pPr>
              <w:rPr>
                <w:sz w:val="24"/>
                <w:lang w:val="ru-RU"/>
              </w:rPr>
            </w:pPr>
            <w:r>
              <w:rPr>
                <w:sz w:val="24"/>
                <w:lang w:val="ru-RU"/>
              </w:rPr>
              <w:t>Деловой центр.</w:t>
            </w:r>
          </w:p>
          <w:p w:rsidR="00050E3D" w:rsidRDefault="00050E3D" w:rsidP="00050E3D">
            <w:pPr>
              <w:rPr>
                <w:sz w:val="24"/>
                <w:lang w:val="ru-RU"/>
              </w:rPr>
            </w:pPr>
            <w:r>
              <w:rPr>
                <w:sz w:val="24"/>
                <w:lang w:val="ru-RU"/>
              </w:rPr>
              <w:t>г. Реутов, Территория бывшего ФГУП «ГУССТ № 1 при Спецстрое России»</w:t>
            </w:r>
          </w:p>
        </w:tc>
        <w:tc>
          <w:tcPr>
            <w:tcW w:w="1275" w:type="dxa"/>
            <w:shd w:val="clear" w:color="auto" w:fill="auto"/>
            <w:vAlign w:val="center"/>
            <w:hideMark/>
          </w:tcPr>
          <w:p w:rsidR="00050E3D" w:rsidRDefault="00050E3D" w:rsidP="00050E3D">
            <w:pPr>
              <w:jc w:val="center"/>
              <w:rPr>
                <w:rFonts w:eastAsia="Times New Roman"/>
                <w:sz w:val="24"/>
                <w:lang w:val="ru-RU" w:eastAsia="ru-RU"/>
              </w:rPr>
            </w:pPr>
            <w:r>
              <w:rPr>
                <w:rFonts w:eastAsia="Times New Roman"/>
                <w:sz w:val="24"/>
                <w:lang w:val="ru-RU" w:eastAsia="ru-RU"/>
              </w:rPr>
              <w:t>16,0</w:t>
            </w:r>
          </w:p>
        </w:tc>
        <w:tc>
          <w:tcPr>
            <w:tcW w:w="1134" w:type="dxa"/>
            <w:vAlign w:val="center"/>
          </w:tcPr>
          <w:p w:rsidR="00050E3D" w:rsidRDefault="00050E3D" w:rsidP="00050E3D">
            <w:pPr>
              <w:jc w:val="center"/>
              <w:rPr>
                <w:rFonts w:eastAsia="Calibri"/>
                <w:kern w:val="24"/>
                <w:sz w:val="24"/>
                <w:lang w:val="ru-RU" w:eastAsia="ru-RU"/>
              </w:rPr>
            </w:pPr>
            <w:r>
              <w:rPr>
                <w:rFonts w:eastAsia="Calibri"/>
                <w:kern w:val="24"/>
                <w:sz w:val="24"/>
                <w:lang w:val="ru-RU" w:eastAsia="ru-RU"/>
              </w:rPr>
              <w:t>4,0</w:t>
            </w:r>
          </w:p>
        </w:tc>
        <w:tc>
          <w:tcPr>
            <w:tcW w:w="1418" w:type="dxa"/>
            <w:vMerge/>
            <w:vAlign w:val="center"/>
          </w:tcPr>
          <w:p w:rsidR="00050E3D" w:rsidRPr="00B57CCD" w:rsidRDefault="00050E3D" w:rsidP="00050E3D">
            <w:pPr>
              <w:jc w:val="center"/>
              <w:rPr>
                <w:rFonts w:eastAsia="Calibri"/>
                <w:kern w:val="24"/>
                <w:sz w:val="24"/>
                <w:lang w:val="ru-RU" w:eastAsia="ru-RU"/>
              </w:rPr>
            </w:pPr>
          </w:p>
        </w:tc>
        <w:tc>
          <w:tcPr>
            <w:tcW w:w="1559" w:type="dxa"/>
            <w:vAlign w:val="center"/>
          </w:tcPr>
          <w:p w:rsidR="00050E3D" w:rsidRPr="00B57CCD" w:rsidRDefault="00050E3D" w:rsidP="00050E3D">
            <w:pPr>
              <w:jc w:val="center"/>
              <w:rPr>
                <w:rFonts w:eastAsia="Calibri"/>
                <w:kern w:val="24"/>
                <w:sz w:val="24"/>
                <w:lang w:val="ru-RU" w:eastAsia="ru-RU"/>
              </w:rPr>
            </w:pPr>
            <w:r w:rsidRPr="00B57CCD">
              <w:rPr>
                <w:rFonts w:eastAsia="Calibri"/>
                <w:kern w:val="24"/>
                <w:sz w:val="24"/>
                <w:lang w:val="ru-RU" w:eastAsia="ru-RU"/>
              </w:rPr>
              <w:t>Расчетный срок (</w:t>
            </w:r>
            <w:r w:rsidR="000C63E7">
              <w:rPr>
                <w:sz w:val="24"/>
                <w:lang w:val="ru-RU"/>
              </w:rPr>
              <w:t>2039</w:t>
            </w:r>
            <w:r w:rsidRPr="00B57CCD">
              <w:rPr>
                <w:rFonts w:eastAsia="Calibri"/>
                <w:kern w:val="24"/>
                <w:sz w:val="24"/>
                <w:lang w:val="ru-RU" w:eastAsia="ru-RU"/>
              </w:rPr>
              <w:t xml:space="preserve"> г.)</w:t>
            </w:r>
          </w:p>
        </w:tc>
      </w:tr>
      <w:tr w:rsidR="00050E3D" w:rsidRPr="005A4656" w:rsidTr="00E4435F">
        <w:trPr>
          <w:trHeight w:val="1511"/>
        </w:trPr>
        <w:tc>
          <w:tcPr>
            <w:tcW w:w="4395" w:type="dxa"/>
            <w:shd w:val="clear" w:color="auto" w:fill="auto"/>
            <w:vAlign w:val="center"/>
            <w:hideMark/>
          </w:tcPr>
          <w:p w:rsidR="00050E3D" w:rsidRPr="00B57CCD" w:rsidRDefault="00050E3D" w:rsidP="00050E3D">
            <w:pPr>
              <w:rPr>
                <w:sz w:val="24"/>
                <w:lang w:val="ru-RU"/>
              </w:rPr>
            </w:pPr>
            <w:r w:rsidRPr="00B57CCD">
              <w:rPr>
                <w:sz w:val="24"/>
                <w:lang w:val="ru-RU"/>
              </w:rPr>
              <w:lastRenderedPageBreak/>
              <w:t>Торгововые объекты, общественно-деловые объекты в г. Реутов (концепция)</w:t>
            </w:r>
          </w:p>
        </w:tc>
        <w:tc>
          <w:tcPr>
            <w:tcW w:w="1275" w:type="dxa"/>
            <w:shd w:val="clear" w:color="auto" w:fill="auto"/>
            <w:vAlign w:val="center"/>
            <w:hideMark/>
          </w:tcPr>
          <w:p w:rsidR="00050E3D" w:rsidRPr="00B57CCD" w:rsidRDefault="00050E3D" w:rsidP="00050E3D">
            <w:pPr>
              <w:jc w:val="center"/>
              <w:rPr>
                <w:rFonts w:eastAsia="Times New Roman"/>
                <w:sz w:val="24"/>
                <w:lang w:val="ru-RU" w:eastAsia="ru-RU"/>
              </w:rPr>
            </w:pPr>
            <w:r w:rsidRPr="00B57CCD">
              <w:rPr>
                <w:rFonts w:eastAsia="Times New Roman"/>
                <w:sz w:val="24"/>
                <w:lang w:val="ru-RU" w:eastAsia="ru-RU"/>
              </w:rPr>
              <w:t>14,3</w:t>
            </w:r>
          </w:p>
        </w:tc>
        <w:tc>
          <w:tcPr>
            <w:tcW w:w="1134" w:type="dxa"/>
            <w:vAlign w:val="center"/>
          </w:tcPr>
          <w:p w:rsidR="00050E3D" w:rsidRPr="00B57CCD" w:rsidRDefault="00050E3D" w:rsidP="00050E3D">
            <w:pPr>
              <w:jc w:val="center"/>
              <w:rPr>
                <w:rFonts w:eastAsia="Calibri"/>
                <w:kern w:val="24"/>
                <w:sz w:val="24"/>
                <w:lang w:val="ru-RU" w:eastAsia="ru-RU"/>
              </w:rPr>
            </w:pPr>
            <w:r w:rsidRPr="00B57CCD">
              <w:rPr>
                <w:rFonts w:eastAsia="Calibri"/>
                <w:kern w:val="24"/>
                <w:sz w:val="24"/>
                <w:lang w:val="ru-RU" w:eastAsia="ru-RU"/>
              </w:rPr>
              <w:t>5,7</w:t>
            </w:r>
          </w:p>
        </w:tc>
        <w:tc>
          <w:tcPr>
            <w:tcW w:w="1418" w:type="dxa"/>
            <w:vMerge/>
            <w:vAlign w:val="center"/>
          </w:tcPr>
          <w:p w:rsidR="00050E3D" w:rsidRPr="00B57CCD" w:rsidRDefault="00050E3D" w:rsidP="00050E3D">
            <w:pPr>
              <w:jc w:val="center"/>
              <w:rPr>
                <w:rFonts w:eastAsia="Calibri"/>
                <w:kern w:val="24"/>
                <w:sz w:val="24"/>
                <w:lang w:eastAsia="ru-RU"/>
              </w:rPr>
            </w:pPr>
          </w:p>
        </w:tc>
        <w:tc>
          <w:tcPr>
            <w:tcW w:w="1559" w:type="dxa"/>
            <w:vAlign w:val="center"/>
          </w:tcPr>
          <w:p w:rsidR="00050E3D" w:rsidRPr="00B57CCD" w:rsidRDefault="00050E3D" w:rsidP="00050E3D">
            <w:pPr>
              <w:jc w:val="center"/>
              <w:rPr>
                <w:rFonts w:eastAsia="Calibri"/>
                <w:kern w:val="24"/>
                <w:sz w:val="24"/>
                <w:lang w:eastAsia="ru-RU"/>
              </w:rPr>
            </w:pPr>
            <w:r w:rsidRPr="00B57CCD">
              <w:rPr>
                <w:rFonts w:eastAsia="Calibri"/>
                <w:kern w:val="24"/>
                <w:sz w:val="24"/>
                <w:lang w:val="ru-RU" w:eastAsia="ru-RU"/>
              </w:rPr>
              <w:t>Расчетный срок (</w:t>
            </w:r>
            <w:r w:rsidR="000C63E7">
              <w:rPr>
                <w:sz w:val="24"/>
                <w:lang w:val="ru-RU"/>
              </w:rPr>
              <w:t>2039</w:t>
            </w:r>
            <w:r w:rsidRPr="00B57CCD">
              <w:rPr>
                <w:rFonts w:eastAsia="Calibri"/>
                <w:kern w:val="24"/>
                <w:sz w:val="24"/>
                <w:lang w:val="ru-RU" w:eastAsia="ru-RU"/>
              </w:rPr>
              <w:t xml:space="preserve"> г.)</w:t>
            </w:r>
          </w:p>
        </w:tc>
      </w:tr>
      <w:tr w:rsidR="00050E3D" w:rsidRPr="00C8288B" w:rsidTr="00E4435F">
        <w:trPr>
          <w:trHeight w:val="259"/>
        </w:trPr>
        <w:tc>
          <w:tcPr>
            <w:tcW w:w="5670" w:type="dxa"/>
            <w:gridSpan w:val="2"/>
            <w:shd w:val="clear" w:color="auto" w:fill="auto"/>
            <w:vAlign w:val="center"/>
            <w:hideMark/>
          </w:tcPr>
          <w:p w:rsidR="00050E3D" w:rsidRPr="00B57CCD" w:rsidRDefault="00050E3D" w:rsidP="00050E3D">
            <w:pPr>
              <w:jc w:val="center"/>
              <w:rPr>
                <w:rFonts w:eastAsia="Times New Roman"/>
                <w:b/>
                <w:sz w:val="24"/>
                <w:lang w:eastAsia="ru-RU"/>
              </w:rPr>
            </w:pPr>
            <w:r w:rsidRPr="00B57CCD">
              <w:rPr>
                <w:rFonts w:eastAsia="Times New Roman"/>
                <w:b/>
                <w:sz w:val="24"/>
                <w:lang w:eastAsia="ru-RU"/>
              </w:rPr>
              <w:t>ИТОГО:</w:t>
            </w:r>
          </w:p>
        </w:tc>
        <w:tc>
          <w:tcPr>
            <w:tcW w:w="1134" w:type="dxa"/>
            <w:vAlign w:val="center"/>
          </w:tcPr>
          <w:p w:rsidR="00050E3D" w:rsidRPr="00B57CCD" w:rsidRDefault="00050E3D" w:rsidP="00050E3D">
            <w:pPr>
              <w:jc w:val="center"/>
              <w:rPr>
                <w:rFonts w:eastAsia="Calibri"/>
                <w:b/>
                <w:kern w:val="24"/>
                <w:sz w:val="24"/>
                <w:lang w:val="ru-RU" w:eastAsia="ru-RU"/>
              </w:rPr>
            </w:pPr>
            <w:r>
              <w:rPr>
                <w:rFonts w:eastAsia="Calibri"/>
                <w:b/>
                <w:kern w:val="24"/>
                <w:sz w:val="24"/>
                <w:lang w:val="ru-RU" w:eastAsia="ru-RU"/>
              </w:rPr>
              <w:t>16</w:t>
            </w:r>
            <w:r w:rsidRPr="00B57CCD">
              <w:rPr>
                <w:rFonts w:eastAsia="Calibri"/>
                <w:b/>
                <w:kern w:val="24"/>
                <w:sz w:val="24"/>
                <w:lang w:val="ru-RU" w:eastAsia="ru-RU"/>
              </w:rPr>
              <w:t>,</w:t>
            </w:r>
            <w:r>
              <w:rPr>
                <w:rFonts w:eastAsia="Calibri"/>
                <w:b/>
                <w:kern w:val="24"/>
                <w:sz w:val="24"/>
                <w:lang w:val="ru-RU" w:eastAsia="ru-RU"/>
              </w:rPr>
              <w:t>75</w:t>
            </w:r>
          </w:p>
        </w:tc>
        <w:tc>
          <w:tcPr>
            <w:tcW w:w="1418" w:type="dxa"/>
            <w:vAlign w:val="center"/>
          </w:tcPr>
          <w:p w:rsidR="00050E3D" w:rsidRPr="00C8288B" w:rsidRDefault="00050E3D" w:rsidP="00050E3D">
            <w:pPr>
              <w:jc w:val="center"/>
              <w:rPr>
                <w:rFonts w:eastAsia="Calibri"/>
                <w:kern w:val="24"/>
                <w:sz w:val="24"/>
                <w:lang w:eastAsia="ru-RU"/>
              </w:rPr>
            </w:pPr>
          </w:p>
        </w:tc>
        <w:tc>
          <w:tcPr>
            <w:tcW w:w="1559" w:type="dxa"/>
            <w:vAlign w:val="center"/>
          </w:tcPr>
          <w:p w:rsidR="00050E3D" w:rsidRPr="00C8288B" w:rsidRDefault="00050E3D" w:rsidP="00050E3D">
            <w:pPr>
              <w:jc w:val="center"/>
              <w:rPr>
                <w:rFonts w:eastAsia="Calibri"/>
                <w:kern w:val="24"/>
                <w:sz w:val="24"/>
                <w:lang w:eastAsia="ru-RU"/>
              </w:rPr>
            </w:pPr>
          </w:p>
        </w:tc>
      </w:tr>
    </w:tbl>
    <w:p w:rsidR="00562394" w:rsidRPr="00147718" w:rsidRDefault="00562394" w:rsidP="00562394">
      <w:pPr>
        <w:pStyle w:val="afb"/>
        <w:spacing w:after="0"/>
        <w:ind w:left="0" w:firstLine="567"/>
        <w:jc w:val="both"/>
        <w:rPr>
          <w:sz w:val="24"/>
          <w:lang w:val="ru-RU" w:eastAsia="ru-RU" w:bidi="ar-SA"/>
        </w:rPr>
      </w:pPr>
    </w:p>
    <w:p w:rsidR="00562394" w:rsidRPr="00147718" w:rsidRDefault="00562394" w:rsidP="00562394">
      <w:pPr>
        <w:pStyle w:val="afb"/>
        <w:spacing w:after="0"/>
        <w:ind w:left="0" w:firstLine="567"/>
        <w:jc w:val="both"/>
        <w:rPr>
          <w:sz w:val="24"/>
          <w:lang w:val="ru-RU" w:eastAsia="ru-RU" w:bidi="ar-SA"/>
        </w:rPr>
      </w:pPr>
      <w:r w:rsidRPr="00147718">
        <w:rPr>
          <w:sz w:val="24"/>
          <w:lang w:val="ru-RU" w:eastAsia="ru-RU" w:bidi="ar-SA"/>
        </w:rPr>
        <w:t xml:space="preserve">В соответствии с  мероприятиями раздела 4.3 количество рабочих мест бюджетного сектора планируется к увеличению  на </w:t>
      </w:r>
      <w:r w:rsidR="00587147">
        <w:rPr>
          <w:sz w:val="24"/>
          <w:lang w:val="ru-RU" w:eastAsia="ru-RU" w:bidi="ar-SA"/>
        </w:rPr>
        <w:t>1</w:t>
      </w:r>
      <w:r w:rsidRPr="00147718">
        <w:rPr>
          <w:sz w:val="24"/>
          <w:lang w:val="ru-RU" w:eastAsia="ru-RU" w:bidi="ar-SA"/>
        </w:rPr>
        <w:t>,</w:t>
      </w:r>
      <w:r w:rsidR="00587147">
        <w:rPr>
          <w:sz w:val="24"/>
          <w:lang w:val="ru-RU" w:eastAsia="ru-RU" w:bidi="ar-SA"/>
        </w:rPr>
        <w:t>3</w:t>
      </w:r>
      <w:r w:rsidRPr="00147718">
        <w:rPr>
          <w:sz w:val="24"/>
          <w:lang w:val="ru-RU" w:eastAsia="ru-RU" w:bidi="ar-SA"/>
        </w:rPr>
        <w:t xml:space="preserve"> тыс.</w:t>
      </w:r>
    </w:p>
    <w:p w:rsidR="00562394" w:rsidRPr="00147718" w:rsidRDefault="00562394" w:rsidP="00562394">
      <w:pPr>
        <w:pStyle w:val="Default"/>
        <w:ind w:firstLine="567"/>
        <w:jc w:val="both"/>
        <w:rPr>
          <w:rFonts w:eastAsia="Times New Roman"/>
          <w:color w:val="auto"/>
          <w:lang w:eastAsia="ru-RU"/>
        </w:rPr>
      </w:pPr>
      <w:r w:rsidRPr="00147718">
        <w:rPr>
          <w:rFonts w:eastAsia="Times New Roman"/>
          <w:color w:val="auto"/>
          <w:lang w:eastAsia="ru-RU"/>
        </w:rPr>
        <w:t>Структура рабочих мест по секторам экономики представлена в таблице 4.4.2.</w:t>
      </w:r>
    </w:p>
    <w:p w:rsidR="00EE796F" w:rsidRPr="00147718" w:rsidRDefault="00EE796F" w:rsidP="00562394">
      <w:pPr>
        <w:ind w:firstLine="709"/>
        <w:jc w:val="both"/>
        <w:rPr>
          <w:rFonts w:eastAsia="Times New Roman"/>
          <w:sz w:val="24"/>
          <w:lang w:val="ru-RU" w:eastAsia="ru-RU" w:bidi="ar-SA"/>
        </w:rPr>
      </w:pPr>
    </w:p>
    <w:p w:rsidR="001474ED" w:rsidRPr="00147718" w:rsidRDefault="001474ED" w:rsidP="002B6AB1">
      <w:pPr>
        <w:suppressAutoHyphens/>
        <w:jc w:val="center"/>
        <w:rPr>
          <w:sz w:val="24"/>
          <w:lang w:val="ru-RU"/>
        </w:rPr>
      </w:pPr>
      <w:r w:rsidRPr="00147718">
        <w:rPr>
          <w:b/>
          <w:sz w:val="24"/>
          <w:lang w:val="ru-RU"/>
        </w:rPr>
        <w:t>Таблица 4.4.</w:t>
      </w:r>
      <w:r w:rsidR="00562394" w:rsidRPr="00147718">
        <w:rPr>
          <w:b/>
          <w:sz w:val="24"/>
          <w:lang w:val="ru-RU"/>
        </w:rPr>
        <w:t>2</w:t>
      </w:r>
      <w:r w:rsidRPr="00147718">
        <w:rPr>
          <w:b/>
          <w:sz w:val="24"/>
          <w:lang w:val="ru-RU"/>
        </w:rPr>
        <w:t xml:space="preserve">. </w:t>
      </w:r>
      <w:r w:rsidRPr="00147718">
        <w:rPr>
          <w:sz w:val="24"/>
          <w:lang w:val="ru-RU"/>
        </w:rPr>
        <w:t xml:space="preserve">Рабочие места по секторам экономики городского округа </w:t>
      </w:r>
      <w:r w:rsidR="00587147">
        <w:rPr>
          <w:sz w:val="24"/>
          <w:lang w:val="ru-RU"/>
        </w:rPr>
        <w:t>Реутов</w:t>
      </w:r>
    </w:p>
    <w:tbl>
      <w:tblPr>
        <w:tblW w:w="9356" w:type="dxa"/>
        <w:jc w:val="center"/>
        <w:tblLayout w:type="fixed"/>
        <w:tblLook w:val="0000" w:firstRow="0" w:lastRow="0" w:firstColumn="0" w:lastColumn="0" w:noHBand="0" w:noVBand="0"/>
      </w:tblPr>
      <w:tblGrid>
        <w:gridCol w:w="3687"/>
        <w:gridCol w:w="1843"/>
        <w:gridCol w:w="1841"/>
        <w:gridCol w:w="1985"/>
      </w:tblGrid>
      <w:tr w:rsidR="00050E3D" w:rsidRPr="00A71979" w:rsidTr="00050E3D">
        <w:trPr>
          <w:cantSplit/>
          <w:trHeight w:val="20"/>
          <w:tblHeader/>
          <w:jc w:val="center"/>
        </w:trPr>
        <w:tc>
          <w:tcPr>
            <w:tcW w:w="3687" w:type="dxa"/>
            <w:vMerge w:val="restart"/>
            <w:tcBorders>
              <w:top w:val="single" w:sz="4" w:space="0" w:color="000000"/>
              <w:left w:val="single" w:sz="4" w:space="0" w:color="000000"/>
            </w:tcBorders>
            <w:vAlign w:val="center"/>
          </w:tcPr>
          <w:p w:rsidR="00050E3D" w:rsidRPr="00A71979" w:rsidRDefault="00050E3D" w:rsidP="00050E3D">
            <w:pPr>
              <w:pStyle w:val="-"/>
              <w:spacing w:before="0" w:after="0"/>
              <w:rPr>
                <w:rFonts w:ascii="Times New Roman" w:hAnsi="Times New Roman" w:cs="Times New Roman"/>
                <w:sz w:val="24"/>
                <w:szCs w:val="24"/>
              </w:rPr>
            </w:pPr>
            <w:bookmarkStart w:id="132" w:name="_Toc467163997"/>
            <w:bookmarkEnd w:id="71"/>
            <w:bookmarkEnd w:id="72"/>
            <w:bookmarkEnd w:id="73"/>
            <w:bookmarkEnd w:id="74"/>
            <w:bookmarkEnd w:id="75"/>
            <w:bookmarkEnd w:id="76"/>
            <w:bookmarkEnd w:id="77"/>
            <w:bookmarkEnd w:id="78"/>
            <w:bookmarkEnd w:id="110"/>
            <w:bookmarkEnd w:id="111"/>
            <w:r w:rsidRPr="00A71979">
              <w:rPr>
                <w:rFonts w:ascii="Times New Roman" w:hAnsi="Times New Roman" w:cs="Times New Roman"/>
                <w:sz w:val="24"/>
                <w:szCs w:val="24"/>
              </w:rPr>
              <w:t>Сектора экономики</w:t>
            </w:r>
          </w:p>
        </w:tc>
        <w:tc>
          <w:tcPr>
            <w:tcW w:w="5669" w:type="dxa"/>
            <w:gridSpan w:val="3"/>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pStyle w:val="-"/>
              <w:spacing w:before="0" w:after="0"/>
              <w:rPr>
                <w:rFonts w:ascii="Times New Roman" w:hAnsi="Times New Roman" w:cs="Times New Roman"/>
                <w:sz w:val="24"/>
                <w:szCs w:val="24"/>
              </w:rPr>
            </w:pPr>
            <w:r w:rsidRPr="00A71979">
              <w:rPr>
                <w:rFonts w:ascii="Times New Roman" w:hAnsi="Times New Roman" w:cs="Times New Roman"/>
                <w:sz w:val="24"/>
                <w:szCs w:val="24"/>
              </w:rPr>
              <w:t>Количество рабочих мест</w:t>
            </w:r>
          </w:p>
        </w:tc>
      </w:tr>
      <w:tr w:rsidR="00050E3D" w:rsidRPr="00A71979" w:rsidTr="00050E3D">
        <w:trPr>
          <w:cantSplit/>
          <w:trHeight w:val="20"/>
          <w:tblHeader/>
          <w:jc w:val="center"/>
        </w:trPr>
        <w:tc>
          <w:tcPr>
            <w:tcW w:w="3687" w:type="dxa"/>
            <w:vMerge/>
            <w:tcBorders>
              <w:left w:val="single" w:sz="4" w:space="0" w:color="000000"/>
              <w:bottom w:val="single" w:sz="4" w:space="0" w:color="000000"/>
            </w:tcBorders>
            <w:vAlign w:val="center"/>
          </w:tcPr>
          <w:p w:rsidR="00050E3D" w:rsidRPr="00A71979" w:rsidRDefault="00050E3D" w:rsidP="00050E3D">
            <w:pPr>
              <w:pStyle w:val="-"/>
              <w:spacing w:before="0" w:after="0"/>
              <w:rPr>
                <w:rFonts w:ascii="Times New Roman" w:hAnsi="Times New Roman" w:cs="Times New Roman"/>
                <w:sz w:val="24"/>
                <w:szCs w:val="24"/>
              </w:rPr>
            </w:pPr>
          </w:p>
        </w:tc>
        <w:tc>
          <w:tcPr>
            <w:tcW w:w="1843"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pStyle w:val="-"/>
              <w:spacing w:before="0" w:after="0"/>
              <w:rPr>
                <w:rFonts w:ascii="Times New Roman" w:hAnsi="Times New Roman" w:cs="Times New Roman"/>
                <w:sz w:val="24"/>
                <w:szCs w:val="24"/>
              </w:rPr>
            </w:pPr>
            <w:r w:rsidRPr="00A71979">
              <w:rPr>
                <w:rFonts w:ascii="Times New Roman" w:hAnsi="Times New Roman" w:cs="Times New Roman"/>
                <w:sz w:val="24"/>
                <w:szCs w:val="24"/>
              </w:rPr>
              <w:t>Современное положение</w:t>
            </w:r>
          </w:p>
          <w:p w:rsidR="00050E3D" w:rsidRPr="00A71979" w:rsidRDefault="00050E3D" w:rsidP="00050E3D">
            <w:pPr>
              <w:pStyle w:val="-"/>
              <w:spacing w:before="0" w:after="0"/>
              <w:rPr>
                <w:rFonts w:ascii="Times New Roman" w:hAnsi="Times New Roman" w:cs="Times New Roman"/>
                <w:sz w:val="24"/>
                <w:szCs w:val="24"/>
              </w:rPr>
            </w:pPr>
            <w:r w:rsidRPr="00A71979">
              <w:rPr>
                <w:rFonts w:ascii="Times New Roman" w:hAnsi="Times New Roman" w:cs="Times New Roman"/>
                <w:sz w:val="24"/>
                <w:szCs w:val="24"/>
              </w:rPr>
              <w:t>(2018)</w:t>
            </w:r>
          </w:p>
        </w:tc>
        <w:tc>
          <w:tcPr>
            <w:tcW w:w="1841"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pStyle w:val="-"/>
              <w:spacing w:before="0" w:after="0"/>
              <w:rPr>
                <w:rFonts w:ascii="Times New Roman" w:hAnsi="Times New Roman" w:cs="Times New Roman"/>
                <w:sz w:val="24"/>
                <w:szCs w:val="24"/>
              </w:rPr>
            </w:pPr>
            <w:r w:rsidRPr="00A71979">
              <w:rPr>
                <w:rFonts w:ascii="Times New Roman" w:hAnsi="Times New Roman" w:cs="Times New Roman"/>
                <w:sz w:val="24"/>
                <w:szCs w:val="24"/>
              </w:rPr>
              <w:t>Первая очередь</w:t>
            </w:r>
          </w:p>
          <w:p w:rsidR="00050E3D" w:rsidRPr="00A71979" w:rsidRDefault="00050E3D" w:rsidP="00050E3D">
            <w:pPr>
              <w:pStyle w:val="-"/>
              <w:spacing w:before="0" w:after="0"/>
              <w:rPr>
                <w:rFonts w:ascii="Times New Roman" w:hAnsi="Times New Roman" w:cs="Times New Roman"/>
                <w:sz w:val="24"/>
                <w:szCs w:val="24"/>
              </w:rPr>
            </w:pPr>
            <w:r w:rsidRPr="00A71979">
              <w:rPr>
                <w:rFonts w:ascii="Times New Roman" w:hAnsi="Times New Roman" w:cs="Times New Roman"/>
                <w:sz w:val="24"/>
                <w:szCs w:val="24"/>
              </w:rPr>
              <w:t>( 2023 год)</w:t>
            </w:r>
          </w:p>
        </w:tc>
        <w:tc>
          <w:tcPr>
            <w:tcW w:w="1985"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pStyle w:val="-"/>
              <w:spacing w:before="0" w:after="0"/>
              <w:rPr>
                <w:rFonts w:ascii="Times New Roman" w:hAnsi="Times New Roman" w:cs="Times New Roman"/>
                <w:sz w:val="24"/>
                <w:szCs w:val="24"/>
              </w:rPr>
            </w:pPr>
            <w:r w:rsidRPr="00A71979">
              <w:rPr>
                <w:rFonts w:ascii="Times New Roman" w:hAnsi="Times New Roman" w:cs="Times New Roman"/>
                <w:sz w:val="24"/>
                <w:szCs w:val="24"/>
              </w:rPr>
              <w:t xml:space="preserve">Расчетный срок </w:t>
            </w:r>
          </w:p>
          <w:p w:rsidR="00050E3D" w:rsidRPr="00A71979" w:rsidRDefault="00050E3D" w:rsidP="000C63E7">
            <w:pPr>
              <w:pStyle w:val="-"/>
              <w:spacing w:before="0" w:after="0"/>
              <w:rPr>
                <w:rFonts w:ascii="Times New Roman" w:hAnsi="Times New Roman" w:cs="Times New Roman"/>
                <w:sz w:val="24"/>
                <w:szCs w:val="24"/>
              </w:rPr>
            </w:pPr>
            <w:r w:rsidRPr="00A71979">
              <w:rPr>
                <w:rFonts w:ascii="Times New Roman" w:hAnsi="Times New Roman" w:cs="Times New Roman"/>
                <w:sz w:val="24"/>
                <w:szCs w:val="24"/>
              </w:rPr>
              <w:t>(</w:t>
            </w:r>
            <w:r w:rsidR="000C63E7">
              <w:rPr>
                <w:rFonts w:ascii="Times New Roman" w:hAnsi="Times New Roman" w:cs="Times New Roman"/>
                <w:sz w:val="24"/>
                <w:szCs w:val="24"/>
              </w:rPr>
              <w:t>2039</w:t>
            </w:r>
            <w:r w:rsidRPr="00A71979">
              <w:rPr>
                <w:rFonts w:ascii="Times New Roman" w:hAnsi="Times New Roman" w:cs="Times New Roman"/>
                <w:sz w:val="24"/>
                <w:szCs w:val="24"/>
              </w:rPr>
              <w:t xml:space="preserve"> год)</w:t>
            </w:r>
          </w:p>
        </w:tc>
      </w:tr>
      <w:tr w:rsidR="00050E3D" w:rsidRPr="00A71979" w:rsidTr="00050E3D">
        <w:trPr>
          <w:cantSplit/>
          <w:trHeight w:val="20"/>
          <w:jc w:val="center"/>
        </w:trPr>
        <w:tc>
          <w:tcPr>
            <w:tcW w:w="3687" w:type="dxa"/>
            <w:tcBorders>
              <w:top w:val="single" w:sz="4" w:space="0" w:color="000000"/>
              <w:left w:val="single" w:sz="4" w:space="0" w:color="000000"/>
              <w:bottom w:val="single" w:sz="4" w:space="0" w:color="000000"/>
            </w:tcBorders>
            <w:vAlign w:val="center"/>
          </w:tcPr>
          <w:p w:rsidR="00050E3D" w:rsidRPr="00A71979" w:rsidRDefault="00050E3D" w:rsidP="00050E3D">
            <w:pPr>
              <w:pStyle w:val="-5"/>
              <w:spacing w:before="0" w:after="0"/>
              <w:rPr>
                <w:rFonts w:ascii="Times New Roman" w:hAnsi="Times New Roman" w:cs="Times New Roman"/>
                <w:i/>
                <w:sz w:val="24"/>
                <w:szCs w:val="24"/>
              </w:rPr>
            </w:pPr>
            <w:r w:rsidRPr="00A71979">
              <w:rPr>
                <w:rFonts w:ascii="Times New Roman" w:hAnsi="Times New Roman" w:cs="Times New Roman"/>
                <w:i/>
                <w:sz w:val="24"/>
                <w:szCs w:val="24"/>
              </w:rPr>
              <w:t>Бюджетный сектор</w:t>
            </w:r>
          </w:p>
        </w:tc>
        <w:tc>
          <w:tcPr>
            <w:tcW w:w="1843"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b/>
                <w:bCs/>
                <w:color w:val="000000"/>
                <w:sz w:val="24"/>
              </w:rPr>
            </w:pPr>
            <w:r w:rsidRPr="00A71979">
              <w:rPr>
                <w:b/>
                <w:bCs/>
                <w:color w:val="000000"/>
                <w:sz w:val="24"/>
              </w:rPr>
              <w:t>16,194</w:t>
            </w:r>
          </w:p>
        </w:tc>
        <w:tc>
          <w:tcPr>
            <w:tcW w:w="1841"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b/>
                <w:bCs/>
                <w:color w:val="000000"/>
                <w:sz w:val="24"/>
              </w:rPr>
            </w:pPr>
            <w:r w:rsidRPr="00A71979">
              <w:rPr>
                <w:b/>
                <w:bCs/>
                <w:color w:val="000000"/>
                <w:sz w:val="24"/>
              </w:rPr>
              <w:t>17,094</w:t>
            </w:r>
          </w:p>
        </w:tc>
        <w:tc>
          <w:tcPr>
            <w:tcW w:w="1985"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b/>
                <w:bCs/>
                <w:color w:val="000000"/>
                <w:sz w:val="24"/>
              </w:rPr>
            </w:pPr>
            <w:r w:rsidRPr="00A71979">
              <w:rPr>
                <w:b/>
                <w:bCs/>
                <w:color w:val="000000"/>
                <w:sz w:val="24"/>
              </w:rPr>
              <w:t>17,494</w:t>
            </w:r>
          </w:p>
        </w:tc>
      </w:tr>
      <w:tr w:rsidR="00050E3D" w:rsidRPr="00A71979" w:rsidTr="00050E3D">
        <w:trPr>
          <w:cantSplit/>
          <w:trHeight w:val="20"/>
          <w:jc w:val="center"/>
        </w:trPr>
        <w:tc>
          <w:tcPr>
            <w:tcW w:w="3687" w:type="dxa"/>
            <w:tcBorders>
              <w:top w:val="single" w:sz="4" w:space="0" w:color="000000"/>
              <w:left w:val="single" w:sz="4" w:space="0" w:color="000000"/>
              <w:bottom w:val="single" w:sz="4" w:space="0" w:color="000000"/>
            </w:tcBorders>
            <w:vAlign w:val="center"/>
          </w:tcPr>
          <w:p w:rsidR="00050E3D" w:rsidRPr="00A71979" w:rsidRDefault="00050E3D" w:rsidP="00050E3D">
            <w:pPr>
              <w:pStyle w:val="-c"/>
              <w:ind w:left="0"/>
              <w:rPr>
                <w:rFonts w:ascii="Times New Roman" w:hAnsi="Times New Roman" w:cs="Times New Roman"/>
                <w:sz w:val="24"/>
                <w:szCs w:val="24"/>
              </w:rPr>
            </w:pPr>
            <w:r w:rsidRPr="00A71979">
              <w:rPr>
                <w:rFonts w:ascii="Times New Roman" w:hAnsi="Times New Roman" w:cs="Times New Roman"/>
                <w:sz w:val="24"/>
                <w:szCs w:val="24"/>
              </w:rPr>
              <w:t>Образование</w:t>
            </w:r>
          </w:p>
        </w:tc>
        <w:tc>
          <w:tcPr>
            <w:tcW w:w="1843"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4,123</w:t>
            </w:r>
          </w:p>
        </w:tc>
        <w:tc>
          <w:tcPr>
            <w:tcW w:w="1841"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4,623</w:t>
            </w:r>
          </w:p>
        </w:tc>
        <w:tc>
          <w:tcPr>
            <w:tcW w:w="1985"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4,923</w:t>
            </w:r>
          </w:p>
        </w:tc>
      </w:tr>
      <w:tr w:rsidR="00050E3D" w:rsidRPr="00A71979" w:rsidTr="00050E3D">
        <w:trPr>
          <w:cantSplit/>
          <w:trHeight w:val="20"/>
          <w:jc w:val="center"/>
        </w:trPr>
        <w:tc>
          <w:tcPr>
            <w:tcW w:w="3687" w:type="dxa"/>
            <w:tcBorders>
              <w:top w:val="single" w:sz="4" w:space="0" w:color="000000"/>
              <w:left w:val="single" w:sz="4" w:space="0" w:color="000000"/>
              <w:bottom w:val="single" w:sz="4" w:space="0" w:color="000000"/>
            </w:tcBorders>
            <w:vAlign w:val="center"/>
          </w:tcPr>
          <w:p w:rsidR="00050E3D" w:rsidRPr="00A71979" w:rsidRDefault="00050E3D" w:rsidP="00050E3D">
            <w:pPr>
              <w:pStyle w:val="-c"/>
              <w:ind w:left="0"/>
              <w:rPr>
                <w:rFonts w:ascii="Times New Roman" w:hAnsi="Times New Roman" w:cs="Times New Roman"/>
                <w:sz w:val="24"/>
                <w:szCs w:val="24"/>
              </w:rPr>
            </w:pPr>
            <w:r w:rsidRPr="00A71979">
              <w:rPr>
                <w:rFonts w:ascii="Times New Roman" w:hAnsi="Times New Roman" w:cs="Times New Roman"/>
                <w:sz w:val="24"/>
                <w:szCs w:val="24"/>
              </w:rPr>
              <w:t>Здравоохранение и предоставление социальных услуг</w:t>
            </w:r>
          </w:p>
        </w:tc>
        <w:tc>
          <w:tcPr>
            <w:tcW w:w="1843"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3,341</w:t>
            </w:r>
          </w:p>
        </w:tc>
        <w:tc>
          <w:tcPr>
            <w:tcW w:w="1841"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3,541</w:t>
            </w:r>
          </w:p>
        </w:tc>
        <w:tc>
          <w:tcPr>
            <w:tcW w:w="1985"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3,541</w:t>
            </w:r>
          </w:p>
        </w:tc>
      </w:tr>
      <w:tr w:rsidR="00050E3D" w:rsidRPr="00A71979" w:rsidTr="00050E3D">
        <w:trPr>
          <w:cantSplit/>
          <w:trHeight w:val="20"/>
          <w:jc w:val="center"/>
        </w:trPr>
        <w:tc>
          <w:tcPr>
            <w:tcW w:w="3687" w:type="dxa"/>
            <w:tcBorders>
              <w:top w:val="single" w:sz="4" w:space="0" w:color="000000"/>
              <w:left w:val="single" w:sz="4" w:space="0" w:color="000000"/>
              <w:bottom w:val="single" w:sz="4" w:space="0" w:color="000000"/>
            </w:tcBorders>
            <w:vAlign w:val="center"/>
          </w:tcPr>
          <w:p w:rsidR="00050E3D" w:rsidRPr="00A71979" w:rsidRDefault="00050E3D" w:rsidP="00050E3D">
            <w:pPr>
              <w:pStyle w:val="-c"/>
              <w:ind w:left="0"/>
              <w:rPr>
                <w:rFonts w:ascii="Times New Roman" w:hAnsi="Times New Roman" w:cs="Times New Roman"/>
                <w:sz w:val="24"/>
                <w:szCs w:val="24"/>
              </w:rPr>
            </w:pPr>
            <w:r w:rsidRPr="00A71979">
              <w:rPr>
                <w:rFonts w:ascii="Times New Roman" w:hAnsi="Times New Roman" w:cs="Times New Roman"/>
                <w:sz w:val="24"/>
                <w:szCs w:val="24"/>
              </w:rPr>
              <w:t>Государственное управление и обеспечение военной безопасности;  социальное страхование</w:t>
            </w:r>
          </w:p>
        </w:tc>
        <w:tc>
          <w:tcPr>
            <w:tcW w:w="1843"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3,572</w:t>
            </w:r>
          </w:p>
        </w:tc>
        <w:tc>
          <w:tcPr>
            <w:tcW w:w="1841"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3,572</w:t>
            </w:r>
          </w:p>
        </w:tc>
        <w:tc>
          <w:tcPr>
            <w:tcW w:w="1985"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3,572</w:t>
            </w:r>
          </w:p>
        </w:tc>
      </w:tr>
      <w:tr w:rsidR="00050E3D" w:rsidRPr="00A71979" w:rsidTr="00050E3D">
        <w:trPr>
          <w:cantSplit/>
          <w:trHeight w:val="20"/>
          <w:jc w:val="center"/>
        </w:trPr>
        <w:tc>
          <w:tcPr>
            <w:tcW w:w="3687" w:type="dxa"/>
            <w:tcBorders>
              <w:top w:val="single" w:sz="4" w:space="0" w:color="000000"/>
              <w:left w:val="single" w:sz="4" w:space="0" w:color="000000"/>
              <w:bottom w:val="single" w:sz="4" w:space="0" w:color="000000"/>
            </w:tcBorders>
            <w:vAlign w:val="center"/>
          </w:tcPr>
          <w:p w:rsidR="00050E3D" w:rsidRPr="00A71979" w:rsidRDefault="00050E3D" w:rsidP="00050E3D">
            <w:pPr>
              <w:pStyle w:val="-c"/>
              <w:ind w:left="0"/>
              <w:rPr>
                <w:rFonts w:ascii="Times New Roman" w:hAnsi="Times New Roman" w:cs="Times New Roman"/>
                <w:sz w:val="24"/>
                <w:szCs w:val="24"/>
              </w:rPr>
            </w:pPr>
            <w:r w:rsidRPr="00A71979">
              <w:rPr>
                <w:rFonts w:ascii="Times New Roman" w:hAnsi="Times New Roman" w:cs="Times New Roman"/>
                <w:sz w:val="24"/>
                <w:szCs w:val="24"/>
              </w:rPr>
              <w:t>Предоставление прочих коммунальных, социальных и персональных услуг</w:t>
            </w:r>
          </w:p>
        </w:tc>
        <w:tc>
          <w:tcPr>
            <w:tcW w:w="1843"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5,158</w:t>
            </w:r>
          </w:p>
        </w:tc>
        <w:tc>
          <w:tcPr>
            <w:tcW w:w="1841"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5,358</w:t>
            </w:r>
          </w:p>
        </w:tc>
        <w:tc>
          <w:tcPr>
            <w:tcW w:w="1985"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5,458</w:t>
            </w:r>
          </w:p>
        </w:tc>
      </w:tr>
      <w:tr w:rsidR="00050E3D" w:rsidRPr="00A71979" w:rsidTr="00050E3D">
        <w:trPr>
          <w:cantSplit/>
          <w:trHeight w:val="20"/>
          <w:jc w:val="center"/>
        </w:trPr>
        <w:tc>
          <w:tcPr>
            <w:tcW w:w="3687" w:type="dxa"/>
            <w:tcBorders>
              <w:top w:val="single" w:sz="4" w:space="0" w:color="000000"/>
              <w:left w:val="single" w:sz="4" w:space="0" w:color="000000"/>
              <w:bottom w:val="single" w:sz="4" w:space="0" w:color="000000"/>
            </w:tcBorders>
            <w:vAlign w:val="center"/>
          </w:tcPr>
          <w:p w:rsidR="00050E3D" w:rsidRPr="00A71979" w:rsidRDefault="00050E3D" w:rsidP="00050E3D">
            <w:pPr>
              <w:pStyle w:val="-5"/>
              <w:spacing w:before="0" w:after="0"/>
              <w:rPr>
                <w:rFonts w:ascii="Times New Roman" w:hAnsi="Times New Roman" w:cs="Times New Roman"/>
                <w:i/>
                <w:sz w:val="24"/>
                <w:szCs w:val="24"/>
              </w:rPr>
            </w:pPr>
            <w:r w:rsidRPr="00A71979">
              <w:rPr>
                <w:rFonts w:ascii="Times New Roman" w:hAnsi="Times New Roman" w:cs="Times New Roman"/>
                <w:i/>
                <w:sz w:val="24"/>
                <w:szCs w:val="24"/>
              </w:rPr>
              <w:t>Внебюджетный сектор:</w:t>
            </w:r>
          </w:p>
        </w:tc>
        <w:tc>
          <w:tcPr>
            <w:tcW w:w="1843"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b/>
                <w:bCs/>
                <w:color w:val="000000"/>
                <w:sz w:val="24"/>
              </w:rPr>
            </w:pPr>
            <w:r w:rsidRPr="00A71979">
              <w:rPr>
                <w:b/>
                <w:bCs/>
                <w:color w:val="000000"/>
                <w:sz w:val="24"/>
              </w:rPr>
              <w:t>28,193</w:t>
            </w:r>
          </w:p>
        </w:tc>
        <w:tc>
          <w:tcPr>
            <w:tcW w:w="1841" w:type="dxa"/>
            <w:tcBorders>
              <w:top w:val="single" w:sz="4" w:space="0" w:color="000000"/>
              <w:left w:val="single" w:sz="4" w:space="0" w:color="000000"/>
              <w:bottom w:val="single" w:sz="4" w:space="0" w:color="000000"/>
              <w:right w:val="single" w:sz="4" w:space="0" w:color="000000"/>
            </w:tcBorders>
            <w:vAlign w:val="center"/>
          </w:tcPr>
          <w:p w:rsidR="00050E3D" w:rsidRPr="007F4815" w:rsidRDefault="00050E3D" w:rsidP="00050E3D">
            <w:pPr>
              <w:jc w:val="center"/>
              <w:rPr>
                <w:b/>
                <w:bCs/>
                <w:color w:val="000000"/>
                <w:sz w:val="24"/>
                <w:lang w:val="ru-RU"/>
              </w:rPr>
            </w:pPr>
            <w:r>
              <w:rPr>
                <w:b/>
                <w:bCs/>
                <w:color w:val="000000"/>
                <w:sz w:val="24"/>
                <w:lang w:val="ru-RU"/>
              </w:rPr>
              <w:t>33</w:t>
            </w:r>
            <w:r w:rsidRPr="00A71979">
              <w:rPr>
                <w:b/>
                <w:bCs/>
                <w:color w:val="000000"/>
                <w:sz w:val="24"/>
              </w:rPr>
              <w:t>,</w:t>
            </w:r>
            <w:r>
              <w:rPr>
                <w:b/>
                <w:bCs/>
                <w:color w:val="000000"/>
                <w:sz w:val="24"/>
                <w:lang w:val="ru-RU"/>
              </w:rPr>
              <w:t>243</w:t>
            </w:r>
          </w:p>
        </w:tc>
        <w:tc>
          <w:tcPr>
            <w:tcW w:w="1985" w:type="dxa"/>
            <w:tcBorders>
              <w:top w:val="single" w:sz="4" w:space="0" w:color="000000"/>
              <w:left w:val="single" w:sz="4" w:space="0" w:color="000000"/>
              <w:bottom w:val="single" w:sz="4" w:space="0" w:color="000000"/>
              <w:right w:val="single" w:sz="4" w:space="0" w:color="000000"/>
            </w:tcBorders>
            <w:vAlign w:val="center"/>
          </w:tcPr>
          <w:p w:rsidR="00050E3D" w:rsidRPr="007F4815" w:rsidRDefault="00050E3D" w:rsidP="00050E3D">
            <w:pPr>
              <w:jc w:val="center"/>
              <w:rPr>
                <w:b/>
                <w:bCs/>
                <w:color w:val="000000"/>
                <w:sz w:val="24"/>
                <w:lang w:val="ru-RU"/>
              </w:rPr>
            </w:pPr>
            <w:r>
              <w:rPr>
                <w:b/>
                <w:bCs/>
                <w:color w:val="000000"/>
                <w:sz w:val="24"/>
                <w:lang w:val="ru-RU"/>
              </w:rPr>
              <w:t>44</w:t>
            </w:r>
            <w:r w:rsidRPr="00A71979">
              <w:rPr>
                <w:b/>
                <w:bCs/>
                <w:color w:val="000000"/>
                <w:sz w:val="24"/>
              </w:rPr>
              <w:t>,</w:t>
            </w:r>
            <w:r>
              <w:rPr>
                <w:b/>
                <w:bCs/>
                <w:color w:val="000000"/>
                <w:sz w:val="24"/>
                <w:lang w:val="ru-RU"/>
              </w:rPr>
              <w:t>943</w:t>
            </w:r>
          </w:p>
        </w:tc>
      </w:tr>
      <w:tr w:rsidR="00050E3D" w:rsidRPr="00A71979" w:rsidTr="00050E3D">
        <w:trPr>
          <w:cantSplit/>
          <w:trHeight w:val="20"/>
          <w:jc w:val="center"/>
        </w:trPr>
        <w:tc>
          <w:tcPr>
            <w:tcW w:w="3687" w:type="dxa"/>
            <w:tcBorders>
              <w:top w:val="single" w:sz="4" w:space="0" w:color="000000"/>
              <w:left w:val="single" w:sz="4" w:space="0" w:color="000000"/>
              <w:bottom w:val="single" w:sz="4" w:space="0" w:color="000000"/>
            </w:tcBorders>
            <w:vAlign w:val="center"/>
          </w:tcPr>
          <w:p w:rsidR="00050E3D" w:rsidRPr="00A71979" w:rsidRDefault="00050E3D" w:rsidP="00050E3D">
            <w:pPr>
              <w:pStyle w:val="-c"/>
              <w:ind w:left="0"/>
              <w:rPr>
                <w:rFonts w:ascii="Times New Roman" w:hAnsi="Times New Roman" w:cs="Times New Roman"/>
                <w:sz w:val="24"/>
                <w:szCs w:val="24"/>
              </w:rPr>
            </w:pPr>
            <w:r w:rsidRPr="00A71979">
              <w:rPr>
                <w:rFonts w:ascii="Times New Roman" w:hAnsi="Times New Roman" w:cs="Times New Roman"/>
                <w:sz w:val="24"/>
                <w:szCs w:val="24"/>
              </w:rPr>
              <w:t>Сельское хозяйство и рыболовство</w:t>
            </w:r>
          </w:p>
        </w:tc>
        <w:tc>
          <w:tcPr>
            <w:tcW w:w="1843"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0,095</w:t>
            </w:r>
          </w:p>
        </w:tc>
        <w:tc>
          <w:tcPr>
            <w:tcW w:w="1841"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0,095</w:t>
            </w:r>
          </w:p>
        </w:tc>
        <w:tc>
          <w:tcPr>
            <w:tcW w:w="1985"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0,095</w:t>
            </w:r>
          </w:p>
        </w:tc>
      </w:tr>
      <w:tr w:rsidR="00050E3D" w:rsidRPr="00A71979" w:rsidTr="00050E3D">
        <w:trPr>
          <w:cantSplit/>
          <w:trHeight w:val="20"/>
          <w:jc w:val="center"/>
        </w:trPr>
        <w:tc>
          <w:tcPr>
            <w:tcW w:w="3687" w:type="dxa"/>
            <w:tcBorders>
              <w:top w:val="single" w:sz="4" w:space="0" w:color="000000"/>
              <w:left w:val="single" w:sz="4" w:space="0" w:color="000000"/>
              <w:bottom w:val="single" w:sz="4" w:space="0" w:color="000000"/>
            </w:tcBorders>
            <w:vAlign w:val="center"/>
          </w:tcPr>
          <w:p w:rsidR="00050E3D" w:rsidRPr="00A71979" w:rsidRDefault="00050E3D" w:rsidP="00050E3D">
            <w:pPr>
              <w:pStyle w:val="-c"/>
              <w:ind w:left="0"/>
              <w:rPr>
                <w:rFonts w:ascii="Times New Roman" w:hAnsi="Times New Roman" w:cs="Times New Roman"/>
                <w:sz w:val="24"/>
                <w:szCs w:val="24"/>
              </w:rPr>
            </w:pPr>
            <w:r w:rsidRPr="00A71979">
              <w:rPr>
                <w:rFonts w:ascii="Times New Roman" w:hAnsi="Times New Roman" w:cs="Times New Roman"/>
                <w:sz w:val="24"/>
                <w:szCs w:val="24"/>
              </w:rPr>
              <w:t>Промышленность</w:t>
            </w:r>
          </w:p>
        </w:tc>
        <w:tc>
          <w:tcPr>
            <w:tcW w:w="1843"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1,915</w:t>
            </w:r>
          </w:p>
        </w:tc>
        <w:tc>
          <w:tcPr>
            <w:tcW w:w="1841" w:type="dxa"/>
            <w:tcBorders>
              <w:top w:val="single" w:sz="4" w:space="0" w:color="000000"/>
              <w:left w:val="single" w:sz="4" w:space="0" w:color="000000"/>
              <w:bottom w:val="single" w:sz="4" w:space="0" w:color="000000"/>
              <w:right w:val="single" w:sz="4" w:space="0" w:color="000000"/>
            </w:tcBorders>
            <w:vAlign w:val="center"/>
          </w:tcPr>
          <w:p w:rsidR="00050E3D" w:rsidRPr="007F4815" w:rsidRDefault="00050E3D" w:rsidP="00050E3D">
            <w:pPr>
              <w:jc w:val="center"/>
              <w:rPr>
                <w:color w:val="000000"/>
                <w:sz w:val="24"/>
                <w:lang w:val="ru-RU"/>
              </w:rPr>
            </w:pPr>
            <w:r>
              <w:rPr>
                <w:color w:val="000000"/>
                <w:sz w:val="24"/>
                <w:lang w:val="ru-RU"/>
              </w:rPr>
              <w:t>6</w:t>
            </w:r>
            <w:r w:rsidRPr="00A71979">
              <w:rPr>
                <w:color w:val="000000"/>
                <w:sz w:val="24"/>
              </w:rPr>
              <w:t>,</w:t>
            </w:r>
            <w:r>
              <w:rPr>
                <w:color w:val="000000"/>
                <w:sz w:val="24"/>
                <w:lang w:val="ru-RU"/>
              </w:rPr>
              <w:t>615</w:t>
            </w:r>
          </w:p>
        </w:tc>
        <w:tc>
          <w:tcPr>
            <w:tcW w:w="1985" w:type="dxa"/>
            <w:tcBorders>
              <w:top w:val="single" w:sz="4" w:space="0" w:color="000000"/>
              <w:left w:val="single" w:sz="4" w:space="0" w:color="000000"/>
              <w:bottom w:val="single" w:sz="4" w:space="0" w:color="000000"/>
              <w:right w:val="single" w:sz="4" w:space="0" w:color="000000"/>
            </w:tcBorders>
            <w:vAlign w:val="center"/>
          </w:tcPr>
          <w:p w:rsidR="00050E3D" w:rsidRPr="007F4815" w:rsidRDefault="00050E3D" w:rsidP="00050E3D">
            <w:pPr>
              <w:jc w:val="center"/>
              <w:rPr>
                <w:color w:val="000000"/>
                <w:sz w:val="24"/>
                <w:lang w:val="ru-RU"/>
              </w:rPr>
            </w:pPr>
            <w:r>
              <w:rPr>
                <w:color w:val="000000"/>
                <w:sz w:val="24"/>
                <w:lang w:val="ru-RU"/>
              </w:rPr>
              <w:t>6</w:t>
            </w:r>
            <w:r w:rsidRPr="00A71979">
              <w:rPr>
                <w:color w:val="000000"/>
                <w:sz w:val="24"/>
              </w:rPr>
              <w:t>,</w:t>
            </w:r>
            <w:r>
              <w:rPr>
                <w:color w:val="000000"/>
                <w:sz w:val="24"/>
                <w:lang w:val="ru-RU"/>
              </w:rPr>
              <w:t>615</w:t>
            </w:r>
          </w:p>
        </w:tc>
      </w:tr>
      <w:tr w:rsidR="00050E3D" w:rsidRPr="00A71979" w:rsidTr="00050E3D">
        <w:trPr>
          <w:cantSplit/>
          <w:trHeight w:val="20"/>
          <w:jc w:val="center"/>
        </w:trPr>
        <w:tc>
          <w:tcPr>
            <w:tcW w:w="3687" w:type="dxa"/>
            <w:tcBorders>
              <w:top w:val="single" w:sz="4" w:space="0" w:color="000000"/>
              <w:left w:val="single" w:sz="4" w:space="0" w:color="000000"/>
              <w:bottom w:val="single" w:sz="4" w:space="0" w:color="000000"/>
            </w:tcBorders>
            <w:vAlign w:val="center"/>
          </w:tcPr>
          <w:p w:rsidR="00050E3D" w:rsidRPr="00A71979" w:rsidRDefault="00050E3D" w:rsidP="00050E3D">
            <w:pPr>
              <w:pStyle w:val="-c"/>
              <w:ind w:left="0"/>
              <w:rPr>
                <w:rFonts w:ascii="Times New Roman" w:hAnsi="Times New Roman" w:cs="Times New Roman"/>
                <w:sz w:val="24"/>
                <w:szCs w:val="24"/>
              </w:rPr>
            </w:pPr>
            <w:r w:rsidRPr="00A71979">
              <w:rPr>
                <w:rFonts w:ascii="Times New Roman" w:hAnsi="Times New Roman" w:cs="Times New Roman"/>
                <w:sz w:val="24"/>
                <w:szCs w:val="24"/>
              </w:rPr>
              <w:t>Транспорт и связь</w:t>
            </w:r>
          </w:p>
        </w:tc>
        <w:tc>
          <w:tcPr>
            <w:tcW w:w="1843"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0,163</w:t>
            </w:r>
          </w:p>
        </w:tc>
        <w:tc>
          <w:tcPr>
            <w:tcW w:w="1841"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0,163</w:t>
            </w:r>
          </w:p>
        </w:tc>
        <w:tc>
          <w:tcPr>
            <w:tcW w:w="1985"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0,163</w:t>
            </w:r>
          </w:p>
        </w:tc>
      </w:tr>
      <w:tr w:rsidR="00050E3D" w:rsidRPr="00A71979" w:rsidTr="00050E3D">
        <w:trPr>
          <w:cantSplit/>
          <w:trHeight w:val="20"/>
          <w:jc w:val="center"/>
        </w:trPr>
        <w:tc>
          <w:tcPr>
            <w:tcW w:w="3687" w:type="dxa"/>
            <w:tcBorders>
              <w:top w:val="single" w:sz="4" w:space="0" w:color="000000"/>
              <w:left w:val="single" w:sz="4" w:space="0" w:color="000000"/>
              <w:bottom w:val="single" w:sz="4" w:space="0" w:color="000000"/>
            </w:tcBorders>
            <w:vAlign w:val="center"/>
          </w:tcPr>
          <w:p w:rsidR="00050E3D" w:rsidRPr="00A71979" w:rsidRDefault="00050E3D" w:rsidP="00050E3D">
            <w:pPr>
              <w:pStyle w:val="-c"/>
              <w:ind w:left="0"/>
              <w:rPr>
                <w:rFonts w:ascii="Times New Roman" w:hAnsi="Times New Roman" w:cs="Times New Roman"/>
                <w:sz w:val="24"/>
                <w:szCs w:val="24"/>
              </w:rPr>
            </w:pPr>
            <w:r w:rsidRPr="00A71979">
              <w:rPr>
                <w:rFonts w:ascii="Times New Roman" w:hAnsi="Times New Roman" w:cs="Times New Roman"/>
                <w:sz w:val="24"/>
                <w:szCs w:val="24"/>
              </w:rPr>
              <w:t>Строительство</w:t>
            </w:r>
          </w:p>
        </w:tc>
        <w:tc>
          <w:tcPr>
            <w:tcW w:w="1843"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3,243</w:t>
            </w:r>
          </w:p>
        </w:tc>
        <w:tc>
          <w:tcPr>
            <w:tcW w:w="1841"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3,243</w:t>
            </w:r>
          </w:p>
        </w:tc>
        <w:tc>
          <w:tcPr>
            <w:tcW w:w="1985"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3,243</w:t>
            </w:r>
          </w:p>
        </w:tc>
      </w:tr>
      <w:tr w:rsidR="00050E3D" w:rsidRPr="00A71979" w:rsidTr="00050E3D">
        <w:trPr>
          <w:cantSplit/>
          <w:trHeight w:val="20"/>
          <w:jc w:val="center"/>
        </w:trPr>
        <w:tc>
          <w:tcPr>
            <w:tcW w:w="3687" w:type="dxa"/>
            <w:tcBorders>
              <w:top w:val="single" w:sz="4" w:space="0" w:color="000000"/>
              <w:left w:val="single" w:sz="4" w:space="0" w:color="000000"/>
              <w:bottom w:val="single" w:sz="4" w:space="0" w:color="000000"/>
            </w:tcBorders>
            <w:vAlign w:val="center"/>
          </w:tcPr>
          <w:p w:rsidR="00050E3D" w:rsidRPr="00A71979" w:rsidRDefault="00050E3D" w:rsidP="00050E3D">
            <w:pPr>
              <w:pStyle w:val="-c"/>
              <w:ind w:left="0"/>
              <w:rPr>
                <w:rFonts w:ascii="Times New Roman" w:hAnsi="Times New Roman" w:cs="Times New Roman"/>
                <w:sz w:val="24"/>
                <w:szCs w:val="24"/>
              </w:rPr>
            </w:pPr>
            <w:r w:rsidRPr="00A71979">
              <w:rPr>
                <w:rFonts w:ascii="Times New Roman" w:hAnsi="Times New Roman" w:cs="Times New Roman"/>
                <w:sz w:val="24"/>
                <w:szCs w:val="24"/>
              </w:rPr>
              <w:t>Операции с недвижимым имуществом, аренда и предоставление услуг</w:t>
            </w:r>
          </w:p>
        </w:tc>
        <w:tc>
          <w:tcPr>
            <w:tcW w:w="1843"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3,572</w:t>
            </w:r>
          </w:p>
        </w:tc>
        <w:tc>
          <w:tcPr>
            <w:tcW w:w="1841"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3,572</w:t>
            </w:r>
          </w:p>
        </w:tc>
        <w:tc>
          <w:tcPr>
            <w:tcW w:w="1985"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3,572</w:t>
            </w:r>
          </w:p>
        </w:tc>
      </w:tr>
      <w:tr w:rsidR="00050E3D" w:rsidRPr="00A71979" w:rsidTr="00050E3D">
        <w:trPr>
          <w:cantSplit/>
          <w:trHeight w:val="20"/>
          <w:jc w:val="center"/>
        </w:trPr>
        <w:tc>
          <w:tcPr>
            <w:tcW w:w="3687" w:type="dxa"/>
            <w:tcBorders>
              <w:top w:val="single" w:sz="4" w:space="0" w:color="000000"/>
              <w:left w:val="single" w:sz="4" w:space="0" w:color="000000"/>
              <w:bottom w:val="single" w:sz="4" w:space="0" w:color="000000"/>
            </w:tcBorders>
            <w:vAlign w:val="center"/>
          </w:tcPr>
          <w:p w:rsidR="00050E3D" w:rsidRPr="00A71979" w:rsidRDefault="00050E3D" w:rsidP="00050E3D">
            <w:pPr>
              <w:pStyle w:val="-c"/>
              <w:ind w:left="0"/>
              <w:rPr>
                <w:rFonts w:ascii="Times New Roman" w:hAnsi="Times New Roman" w:cs="Times New Roman"/>
                <w:sz w:val="24"/>
                <w:szCs w:val="24"/>
              </w:rPr>
            </w:pPr>
            <w:r w:rsidRPr="00A71979">
              <w:rPr>
                <w:rFonts w:ascii="Times New Roman" w:hAnsi="Times New Roman" w:cs="Times New Roman"/>
                <w:sz w:val="24"/>
                <w:szCs w:val="24"/>
              </w:rPr>
              <w:t>Торговля и услуги</w:t>
            </w:r>
          </w:p>
        </w:tc>
        <w:tc>
          <w:tcPr>
            <w:tcW w:w="1843"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5,173</w:t>
            </w:r>
          </w:p>
        </w:tc>
        <w:tc>
          <w:tcPr>
            <w:tcW w:w="1841"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5,523</w:t>
            </w:r>
          </w:p>
        </w:tc>
        <w:tc>
          <w:tcPr>
            <w:tcW w:w="1985"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Pr>
                <w:color w:val="000000"/>
                <w:sz w:val="24"/>
                <w:lang w:val="ru-RU"/>
              </w:rPr>
              <w:t>11</w:t>
            </w:r>
            <w:r w:rsidRPr="00A71979">
              <w:rPr>
                <w:color w:val="000000"/>
                <w:sz w:val="24"/>
              </w:rPr>
              <w:t>,523</w:t>
            </w:r>
          </w:p>
        </w:tc>
      </w:tr>
      <w:tr w:rsidR="00050E3D" w:rsidRPr="00A71979" w:rsidTr="00050E3D">
        <w:trPr>
          <w:cantSplit/>
          <w:trHeight w:val="20"/>
          <w:jc w:val="center"/>
        </w:trPr>
        <w:tc>
          <w:tcPr>
            <w:tcW w:w="3687" w:type="dxa"/>
            <w:tcBorders>
              <w:top w:val="single" w:sz="4" w:space="0" w:color="000000"/>
              <w:left w:val="single" w:sz="4" w:space="0" w:color="000000"/>
              <w:bottom w:val="single" w:sz="4" w:space="0" w:color="000000"/>
            </w:tcBorders>
            <w:vAlign w:val="center"/>
          </w:tcPr>
          <w:p w:rsidR="00050E3D" w:rsidRPr="00A71979" w:rsidRDefault="00050E3D" w:rsidP="00050E3D">
            <w:pPr>
              <w:pStyle w:val="-c"/>
              <w:ind w:left="0"/>
              <w:rPr>
                <w:rFonts w:ascii="Times New Roman" w:hAnsi="Times New Roman" w:cs="Times New Roman"/>
                <w:sz w:val="24"/>
                <w:szCs w:val="24"/>
              </w:rPr>
            </w:pPr>
            <w:r w:rsidRPr="00A71979">
              <w:rPr>
                <w:rFonts w:ascii="Times New Roman" w:hAnsi="Times New Roman" w:cs="Times New Roman"/>
                <w:sz w:val="24"/>
                <w:szCs w:val="24"/>
              </w:rPr>
              <w:t>Финансовая деятельность и страхование</w:t>
            </w:r>
          </w:p>
        </w:tc>
        <w:tc>
          <w:tcPr>
            <w:tcW w:w="1843"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w:t>
            </w:r>
          </w:p>
        </w:tc>
        <w:tc>
          <w:tcPr>
            <w:tcW w:w="1841"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w:t>
            </w:r>
          </w:p>
        </w:tc>
        <w:tc>
          <w:tcPr>
            <w:tcW w:w="1985"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w:t>
            </w:r>
          </w:p>
        </w:tc>
      </w:tr>
      <w:tr w:rsidR="00050E3D" w:rsidRPr="00A71979" w:rsidTr="00050E3D">
        <w:trPr>
          <w:cantSplit/>
          <w:trHeight w:val="20"/>
          <w:jc w:val="center"/>
        </w:trPr>
        <w:tc>
          <w:tcPr>
            <w:tcW w:w="3687" w:type="dxa"/>
            <w:tcBorders>
              <w:top w:val="single" w:sz="4" w:space="0" w:color="000000"/>
              <w:left w:val="single" w:sz="4" w:space="0" w:color="000000"/>
              <w:bottom w:val="single" w:sz="4" w:space="0" w:color="000000"/>
            </w:tcBorders>
            <w:vAlign w:val="center"/>
          </w:tcPr>
          <w:p w:rsidR="00050E3D" w:rsidRPr="00A71979" w:rsidRDefault="00050E3D" w:rsidP="00050E3D">
            <w:pPr>
              <w:pStyle w:val="-c"/>
              <w:ind w:left="0"/>
              <w:rPr>
                <w:rFonts w:ascii="Times New Roman" w:hAnsi="Times New Roman" w:cs="Times New Roman"/>
                <w:sz w:val="24"/>
                <w:szCs w:val="24"/>
              </w:rPr>
            </w:pPr>
            <w:r w:rsidRPr="00A71979">
              <w:rPr>
                <w:rFonts w:ascii="Times New Roman" w:hAnsi="Times New Roman" w:cs="Times New Roman"/>
                <w:sz w:val="24"/>
                <w:szCs w:val="24"/>
              </w:rPr>
              <w:t>Гостиницы и рестораны</w:t>
            </w:r>
          </w:p>
        </w:tc>
        <w:tc>
          <w:tcPr>
            <w:tcW w:w="1843"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w:t>
            </w:r>
          </w:p>
        </w:tc>
        <w:tc>
          <w:tcPr>
            <w:tcW w:w="1841"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w:t>
            </w:r>
          </w:p>
        </w:tc>
        <w:tc>
          <w:tcPr>
            <w:tcW w:w="1985"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w:t>
            </w:r>
          </w:p>
        </w:tc>
      </w:tr>
      <w:tr w:rsidR="00050E3D" w:rsidRPr="00A71979" w:rsidTr="00050E3D">
        <w:trPr>
          <w:cantSplit/>
          <w:trHeight w:val="20"/>
          <w:jc w:val="center"/>
        </w:trPr>
        <w:tc>
          <w:tcPr>
            <w:tcW w:w="3687" w:type="dxa"/>
            <w:tcBorders>
              <w:top w:val="single" w:sz="4" w:space="0" w:color="000000"/>
              <w:left w:val="single" w:sz="4" w:space="0" w:color="000000"/>
              <w:bottom w:val="single" w:sz="4" w:space="0" w:color="000000"/>
            </w:tcBorders>
            <w:vAlign w:val="center"/>
          </w:tcPr>
          <w:p w:rsidR="00050E3D" w:rsidRPr="00A71979" w:rsidRDefault="00050E3D" w:rsidP="00050E3D">
            <w:pPr>
              <w:pStyle w:val="-c"/>
              <w:ind w:left="0"/>
              <w:rPr>
                <w:rFonts w:ascii="Times New Roman" w:hAnsi="Times New Roman" w:cs="Times New Roman"/>
                <w:sz w:val="24"/>
                <w:szCs w:val="24"/>
              </w:rPr>
            </w:pPr>
            <w:r w:rsidRPr="00A71979">
              <w:rPr>
                <w:rFonts w:ascii="Times New Roman" w:hAnsi="Times New Roman" w:cs="Times New Roman"/>
                <w:sz w:val="24"/>
                <w:szCs w:val="24"/>
              </w:rPr>
              <w:t>Прочее</w:t>
            </w:r>
          </w:p>
        </w:tc>
        <w:tc>
          <w:tcPr>
            <w:tcW w:w="1843"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14,032</w:t>
            </w:r>
          </w:p>
        </w:tc>
        <w:tc>
          <w:tcPr>
            <w:tcW w:w="1841"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14,032</w:t>
            </w:r>
          </w:p>
        </w:tc>
        <w:tc>
          <w:tcPr>
            <w:tcW w:w="1985"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color w:val="000000"/>
                <w:sz w:val="24"/>
              </w:rPr>
            </w:pPr>
            <w:r w:rsidRPr="00A71979">
              <w:rPr>
                <w:color w:val="000000"/>
                <w:sz w:val="24"/>
              </w:rPr>
              <w:t>19,732</w:t>
            </w:r>
          </w:p>
        </w:tc>
      </w:tr>
      <w:tr w:rsidR="00050E3D" w:rsidRPr="00A71979" w:rsidTr="00050E3D">
        <w:trPr>
          <w:cantSplit/>
          <w:trHeight w:val="20"/>
          <w:jc w:val="center"/>
        </w:trPr>
        <w:tc>
          <w:tcPr>
            <w:tcW w:w="3687" w:type="dxa"/>
            <w:tcBorders>
              <w:top w:val="single" w:sz="4" w:space="0" w:color="000000"/>
              <w:left w:val="single" w:sz="4" w:space="0" w:color="000000"/>
              <w:bottom w:val="single" w:sz="4" w:space="0" w:color="000000"/>
            </w:tcBorders>
            <w:vAlign w:val="center"/>
          </w:tcPr>
          <w:p w:rsidR="00050E3D" w:rsidRPr="00A71979" w:rsidRDefault="00050E3D" w:rsidP="00050E3D">
            <w:pPr>
              <w:pStyle w:val="-c"/>
              <w:rPr>
                <w:rFonts w:ascii="Times New Roman" w:hAnsi="Times New Roman" w:cs="Times New Roman"/>
                <w:b/>
                <w:sz w:val="24"/>
                <w:szCs w:val="24"/>
              </w:rPr>
            </w:pPr>
            <w:r w:rsidRPr="00A71979">
              <w:rPr>
                <w:rFonts w:ascii="Times New Roman" w:hAnsi="Times New Roman" w:cs="Times New Roman"/>
                <w:b/>
                <w:sz w:val="24"/>
                <w:szCs w:val="24"/>
              </w:rPr>
              <w:t>ИТОГО:</w:t>
            </w:r>
          </w:p>
        </w:tc>
        <w:tc>
          <w:tcPr>
            <w:tcW w:w="1843"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b/>
                <w:bCs/>
                <w:color w:val="000000"/>
                <w:sz w:val="24"/>
              </w:rPr>
            </w:pPr>
            <w:r w:rsidRPr="00A71979">
              <w:rPr>
                <w:b/>
                <w:bCs/>
                <w:color w:val="000000"/>
                <w:sz w:val="24"/>
              </w:rPr>
              <w:t>44,387</w:t>
            </w:r>
          </w:p>
        </w:tc>
        <w:tc>
          <w:tcPr>
            <w:tcW w:w="1841" w:type="dxa"/>
            <w:tcBorders>
              <w:top w:val="single" w:sz="4" w:space="0" w:color="000000"/>
              <w:left w:val="single" w:sz="4" w:space="0" w:color="000000"/>
              <w:bottom w:val="single" w:sz="4" w:space="0" w:color="000000"/>
              <w:right w:val="single" w:sz="4" w:space="0" w:color="000000"/>
            </w:tcBorders>
            <w:vAlign w:val="center"/>
          </w:tcPr>
          <w:p w:rsidR="00050E3D" w:rsidRPr="007F4815" w:rsidRDefault="00050E3D" w:rsidP="00050E3D">
            <w:pPr>
              <w:jc w:val="center"/>
              <w:rPr>
                <w:b/>
                <w:bCs/>
                <w:color w:val="000000"/>
                <w:sz w:val="24"/>
                <w:lang w:val="ru-RU"/>
              </w:rPr>
            </w:pPr>
            <w:r>
              <w:rPr>
                <w:b/>
                <w:bCs/>
                <w:color w:val="000000"/>
                <w:sz w:val="24"/>
                <w:lang w:val="ru-RU"/>
              </w:rPr>
              <w:t>50</w:t>
            </w:r>
            <w:r w:rsidRPr="00A71979">
              <w:rPr>
                <w:b/>
                <w:bCs/>
                <w:color w:val="000000"/>
                <w:sz w:val="24"/>
              </w:rPr>
              <w:t>,</w:t>
            </w:r>
            <w:r>
              <w:rPr>
                <w:b/>
                <w:bCs/>
                <w:color w:val="000000"/>
                <w:sz w:val="24"/>
                <w:lang w:val="ru-RU"/>
              </w:rPr>
              <w:t>337</w:t>
            </w:r>
          </w:p>
        </w:tc>
        <w:tc>
          <w:tcPr>
            <w:tcW w:w="1985" w:type="dxa"/>
            <w:tcBorders>
              <w:top w:val="single" w:sz="4" w:space="0" w:color="000000"/>
              <w:left w:val="single" w:sz="4" w:space="0" w:color="000000"/>
              <w:bottom w:val="single" w:sz="4" w:space="0" w:color="000000"/>
              <w:right w:val="single" w:sz="4" w:space="0" w:color="000000"/>
            </w:tcBorders>
            <w:vAlign w:val="center"/>
          </w:tcPr>
          <w:p w:rsidR="00050E3D" w:rsidRPr="00A71979" w:rsidRDefault="00050E3D" w:rsidP="00050E3D">
            <w:pPr>
              <w:jc w:val="center"/>
              <w:rPr>
                <w:b/>
                <w:bCs/>
                <w:color w:val="000000"/>
                <w:sz w:val="24"/>
              </w:rPr>
            </w:pPr>
            <w:r>
              <w:rPr>
                <w:b/>
                <w:bCs/>
                <w:color w:val="000000"/>
                <w:sz w:val="24"/>
                <w:lang w:val="ru-RU"/>
              </w:rPr>
              <w:t>6</w:t>
            </w:r>
            <w:r w:rsidRPr="00A71979">
              <w:rPr>
                <w:b/>
                <w:bCs/>
                <w:color w:val="000000"/>
                <w:sz w:val="24"/>
              </w:rPr>
              <w:t>2,</w:t>
            </w:r>
            <w:r>
              <w:rPr>
                <w:b/>
                <w:bCs/>
                <w:color w:val="000000"/>
                <w:sz w:val="24"/>
                <w:lang w:val="ru-RU"/>
              </w:rPr>
              <w:t>4</w:t>
            </w:r>
            <w:r w:rsidRPr="00A71979">
              <w:rPr>
                <w:b/>
                <w:bCs/>
                <w:color w:val="000000"/>
                <w:sz w:val="24"/>
              </w:rPr>
              <w:t>37</w:t>
            </w:r>
          </w:p>
        </w:tc>
      </w:tr>
    </w:tbl>
    <w:p w:rsidR="00587147" w:rsidRDefault="00587147" w:rsidP="00587147">
      <w:pPr>
        <w:pStyle w:val="afb"/>
        <w:ind w:left="0" w:firstLine="709"/>
        <w:jc w:val="both"/>
        <w:rPr>
          <w:sz w:val="24"/>
          <w:lang w:val="ru-RU"/>
        </w:rPr>
      </w:pPr>
    </w:p>
    <w:p w:rsidR="00050E3D" w:rsidRPr="00C8288B" w:rsidRDefault="00050E3D" w:rsidP="00050E3D">
      <w:pPr>
        <w:pStyle w:val="afb"/>
        <w:ind w:left="0" w:firstLine="709"/>
        <w:jc w:val="both"/>
        <w:rPr>
          <w:sz w:val="24"/>
          <w:lang w:val="ru-RU"/>
        </w:rPr>
      </w:pPr>
      <w:r w:rsidRPr="00A71979">
        <w:rPr>
          <w:sz w:val="24"/>
          <w:lang w:val="ru-RU"/>
        </w:rPr>
        <w:t>В рамках реализации</w:t>
      </w:r>
      <w:r w:rsidR="00B3542E">
        <w:rPr>
          <w:sz w:val="24"/>
          <w:lang w:val="ru-RU"/>
        </w:rPr>
        <w:t xml:space="preserve"> внесения изменений в</w:t>
      </w:r>
      <w:r w:rsidRPr="00A71979">
        <w:rPr>
          <w:sz w:val="24"/>
          <w:lang w:val="ru-RU"/>
        </w:rPr>
        <w:t xml:space="preserve"> генеральн</w:t>
      </w:r>
      <w:r w:rsidR="00B3542E">
        <w:rPr>
          <w:sz w:val="24"/>
          <w:lang w:val="ru-RU"/>
        </w:rPr>
        <w:t>ый</w:t>
      </w:r>
      <w:r w:rsidRPr="00A71979">
        <w:rPr>
          <w:sz w:val="24"/>
          <w:lang w:val="ru-RU"/>
        </w:rPr>
        <w:t xml:space="preserve"> план создаются рабочие места: в бюджетной сфере  1,3 тыс. рабочих мест, во внебюджетной сфере – </w:t>
      </w:r>
      <w:r>
        <w:rPr>
          <w:sz w:val="24"/>
          <w:lang w:val="ru-RU"/>
        </w:rPr>
        <w:t>1</w:t>
      </w:r>
      <w:r w:rsidRPr="00A71979">
        <w:rPr>
          <w:sz w:val="24"/>
          <w:lang w:val="ru-RU"/>
        </w:rPr>
        <w:t>6,</w:t>
      </w:r>
      <w:r>
        <w:rPr>
          <w:sz w:val="24"/>
          <w:lang w:val="ru-RU"/>
        </w:rPr>
        <w:t>7</w:t>
      </w:r>
      <w:r w:rsidRPr="00A71979">
        <w:rPr>
          <w:sz w:val="24"/>
          <w:lang w:val="ru-RU"/>
        </w:rPr>
        <w:t xml:space="preserve">5 тыс. рабочих мест. </w:t>
      </w:r>
    </w:p>
    <w:p w:rsidR="00562394" w:rsidRPr="00147718" w:rsidRDefault="00562394" w:rsidP="00AF47D3">
      <w:pPr>
        <w:rPr>
          <w:lang w:val="ru-RU"/>
        </w:rPr>
      </w:pPr>
    </w:p>
    <w:p w:rsidR="00892C7E" w:rsidRPr="0096715E" w:rsidRDefault="00892C7E" w:rsidP="00AF47D3">
      <w:pPr>
        <w:pStyle w:val="29"/>
        <w:ind w:left="1134" w:firstLine="0"/>
        <w:jc w:val="both"/>
        <w:rPr>
          <w:rFonts w:cs="Times New Roman"/>
          <w:lang w:val="ru-RU"/>
        </w:rPr>
      </w:pPr>
      <w:bookmarkStart w:id="133" w:name="_Toc10463785"/>
      <w:r w:rsidRPr="0096715E">
        <w:rPr>
          <w:rFonts w:cs="Times New Roman"/>
          <w:lang w:val="ru-RU"/>
        </w:rPr>
        <w:t xml:space="preserve">4.5. </w:t>
      </w:r>
      <w:bookmarkStart w:id="134" w:name="_Toc466452540"/>
      <w:bookmarkStart w:id="135" w:name="_Toc466987555"/>
      <w:bookmarkStart w:id="136" w:name="_Toc466989465"/>
      <w:r w:rsidRPr="0096715E">
        <w:rPr>
          <w:rFonts w:cs="Times New Roman"/>
          <w:lang w:val="ru-RU"/>
        </w:rPr>
        <w:t>Мероприятия по развитию транспортной инфраструктуры</w:t>
      </w:r>
      <w:bookmarkEnd w:id="132"/>
      <w:bookmarkEnd w:id="133"/>
      <w:bookmarkEnd w:id="134"/>
      <w:bookmarkEnd w:id="135"/>
      <w:bookmarkEnd w:id="136"/>
    </w:p>
    <w:p w:rsidR="00892C7E" w:rsidRPr="00587147" w:rsidRDefault="00892C7E" w:rsidP="001869B8">
      <w:pPr>
        <w:jc w:val="center"/>
        <w:rPr>
          <w:highlight w:val="yellow"/>
          <w:lang w:val="ru-RU"/>
        </w:rPr>
      </w:pPr>
      <w:bookmarkStart w:id="137" w:name="_Toc430081276"/>
      <w:bookmarkStart w:id="138" w:name="_Toc430081390"/>
      <w:bookmarkStart w:id="139" w:name="_Toc430082389"/>
      <w:bookmarkStart w:id="140" w:name="_Toc430082725"/>
      <w:bookmarkStart w:id="141" w:name="_Toc430082820"/>
      <w:bookmarkStart w:id="142" w:name="_Toc430083275"/>
      <w:bookmarkStart w:id="143" w:name="_Toc437249375"/>
      <w:bookmarkStart w:id="144" w:name="_Toc467430823"/>
    </w:p>
    <w:p w:rsidR="0096715E" w:rsidRPr="00913650" w:rsidRDefault="0096715E" w:rsidP="0096715E">
      <w:pPr>
        <w:pStyle w:val="afb"/>
        <w:spacing w:after="0"/>
        <w:ind w:left="0" w:firstLine="709"/>
        <w:jc w:val="both"/>
        <w:rPr>
          <w:sz w:val="24"/>
          <w:lang w:val="ru-RU"/>
        </w:rPr>
      </w:pPr>
      <w:r w:rsidRPr="00913650">
        <w:rPr>
          <w:sz w:val="24"/>
          <w:lang w:val="ru-RU"/>
        </w:rPr>
        <w:lastRenderedPageBreak/>
        <w:t>В соответствии с  предложениями  Схемы территориального планирования Российской Федерации в области федерального транспорта и «Схемы территориального планирования транспортного обслуживания Московской области»,  на территории городского округа Реутов не предусматривается проведение каких-либо мероприятий по развитию дорог общего пользования федерального и регионального значения.</w:t>
      </w:r>
    </w:p>
    <w:p w:rsidR="0096715E" w:rsidRPr="00913650" w:rsidRDefault="0096715E" w:rsidP="0096715E">
      <w:pPr>
        <w:pStyle w:val="afb"/>
        <w:spacing w:after="0"/>
        <w:ind w:left="0" w:firstLine="709"/>
        <w:jc w:val="both"/>
        <w:rPr>
          <w:sz w:val="24"/>
          <w:lang w:val="ru-RU"/>
        </w:rPr>
      </w:pPr>
      <w:r w:rsidRPr="00913650">
        <w:rPr>
          <w:sz w:val="24"/>
          <w:lang w:val="ru-RU"/>
        </w:rPr>
        <w:t>Классификация автомобильных дорог на проектируемой территории принята в соответствии со статьей 5 Федерального закона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 257-ФЗ в редакции Федерального закона от 13.05.2008 № 66-ФЗ), а также  с СП 42.13330.2016 «Градостроительство. Планировка и застройка городских и сельских поселений. Актуализированная редакция СНиП 2.07.01-89*»</w:t>
      </w:r>
    </w:p>
    <w:p w:rsidR="0096715E" w:rsidRPr="00913650" w:rsidRDefault="0096715E" w:rsidP="0096715E">
      <w:pPr>
        <w:pStyle w:val="afb"/>
        <w:spacing w:after="0"/>
        <w:ind w:left="0" w:firstLine="709"/>
        <w:jc w:val="both"/>
        <w:rPr>
          <w:sz w:val="24"/>
          <w:lang w:val="ru-RU"/>
        </w:rPr>
      </w:pPr>
    </w:p>
    <w:p w:rsidR="0096715E" w:rsidRPr="00913650" w:rsidRDefault="0096715E" w:rsidP="0096715E">
      <w:pPr>
        <w:pStyle w:val="afb"/>
        <w:spacing w:after="0"/>
        <w:ind w:left="0" w:firstLine="709"/>
        <w:jc w:val="both"/>
        <w:rPr>
          <w:sz w:val="24"/>
          <w:lang w:val="ru-RU"/>
        </w:rPr>
      </w:pPr>
      <w:r w:rsidRPr="00913650">
        <w:rPr>
          <w:sz w:val="24"/>
          <w:lang w:val="ru-RU"/>
        </w:rPr>
        <w:t>Основу планировочной структуры магистралей рассматриваемой территории составляют:</w:t>
      </w:r>
    </w:p>
    <w:p w:rsidR="0096715E" w:rsidRPr="00913650" w:rsidRDefault="0096715E" w:rsidP="0096715E">
      <w:pPr>
        <w:pStyle w:val="afb"/>
        <w:spacing w:after="0"/>
        <w:ind w:left="0" w:firstLine="709"/>
        <w:jc w:val="both"/>
        <w:rPr>
          <w:sz w:val="24"/>
          <w:lang w:val="ru-RU"/>
        </w:rPr>
      </w:pPr>
      <w:r w:rsidRPr="00913650">
        <w:rPr>
          <w:sz w:val="24"/>
          <w:lang w:val="ru-RU"/>
        </w:rPr>
        <w:t>- автомобильная дорога федерального значения;</w:t>
      </w:r>
    </w:p>
    <w:p w:rsidR="0096715E" w:rsidRPr="00913650" w:rsidRDefault="0096715E" w:rsidP="0096715E">
      <w:pPr>
        <w:pStyle w:val="afb"/>
        <w:spacing w:after="0"/>
        <w:ind w:left="0" w:firstLine="709"/>
        <w:jc w:val="both"/>
        <w:rPr>
          <w:sz w:val="24"/>
          <w:lang w:val="ru-RU"/>
        </w:rPr>
      </w:pPr>
      <w:r w:rsidRPr="00913650">
        <w:rPr>
          <w:sz w:val="24"/>
          <w:lang w:val="ru-RU"/>
        </w:rPr>
        <w:t>- магистральные улицы районного значения.</w:t>
      </w:r>
    </w:p>
    <w:p w:rsidR="0096715E" w:rsidRPr="00913650" w:rsidRDefault="0096715E" w:rsidP="0096715E">
      <w:pPr>
        <w:pStyle w:val="afb"/>
        <w:spacing w:after="0"/>
        <w:ind w:left="0" w:firstLine="709"/>
        <w:jc w:val="both"/>
        <w:rPr>
          <w:sz w:val="24"/>
          <w:lang w:val="ru-RU"/>
        </w:rPr>
      </w:pPr>
      <w:r w:rsidRPr="00913650">
        <w:rPr>
          <w:sz w:val="24"/>
          <w:lang w:val="ru-RU"/>
        </w:rPr>
        <w:t xml:space="preserve">Местная сеть улиц и дорог представлена улицами в зонах жилой застройки, улицами в общественно-деловых и торговых зонах, улицами и дорогами в производственных зонах. </w:t>
      </w:r>
    </w:p>
    <w:p w:rsidR="0096715E" w:rsidRPr="00913650" w:rsidRDefault="0096715E" w:rsidP="0096715E">
      <w:pPr>
        <w:pStyle w:val="afb"/>
        <w:spacing w:after="0"/>
        <w:ind w:left="0" w:firstLine="709"/>
        <w:jc w:val="both"/>
        <w:rPr>
          <w:sz w:val="24"/>
          <w:lang w:val="ru-RU"/>
        </w:rPr>
      </w:pPr>
    </w:p>
    <w:p w:rsidR="0096715E" w:rsidRPr="00913650" w:rsidRDefault="0096715E" w:rsidP="0096715E">
      <w:pPr>
        <w:ind w:firstLine="709"/>
        <w:jc w:val="both"/>
        <w:rPr>
          <w:sz w:val="24"/>
          <w:lang w:val="ru-RU"/>
        </w:rPr>
      </w:pPr>
      <w:r w:rsidRPr="00913650">
        <w:rPr>
          <w:sz w:val="24"/>
          <w:lang w:val="ru-RU"/>
        </w:rPr>
        <w:t>Основные направления развития транспортной инфраструктуры:</w:t>
      </w:r>
    </w:p>
    <w:p w:rsidR="0096715E" w:rsidRPr="00913650" w:rsidRDefault="0096715E" w:rsidP="00D02E78">
      <w:pPr>
        <w:numPr>
          <w:ilvl w:val="0"/>
          <w:numId w:val="118"/>
        </w:numPr>
        <w:tabs>
          <w:tab w:val="num" w:pos="0"/>
          <w:tab w:val="left" w:pos="1134"/>
        </w:tabs>
        <w:ind w:left="0" w:firstLine="709"/>
        <w:jc w:val="both"/>
        <w:rPr>
          <w:sz w:val="24"/>
          <w:lang w:val="ru-RU"/>
        </w:rPr>
      </w:pPr>
      <w:r w:rsidRPr="00913650">
        <w:rPr>
          <w:sz w:val="24"/>
          <w:lang w:val="ru-RU"/>
        </w:rPr>
        <w:t xml:space="preserve">строительство новых и совершенствование существующих объектов транспортной инфраструктуры, формирование и расширение улично-дорожной сети округа, с целью обеспечения устойчивого внутреннего транспортного сообщения; </w:t>
      </w:r>
    </w:p>
    <w:p w:rsidR="0096715E" w:rsidRPr="00913650" w:rsidRDefault="0096715E" w:rsidP="00D02E78">
      <w:pPr>
        <w:numPr>
          <w:ilvl w:val="0"/>
          <w:numId w:val="118"/>
        </w:numPr>
        <w:tabs>
          <w:tab w:val="num" w:pos="0"/>
          <w:tab w:val="left" w:pos="1134"/>
        </w:tabs>
        <w:ind w:left="0" w:firstLine="709"/>
        <w:jc w:val="both"/>
        <w:rPr>
          <w:sz w:val="24"/>
          <w:lang w:val="ru-RU"/>
        </w:rPr>
      </w:pPr>
      <w:r w:rsidRPr="00913650">
        <w:rPr>
          <w:sz w:val="24"/>
          <w:lang w:val="ru-RU"/>
        </w:rPr>
        <w:t>совершенствование системы организации и регулирования дорожного движения на территории округа;</w:t>
      </w:r>
    </w:p>
    <w:p w:rsidR="0096715E" w:rsidRPr="00913650" w:rsidRDefault="0096715E" w:rsidP="00D02E78">
      <w:pPr>
        <w:numPr>
          <w:ilvl w:val="0"/>
          <w:numId w:val="118"/>
        </w:numPr>
        <w:tabs>
          <w:tab w:val="num" w:pos="0"/>
          <w:tab w:val="left" w:pos="1134"/>
        </w:tabs>
        <w:ind w:left="0" w:firstLine="709"/>
        <w:jc w:val="both"/>
        <w:rPr>
          <w:sz w:val="24"/>
        </w:rPr>
      </w:pPr>
      <w:r w:rsidRPr="00913650">
        <w:rPr>
          <w:sz w:val="24"/>
        </w:rPr>
        <w:t>расширение услуг дорожного сервиса.</w:t>
      </w:r>
    </w:p>
    <w:p w:rsidR="0096715E" w:rsidRPr="00913650" w:rsidRDefault="0096715E" w:rsidP="0096715E">
      <w:pPr>
        <w:shd w:val="clear" w:color="auto" w:fill="FFFFFF"/>
        <w:ind w:firstLine="709"/>
        <w:jc w:val="both"/>
        <w:rPr>
          <w:sz w:val="24"/>
          <w:lang w:val="ru-RU"/>
        </w:rPr>
      </w:pPr>
      <w:r w:rsidRPr="00913650">
        <w:rPr>
          <w:sz w:val="24"/>
          <w:lang w:val="ru-RU"/>
        </w:rPr>
        <w:t>Предложения по развитию транспортной инфраструктуры городского округа представлены ниже по тексту.</w:t>
      </w:r>
    </w:p>
    <w:p w:rsidR="0096715E" w:rsidRPr="00913650" w:rsidRDefault="0096715E" w:rsidP="0096715E">
      <w:pPr>
        <w:shd w:val="clear" w:color="auto" w:fill="FFFFFF"/>
        <w:ind w:firstLine="709"/>
        <w:jc w:val="both"/>
        <w:rPr>
          <w:color w:val="7030A0"/>
          <w:lang w:val="ru-RU"/>
        </w:rPr>
      </w:pPr>
    </w:p>
    <w:p w:rsidR="0096715E" w:rsidRPr="0096715E" w:rsidRDefault="0096715E" w:rsidP="0096715E">
      <w:pPr>
        <w:pStyle w:val="afb"/>
        <w:ind w:firstLine="709"/>
        <w:jc w:val="both"/>
        <w:rPr>
          <w:b/>
          <w:i/>
          <w:sz w:val="24"/>
          <w:lang w:val="ru-RU"/>
        </w:rPr>
      </w:pPr>
      <w:r w:rsidRPr="0096715E">
        <w:rPr>
          <w:b/>
          <w:i/>
          <w:sz w:val="24"/>
          <w:lang w:val="ru-RU"/>
        </w:rPr>
        <w:t>Автомобильный транспорт</w:t>
      </w:r>
    </w:p>
    <w:p w:rsidR="00E346C7" w:rsidRPr="00CB37AF" w:rsidRDefault="00E346C7" w:rsidP="00E346C7">
      <w:pPr>
        <w:ind w:firstLine="709"/>
        <w:jc w:val="both"/>
        <w:rPr>
          <w:sz w:val="24"/>
          <w:lang w:val="ru-RU"/>
        </w:rPr>
      </w:pPr>
      <w:r w:rsidRPr="00E346C7">
        <w:rPr>
          <w:sz w:val="24"/>
          <w:lang w:val="ru-RU"/>
        </w:rPr>
        <w:t>По территории городского округа Реутов проходит участок скоростной автомобильной дороги общего пользования федерального значения М-7 «Волга» Москва-Владимир-Нижний Новгород-Казань-Уфа. На рассматриваемом участке дорога построена по параметрам I технической категории, имеет по 4 полосы движения в каждую сторону. В границах города дорога имеет статус «магистральная городская дорога 1 класса скоростного движения».</w:t>
      </w:r>
    </w:p>
    <w:p w:rsidR="0096715E" w:rsidRPr="00913650" w:rsidRDefault="0096715E" w:rsidP="0096715E">
      <w:pPr>
        <w:ind w:firstLine="709"/>
        <w:jc w:val="both"/>
        <w:rPr>
          <w:sz w:val="24"/>
          <w:lang w:val="ru-RU"/>
        </w:rPr>
      </w:pPr>
      <w:r w:rsidRPr="00913650">
        <w:rPr>
          <w:sz w:val="24"/>
          <w:lang w:val="ru-RU"/>
        </w:rPr>
        <w:t>На территории городского округа Реутов отсутствуют автомобильные дороги общего пользования регионального или межмуниципального значения.</w:t>
      </w:r>
    </w:p>
    <w:p w:rsidR="0096715E" w:rsidRPr="00913650" w:rsidRDefault="0096715E" w:rsidP="0096715E">
      <w:pPr>
        <w:ind w:firstLine="709"/>
        <w:jc w:val="both"/>
        <w:rPr>
          <w:sz w:val="24"/>
          <w:lang w:val="ru-RU"/>
        </w:rPr>
      </w:pPr>
      <w:r w:rsidRPr="00913650">
        <w:rPr>
          <w:sz w:val="24"/>
          <w:lang w:val="ru-RU"/>
        </w:rPr>
        <w:t xml:space="preserve">Улицы Транспортная, Заводская, Профсоюзная, Октября, Южная, Ленина, Победы, а также проспект Мира,  в соответствии с постановлением Правительства Московской области от 27 сентября 2011 года № 1078/39 «О передаче автомобильных дорог в собственность муниципальных образований Московской области», перешли в собственность городского округа Реутов. </w:t>
      </w:r>
    </w:p>
    <w:p w:rsidR="0096715E" w:rsidRPr="00825485" w:rsidRDefault="0096715E" w:rsidP="0096715E">
      <w:pPr>
        <w:pStyle w:val="afb"/>
        <w:rPr>
          <w:b/>
          <w:noProof/>
          <w:color w:val="7030A0"/>
          <w:lang w:val="ru-RU"/>
        </w:rPr>
      </w:pPr>
    </w:p>
    <w:p w:rsidR="0096715E" w:rsidRPr="00825485" w:rsidRDefault="0096715E" w:rsidP="0096715E">
      <w:pPr>
        <w:pStyle w:val="afb"/>
        <w:jc w:val="center"/>
        <w:rPr>
          <w:b/>
          <w:noProof/>
          <w:color w:val="7030A0"/>
        </w:rPr>
      </w:pPr>
      <w:r>
        <w:rPr>
          <w:b/>
          <w:noProof/>
          <w:color w:val="7030A0"/>
          <w:lang w:val="ru-RU" w:eastAsia="ru-RU" w:bidi="ar-SA"/>
        </w:rPr>
        <w:lastRenderedPageBreak/>
        <w:drawing>
          <wp:inline distT="0" distB="0" distL="0" distR="0">
            <wp:extent cx="5581650" cy="4655185"/>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 cstate="print"/>
                    <a:srcRect/>
                    <a:stretch>
                      <a:fillRect/>
                    </a:stretch>
                  </pic:blipFill>
                  <pic:spPr bwMode="auto">
                    <a:xfrm>
                      <a:off x="0" y="0"/>
                      <a:ext cx="5581650" cy="4655185"/>
                    </a:xfrm>
                    <a:prstGeom prst="rect">
                      <a:avLst/>
                    </a:prstGeom>
                    <a:noFill/>
                    <a:ln w="9525">
                      <a:noFill/>
                      <a:miter lim="800000"/>
                      <a:headEnd/>
                      <a:tailEnd/>
                    </a:ln>
                  </pic:spPr>
                </pic:pic>
              </a:graphicData>
            </a:graphic>
          </wp:inline>
        </w:drawing>
      </w:r>
    </w:p>
    <w:p w:rsidR="0096715E" w:rsidRPr="00913650" w:rsidRDefault="0096715E" w:rsidP="0096715E">
      <w:pPr>
        <w:pStyle w:val="afb"/>
        <w:jc w:val="center"/>
        <w:rPr>
          <w:sz w:val="24"/>
          <w:lang w:val="ru-RU"/>
        </w:rPr>
      </w:pPr>
      <w:r w:rsidRPr="00913650">
        <w:rPr>
          <w:b/>
          <w:sz w:val="24"/>
          <w:lang w:val="ru-RU"/>
        </w:rPr>
        <w:t xml:space="preserve">Рисунок </w:t>
      </w:r>
      <w:r>
        <w:rPr>
          <w:b/>
          <w:sz w:val="24"/>
          <w:lang w:val="ru-RU"/>
        </w:rPr>
        <w:t>4</w:t>
      </w:r>
      <w:r w:rsidRPr="00913650">
        <w:rPr>
          <w:b/>
          <w:sz w:val="24"/>
          <w:lang w:val="ru-RU"/>
        </w:rPr>
        <w:t>.</w:t>
      </w:r>
      <w:r>
        <w:rPr>
          <w:b/>
          <w:sz w:val="24"/>
          <w:lang w:val="ru-RU"/>
        </w:rPr>
        <w:t>5</w:t>
      </w:r>
      <w:r w:rsidRPr="00913650">
        <w:rPr>
          <w:b/>
          <w:sz w:val="24"/>
          <w:lang w:val="ru-RU"/>
        </w:rPr>
        <w:t xml:space="preserve">.1. </w:t>
      </w:r>
      <w:r w:rsidRPr="00913650">
        <w:rPr>
          <w:sz w:val="24"/>
          <w:lang w:val="ru-RU"/>
        </w:rPr>
        <w:t>Мероприятия по развитию транспортной инфраструктуры, предусмотренные в СТП ТО Московской области в городском округе Реутов</w:t>
      </w:r>
    </w:p>
    <w:p w:rsidR="00982FF8" w:rsidRPr="002731F8" w:rsidRDefault="00982FF8" w:rsidP="00982FF8">
      <w:pPr>
        <w:pStyle w:val="afb"/>
        <w:spacing w:after="0"/>
        <w:ind w:firstLine="709"/>
        <w:jc w:val="both"/>
        <w:rPr>
          <w:sz w:val="24"/>
          <w:lang w:val="ru-RU" w:eastAsia="ru-RU" w:bidi="ar-SA"/>
        </w:rPr>
      </w:pPr>
      <w:r w:rsidRPr="00F237F5">
        <w:rPr>
          <w:sz w:val="24"/>
          <w:lang w:val="ru-RU" w:eastAsia="ru-RU" w:bidi="ar-SA"/>
        </w:rPr>
        <w:t>Территория городского округа  разделена на три части железнодорожными путями Горьковского направления МЖД и железнодорожной веткой Реутово-Балашиха. Для связи разобщённых территорий предлагается строительство путепровода</w:t>
      </w:r>
      <w:r>
        <w:rPr>
          <w:sz w:val="24"/>
          <w:lang w:val="ru-RU" w:eastAsia="ru-RU" w:bidi="ar-SA"/>
        </w:rPr>
        <w:t xml:space="preserve"> (эстакады)</w:t>
      </w:r>
      <w:r w:rsidRPr="00F237F5">
        <w:rPr>
          <w:sz w:val="24"/>
          <w:lang w:val="ru-RU" w:eastAsia="ru-RU" w:bidi="ar-SA"/>
        </w:rPr>
        <w:t xml:space="preserve"> через железнодорожную ветку для соединения Транспортной улицы и Садового проезда. </w:t>
      </w:r>
      <w:r>
        <w:rPr>
          <w:sz w:val="24"/>
          <w:lang w:val="ru-RU" w:eastAsia="ru-RU" w:bidi="ar-SA"/>
        </w:rPr>
        <w:t xml:space="preserve">Зона планируемого размещения данной эстакады указана в  </w:t>
      </w:r>
      <w:r w:rsidRPr="002731F8">
        <w:rPr>
          <w:sz w:val="24"/>
          <w:lang w:val="ru-RU" w:eastAsia="ru-RU" w:bidi="ar-SA"/>
        </w:rPr>
        <w:t>документаци</w:t>
      </w:r>
      <w:r>
        <w:rPr>
          <w:sz w:val="24"/>
          <w:lang w:val="ru-RU" w:eastAsia="ru-RU" w:bidi="ar-SA"/>
        </w:rPr>
        <w:t>и</w:t>
      </w:r>
      <w:r w:rsidRPr="002731F8">
        <w:rPr>
          <w:sz w:val="24"/>
          <w:lang w:val="ru-RU" w:eastAsia="ru-RU" w:bidi="ar-SA"/>
        </w:rPr>
        <w:t xml:space="preserve"> по планировке территории (проект планировки территории и проект межевания территории) для объекта: «Развитие железнодорожной инфраструктуры Московской железной дороги на Горьковском направлении. Строительство второго главного пути на участке Реутово - Балашиха»</w:t>
      </w:r>
      <w:r>
        <w:rPr>
          <w:sz w:val="24"/>
          <w:lang w:val="ru-RU" w:eastAsia="ru-RU" w:bidi="ar-SA"/>
        </w:rPr>
        <w:t xml:space="preserve"> (</w:t>
      </w:r>
      <w:r w:rsidRPr="002731F8">
        <w:rPr>
          <w:sz w:val="24"/>
          <w:lang w:val="ru-RU" w:eastAsia="ru-RU" w:bidi="ar-SA"/>
        </w:rPr>
        <w:t>Нормативный правовой акт об утверждении проекта планировки территории № ВЧ-48р от 03.07.2017 Рег.№ 46704000_05_157603 от 28.11.2017</w:t>
      </w:r>
      <w:r>
        <w:rPr>
          <w:sz w:val="24"/>
          <w:lang w:val="ru-RU" w:eastAsia="ru-RU" w:bidi="ar-SA"/>
        </w:rPr>
        <w:t>)</w:t>
      </w:r>
    </w:p>
    <w:p w:rsidR="00982FF8" w:rsidRDefault="00982FF8" w:rsidP="00982FF8">
      <w:pPr>
        <w:pStyle w:val="afb"/>
        <w:spacing w:after="0"/>
        <w:ind w:firstLine="709"/>
        <w:jc w:val="both"/>
        <w:rPr>
          <w:sz w:val="24"/>
          <w:lang w:val="ru-RU" w:eastAsia="ru-RU" w:bidi="ar-SA"/>
        </w:rPr>
      </w:pPr>
      <w:r w:rsidRPr="00F237F5">
        <w:rPr>
          <w:sz w:val="24"/>
          <w:lang w:val="ru-RU" w:eastAsia="ru-RU" w:bidi="ar-SA"/>
        </w:rPr>
        <w:t>Данное мероприятие предлагается включить в Схему территориального планирования транспортного обслуживания Московской области как объект регионального значения.</w:t>
      </w:r>
    </w:p>
    <w:p w:rsidR="00982FF8" w:rsidRPr="002731F8" w:rsidRDefault="00982FF8" w:rsidP="00982FF8">
      <w:pPr>
        <w:pStyle w:val="afb"/>
        <w:spacing w:after="0"/>
        <w:ind w:firstLine="709"/>
        <w:jc w:val="both"/>
        <w:rPr>
          <w:sz w:val="24"/>
          <w:lang w:val="ru-RU" w:eastAsia="ru-RU" w:bidi="ar-SA"/>
        </w:rPr>
      </w:pPr>
      <w:r w:rsidRPr="002731F8">
        <w:rPr>
          <w:sz w:val="24"/>
          <w:lang w:val="ru-RU" w:eastAsia="ru-RU" w:bidi="ar-SA"/>
        </w:rPr>
        <w:t>В соответствии с СТП ТО МО и нормативным правовым акт об утверждении проекта планировки территории  № ВЧ-50-р от 08.10.2015 Рег.№ 46764000_05_014070 от 20.09.2016 «Об утверждении документации по планировке территории (проекта планировки территории, проекта межевания территории) для строительства дополнительных главных железнодорожных путей и развития существующей инфраструктуры по объекту «Развитие железнодорожной инфраструктуры Московской железной дороги на Горьковском направлении. IV главный путь Москва-Пассажирская-Курская - Железнодорожная» предусматривается строительство пересечения в разных уровнях железнодорожных путей и проектируемого продления Железнодорожной улицы – тоннель в направлении Железнодорожной улицы.</w:t>
      </w:r>
    </w:p>
    <w:p w:rsidR="00982FF8" w:rsidRPr="002731F8" w:rsidRDefault="00982FF8" w:rsidP="00982FF8">
      <w:pPr>
        <w:pStyle w:val="afb"/>
        <w:spacing w:after="0"/>
        <w:ind w:firstLine="709"/>
        <w:jc w:val="both"/>
        <w:rPr>
          <w:sz w:val="24"/>
          <w:lang w:val="ru-RU" w:eastAsia="ru-RU" w:bidi="ar-SA"/>
        </w:rPr>
      </w:pPr>
      <w:r w:rsidRPr="002731F8">
        <w:rPr>
          <w:sz w:val="24"/>
          <w:lang w:val="ru-RU" w:eastAsia="ru-RU" w:bidi="ar-SA"/>
        </w:rPr>
        <w:lastRenderedPageBreak/>
        <w:t>В соответствии с СТП ТО МО предусмотрена транспортная развязка регионального значения  в месте пересечения Носовихинского шоссе и проектируемого проезда № 4305 (М-7 «Волга» - Носовихинское шоссе).</w:t>
      </w:r>
    </w:p>
    <w:p w:rsidR="0096715E" w:rsidRPr="0096715E" w:rsidRDefault="0096715E" w:rsidP="0096715E">
      <w:pPr>
        <w:pStyle w:val="afb"/>
        <w:ind w:firstLine="709"/>
        <w:rPr>
          <w:color w:val="7030A0"/>
          <w:sz w:val="22"/>
          <w:szCs w:val="22"/>
          <w:lang w:val="ru-RU"/>
        </w:rPr>
      </w:pPr>
    </w:p>
    <w:p w:rsidR="0096715E" w:rsidRPr="0096715E" w:rsidRDefault="0096715E" w:rsidP="0096715E">
      <w:pPr>
        <w:pStyle w:val="afb"/>
        <w:spacing w:after="0"/>
        <w:ind w:firstLine="709"/>
        <w:jc w:val="both"/>
        <w:rPr>
          <w:sz w:val="24"/>
          <w:lang w:val="ru-RU"/>
        </w:rPr>
      </w:pPr>
      <w:r w:rsidRPr="0096715E">
        <w:rPr>
          <w:b/>
          <w:i/>
          <w:sz w:val="24"/>
          <w:lang w:val="ru-RU"/>
        </w:rPr>
        <w:t>Развитие автодорожной сети  местного значения</w:t>
      </w:r>
    </w:p>
    <w:p w:rsidR="0096715E" w:rsidRPr="0096715E" w:rsidRDefault="0096715E" w:rsidP="0096715E">
      <w:pPr>
        <w:ind w:firstLine="709"/>
        <w:jc w:val="both"/>
        <w:rPr>
          <w:sz w:val="24"/>
          <w:lang w:val="ru-RU"/>
        </w:rPr>
      </w:pPr>
      <w:r w:rsidRPr="0096715E">
        <w:rPr>
          <w:sz w:val="24"/>
          <w:lang w:val="ru-RU"/>
        </w:rPr>
        <w:t>Сеть автомобильных дорог общего пользования местного значения предлагается к развитию в соответствии с предложениями по жилищному и коммунально-бытовому строительству за счет реконструкции существующих автодорог с доведением параметров поперечных профилей до нормативных показателей и создания новых автомобильных направлений.</w:t>
      </w:r>
    </w:p>
    <w:p w:rsidR="0096715E" w:rsidRPr="0096715E" w:rsidRDefault="0096715E" w:rsidP="0096715E">
      <w:pPr>
        <w:ind w:firstLine="567"/>
        <w:jc w:val="both"/>
        <w:rPr>
          <w:sz w:val="24"/>
          <w:lang w:val="ru-RU"/>
        </w:rPr>
      </w:pPr>
      <w:r w:rsidRPr="0096715E">
        <w:rPr>
          <w:sz w:val="24"/>
          <w:lang w:val="ru-RU"/>
        </w:rPr>
        <w:t xml:space="preserve">Для обеспечения круглогодичных автотранспортных связей между населенными пунктами и для организации движения общественного транспорта </w:t>
      </w:r>
      <w:r w:rsidR="00E4435F">
        <w:rPr>
          <w:sz w:val="24"/>
          <w:lang w:val="ru-RU"/>
        </w:rPr>
        <w:t xml:space="preserve">внесением изменений в </w:t>
      </w:r>
      <w:r w:rsidRPr="0096715E">
        <w:rPr>
          <w:sz w:val="24"/>
          <w:lang w:val="ru-RU"/>
        </w:rPr>
        <w:t xml:space="preserve"> генеральн</w:t>
      </w:r>
      <w:r w:rsidR="00E4435F">
        <w:rPr>
          <w:sz w:val="24"/>
          <w:lang w:val="ru-RU"/>
        </w:rPr>
        <w:t>ый</w:t>
      </w:r>
      <w:r w:rsidRPr="0096715E">
        <w:rPr>
          <w:sz w:val="24"/>
          <w:lang w:val="ru-RU"/>
        </w:rPr>
        <w:t xml:space="preserve"> план предлагается реконструкция существующих и строительство новых автомобильных дорог местного значения.</w:t>
      </w:r>
    </w:p>
    <w:p w:rsidR="0096715E" w:rsidRPr="0096715E" w:rsidRDefault="0096715E" w:rsidP="0096715E">
      <w:pPr>
        <w:ind w:firstLine="567"/>
        <w:jc w:val="both"/>
        <w:rPr>
          <w:sz w:val="24"/>
          <w:lang w:val="ru-RU"/>
        </w:rPr>
      </w:pPr>
      <w:r w:rsidRPr="0096715E">
        <w:rPr>
          <w:sz w:val="24"/>
          <w:lang w:val="ru-RU"/>
        </w:rPr>
        <w:t xml:space="preserve">В соответствии с «Проектом планировки территории для строительства путепровода через железнодорожные пути на 16 км Горьковского направления Московской железной дороги (в районе станции Реутово)» (утверждён ПП МО от 15.05.2017 № 339/14) </w:t>
      </w:r>
      <w:r w:rsidR="00E4435F">
        <w:rPr>
          <w:sz w:val="24"/>
          <w:lang w:val="ru-RU"/>
        </w:rPr>
        <w:t>внесением изменений в генеральный план</w:t>
      </w:r>
      <w:r w:rsidRPr="0096715E">
        <w:rPr>
          <w:sz w:val="24"/>
          <w:lang w:val="ru-RU"/>
        </w:rPr>
        <w:t xml:space="preserve"> предусмотрено строительство путепровода через железнодорожные пути Горьковского направления МЖД, над проезжей частью Железнодорожной улицы и улицы Октября. Путепровод строится в направлении Транспортной улицы, которая в свою очередь предлагается к реконструкции.</w:t>
      </w:r>
    </w:p>
    <w:p w:rsidR="0096715E" w:rsidRPr="0096715E" w:rsidRDefault="0096715E" w:rsidP="0096715E">
      <w:pPr>
        <w:ind w:firstLine="567"/>
        <w:jc w:val="both"/>
        <w:rPr>
          <w:sz w:val="24"/>
          <w:lang w:val="ru-RU"/>
        </w:rPr>
      </w:pPr>
      <w:r w:rsidRPr="0096715E">
        <w:rPr>
          <w:sz w:val="24"/>
          <w:lang w:val="ru-RU"/>
        </w:rPr>
        <w:t>Предлагается строительство путепровода на продолжении Железнодорожной улицы, в месте пересечения с веткой Реутово-Балашиха.</w:t>
      </w:r>
    </w:p>
    <w:p w:rsidR="0096715E" w:rsidRPr="0096715E" w:rsidRDefault="0096715E" w:rsidP="0096715E">
      <w:pPr>
        <w:ind w:firstLine="567"/>
        <w:jc w:val="both"/>
        <w:rPr>
          <w:sz w:val="24"/>
          <w:lang w:val="ru-RU"/>
        </w:rPr>
      </w:pPr>
      <w:r w:rsidRPr="0096715E">
        <w:rPr>
          <w:sz w:val="24"/>
          <w:lang w:val="ru-RU"/>
        </w:rPr>
        <w:t>При определении улиц и дорог, предлагаемых к реконструкции или новому строительству, учитывались решения проектов планировки территории:</w:t>
      </w:r>
    </w:p>
    <w:p w:rsidR="0096715E" w:rsidRPr="0096715E" w:rsidRDefault="0096715E" w:rsidP="0096715E">
      <w:pPr>
        <w:ind w:firstLine="567"/>
        <w:jc w:val="both"/>
        <w:rPr>
          <w:sz w:val="24"/>
          <w:lang w:val="ru-RU"/>
        </w:rPr>
      </w:pPr>
      <w:r w:rsidRPr="0096715E">
        <w:rPr>
          <w:sz w:val="24"/>
          <w:lang w:val="ru-RU"/>
        </w:rPr>
        <w:t>- Проект планировки территории жилого комплекса в микрорайоне № 9 городского округа Реутов Московской области;</w:t>
      </w:r>
    </w:p>
    <w:p w:rsidR="0096715E" w:rsidRPr="0096715E" w:rsidRDefault="0096715E" w:rsidP="0096715E">
      <w:pPr>
        <w:ind w:firstLine="567"/>
        <w:jc w:val="both"/>
        <w:rPr>
          <w:sz w:val="24"/>
          <w:lang w:val="ru-RU"/>
        </w:rPr>
      </w:pPr>
      <w:r w:rsidRPr="0096715E">
        <w:rPr>
          <w:sz w:val="24"/>
          <w:lang w:val="ru-RU"/>
        </w:rPr>
        <w:t>- Проект планировки территории восточной части микрорайона № 9А в городском округе Реутов Московской области;</w:t>
      </w:r>
    </w:p>
    <w:p w:rsidR="0096715E" w:rsidRPr="0096715E" w:rsidRDefault="0096715E" w:rsidP="0096715E">
      <w:pPr>
        <w:ind w:firstLine="567"/>
        <w:jc w:val="both"/>
        <w:rPr>
          <w:sz w:val="24"/>
          <w:lang w:val="ru-RU"/>
        </w:rPr>
      </w:pPr>
      <w:r w:rsidRPr="0096715E">
        <w:rPr>
          <w:sz w:val="24"/>
          <w:lang w:val="ru-RU"/>
        </w:rPr>
        <w:t>- Проект планировки и проект межевания территории по адресу: Московская область, г. Реутов, северо-восточный и южный кварталы мкр. 10-10А;</w:t>
      </w:r>
    </w:p>
    <w:p w:rsidR="0096715E" w:rsidRPr="0096715E" w:rsidRDefault="0096715E" w:rsidP="0096715E">
      <w:pPr>
        <w:ind w:firstLine="567"/>
        <w:jc w:val="both"/>
        <w:rPr>
          <w:sz w:val="24"/>
          <w:lang w:val="ru-RU"/>
        </w:rPr>
      </w:pPr>
      <w:r w:rsidRPr="0096715E">
        <w:rPr>
          <w:sz w:val="24"/>
          <w:lang w:val="ru-RU"/>
        </w:rPr>
        <w:t>- Проект планировки территории микрорайона 6А городского округа Реутов Московской области;</w:t>
      </w:r>
    </w:p>
    <w:p w:rsidR="0096715E" w:rsidRPr="0096715E" w:rsidRDefault="0096715E" w:rsidP="0096715E">
      <w:pPr>
        <w:ind w:firstLine="567"/>
        <w:jc w:val="both"/>
        <w:rPr>
          <w:sz w:val="24"/>
          <w:lang w:val="ru-RU"/>
        </w:rPr>
      </w:pPr>
      <w:r w:rsidRPr="0096715E">
        <w:rPr>
          <w:sz w:val="24"/>
          <w:lang w:val="ru-RU"/>
        </w:rPr>
        <w:t>- Проект планировки и проект межевания территории торгово-бытового цент</w:t>
      </w:r>
      <w:r w:rsidR="00E25253">
        <w:rPr>
          <w:sz w:val="24"/>
          <w:lang w:val="ru-RU"/>
        </w:rPr>
        <w:t>р</w:t>
      </w:r>
      <w:r w:rsidRPr="0096715E">
        <w:rPr>
          <w:sz w:val="24"/>
          <w:lang w:val="ru-RU"/>
        </w:rPr>
        <w:t xml:space="preserve">а по адресу: Московская область, </w:t>
      </w:r>
      <w:r w:rsidR="00E25253">
        <w:rPr>
          <w:sz w:val="24"/>
          <w:lang w:val="ru-RU"/>
        </w:rPr>
        <w:t>г. Реутов, Н</w:t>
      </w:r>
      <w:r w:rsidRPr="0096715E">
        <w:rPr>
          <w:sz w:val="24"/>
          <w:lang w:val="ru-RU"/>
        </w:rPr>
        <w:t>осовихинское шоссе, д.7»;</w:t>
      </w:r>
    </w:p>
    <w:p w:rsidR="0096715E" w:rsidRPr="0096715E" w:rsidRDefault="0096715E" w:rsidP="0096715E">
      <w:pPr>
        <w:ind w:firstLine="567"/>
        <w:jc w:val="both"/>
        <w:rPr>
          <w:sz w:val="24"/>
          <w:lang w:val="ru-RU"/>
        </w:rPr>
      </w:pPr>
      <w:r w:rsidRPr="0096715E">
        <w:rPr>
          <w:sz w:val="24"/>
          <w:lang w:val="ru-RU"/>
        </w:rPr>
        <w:t>Проект планировки территории юго-восточной части микрорайона № 6 городского округа Реутов по ул. Головашкина.</w:t>
      </w:r>
    </w:p>
    <w:p w:rsidR="0096715E" w:rsidRPr="0096715E" w:rsidRDefault="0096715E" w:rsidP="0096715E">
      <w:pPr>
        <w:ind w:firstLine="567"/>
        <w:jc w:val="both"/>
        <w:rPr>
          <w:sz w:val="24"/>
          <w:lang w:val="ru-RU"/>
        </w:rPr>
      </w:pPr>
    </w:p>
    <w:p w:rsidR="0096715E" w:rsidRPr="0096715E" w:rsidRDefault="0096715E" w:rsidP="0096715E">
      <w:pPr>
        <w:ind w:firstLine="567"/>
        <w:jc w:val="both"/>
        <w:rPr>
          <w:sz w:val="24"/>
          <w:lang w:val="ru-RU"/>
        </w:rPr>
      </w:pPr>
      <w:r w:rsidRPr="0096715E">
        <w:rPr>
          <w:sz w:val="24"/>
          <w:lang w:val="ru-RU"/>
        </w:rPr>
        <w:t xml:space="preserve"> </w:t>
      </w:r>
      <w:r w:rsidR="00E4435F">
        <w:rPr>
          <w:sz w:val="24"/>
          <w:lang w:val="ru-RU"/>
        </w:rPr>
        <w:t>Внесением изменений в генеральный план</w:t>
      </w:r>
      <w:r w:rsidRPr="0096715E">
        <w:rPr>
          <w:sz w:val="24"/>
          <w:lang w:val="ru-RU"/>
        </w:rPr>
        <w:t xml:space="preserve"> предлагается осуществить реконструкцию местной УДС общей протяженностью </w:t>
      </w:r>
      <w:r w:rsidR="00AF6217">
        <w:rPr>
          <w:sz w:val="24"/>
          <w:lang w:val="ru-RU"/>
        </w:rPr>
        <w:t>10,84</w:t>
      </w:r>
      <w:r w:rsidRPr="0096715E">
        <w:rPr>
          <w:sz w:val="24"/>
          <w:lang w:val="ru-RU"/>
        </w:rPr>
        <w:t xml:space="preserve"> км, новое строительство УДС –порядка  </w:t>
      </w:r>
      <w:r w:rsidR="00E25253">
        <w:rPr>
          <w:sz w:val="24"/>
          <w:lang w:val="ru-RU"/>
        </w:rPr>
        <w:t>2</w:t>
      </w:r>
      <w:r w:rsidRPr="0096715E">
        <w:rPr>
          <w:sz w:val="24"/>
          <w:lang w:val="ru-RU"/>
        </w:rPr>
        <w:t>,</w:t>
      </w:r>
      <w:r w:rsidR="00E25253">
        <w:rPr>
          <w:sz w:val="24"/>
          <w:lang w:val="ru-RU"/>
        </w:rPr>
        <w:t>9</w:t>
      </w:r>
      <w:r w:rsidRPr="0096715E">
        <w:rPr>
          <w:sz w:val="24"/>
          <w:lang w:val="ru-RU"/>
        </w:rPr>
        <w:t xml:space="preserve"> км.</w:t>
      </w:r>
    </w:p>
    <w:p w:rsidR="0096715E" w:rsidRPr="0096715E" w:rsidRDefault="0096715E" w:rsidP="0096715E">
      <w:pPr>
        <w:pStyle w:val="af6"/>
        <w:ind w:left="0" w:firstLine="567"/>
        <w:jc w:val="both"/>
      </w:pPr>
      <w:r w:rsidRPr="0096715E">
        <w:t>В результате увеличения протяженности автомобильных дорог общего пользования до 44,162  км, плотность сети автодорог составит:</w:t>
      </w:r>
    </w:p>
    <w:p w:rsidR="0096715E" w:rsidRPr="0096715E" w:rsidRDefault="0096715E" w:rsidP="0096715E">
      <w:pPr>
        <w:pStyle w:val="af6"/>
        <w:ind w:left="0" w:firstLine="567"/>
        <w:jc w:val="both"/>
      </w:pPr>
      <w:r w:rsidRPr="0096715E">
        <w:t>44,162  / 8,89 = 4,97 км/кв.км.</w:t>
      </w:r>
    </w:p>
    <w:p w:rsidR="0096715E" w:rsidRPr="0096715E" w:rsidRDefault="0096715E" w:rsidP="0096715E">
      <w:pPr>
        <w:pStyle w:val="af6"/>
        <w:ind w:left="0" w:firstLine="567"/>
        <w:jc w:val="both"/>
        <w:rPr>
          <w:color w:val="7030A0"/>
        </w:rPr>
      </w:pPr>
    </w:p>
    <w:p w:rsidR="00E346C7" w:rsidRPr="00E346C7" w:rsidRDefault="00E4435F" w:rsidP="00E346C7">
      <w:pPr>
        <w:pStyle w:val="af6"/>
        <w:ind w:left="0" w:firstLine="709"/>
        <w:jc w:val="both"/>
        <w:rPr>
          <w:rFonts w:eastAsiaTheme="minorEastAsia"/>
          <w:lang w:eastAsia="en-US" w:bidi="en-US"/>
        </w:rPr>
      </w:pPr>
      <w:r>
        <w:t>Внесением изменений в генеральный план</w:t>
      </w:r>
      <w:r w:rsidRPr="0096715E">
        <w:t xml:space="preserve"> </w:t>
      </w:r>
      <w:r w:rsidR="00E346C7" w:rsidRPr="00E346C7">
        <w:rPr>
          <w:rFonts w:eastAsiaTheme="minorEastAsia"/>
          <w:lang w:eastAsia="en-US" w:bidi="en-US"/>
        </w:rPr>
        <w:t>предлагается реорганизация Южной улицы. В настоящее время Южная улица имеет две проезжие части, проходящие с обеих сторон Александровского сквера. По проезжей части, проходящей вдоль Городского парка, организовано двухстороннее движение транспорта и движение автобусов, имеются остановочные пункты, обустроенные «карманами».</w:t>
      </w:r>
    </w:p>
    <w:p w:rsidR="00E346C7" w:rsidRPr="00E346C7" w:rsidRDefault="00E346C7" w:rsidP="00E346C7">
      <w:pPr>
        <w:pStyle w:val="af6"/>
        <w:ind w:left="0" w:firstLine="709"/>
        <w:jc w:val="both"/>
        <w:rPr>
          <w:rFonts w:eastAsiaTheme="minorEastAsia"/>
          <w:lang w:eastAsia="en-US" w:bidi="en-US"/>
        </w:rPr>
      </w:pPr>
      <w:r w:rsidRPr="00E346C7">
        <w:rPr>
          <w:rFonts w:eastAsiaTheme="minorEastAsia"/>
          <w:lang w:eastAsia="en-US" w:bidi="en-US"/>
        </w:rPr>
        <w:t xml:space="preserve">По второй проезжей части организовано одностороннее движение транспорта – в сторону от ул. Октября к Юбилейному проспекту.  </w:t>
      </w:r>
    </w:p>
    <w:p w:rsidR="00334B82" w:rsidRPr="00F237F5" w:rsidRDefault="00334B82" w:rsidP="00334B82">
      <w:pPr>
        <w:ind w:firstLine="567"/>
        <w:jc w:val="both"/>
        <w:rPr>
          <w:sz w:val="24"/>
          <w:lang w:val="ru-RU"/>
        </w:rPr>
      </w:pPr>
      <w:r w:rsidRPr="00F237F5">
        <w:rPr>
          <w:sz w:val="24"/>
          <w:lang w:val="ru-RU"/>
        </w:rPr>
        <w:lastRenderedPageBreak/>
        <w:t xml:space="preserve">Предлагается проезжую часть Южной улицы с односторонним движением транспорта переустроить в пешеходную улицу. </w:t>
      </w:r>
    </w:p>
    <w:p w:rsidR="00334B82" w:rsidRPr="00F51964" w:rsidRDefault="00334B82" w:rsidP="00334B82">
      <w:pPr>
        <w:ind w:firstLine="567"/>
        <w:jc w:val="both"/>
        <w:rPr>
          <w:sz w:val="24"/>
          <w:lang w:val="ru-RU"/>
        </w:rPr>
      </w:pPr>
      <w:r w:rsidRPr="00AF6217">
        <w:rPr>
          <w:sz w:val="24"/>
          <w:lang w:val="ru-RU"/>
        </w:rPr>
        <w:t>Уточнение классификации, поперечных профилей улиц и дорог в городском округе должно быть выполнено на дальнейших стадиях проектирования с учетом сложившейся градостроительной ситуации и в соответствии с СП 42.13330.2016 Градостроительство. Планировка и застройка городских и сельских поселений. Актуализированная редакция СНиП 2.07.01-89*. Ширина улиц и дорог в красных линиях принимается: для магистральных дорог – 50-100м, магистральных улиц – 40-100м, улиц и дорог местного значения – 10-30м.</w:t>
      </w:r>
    </w:p>
    <w:p w:rsidR="0096715E" w:rsidRDefault="00E346C7" w:rsidP="00E346C7">
      <w:pPr>
        <w:pStyle w:val="af6"/>
        <w:ind w:left="0" w:firstLine="567"/>
        <w:jc w:val="center"/>
        <w:rPr>
          <w:color w:val="7030A0"/>
        </w:rPr>
      </w:pPr>
      <w:r>
        <w:rPr>
          <w:noProof/>
        </w:rPr>
        <w:drawing>
          <wp:inline distT="0" distB="0" distL="0" distR="0">
            <wp:extent cx="4659630" cy="4095115"/>
            <wp:effectExtent l="19050" t="0" r="762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 cstate="print"/>
                    <a:srcRect/>
                    <a:stretch>
                      <a:fillRect/>
                    </a:stretch>
                  </pic:blipFill>
                  <pic:spPr bwMode="auto">
                    <a:xfrm>
                      <a:off x="0" y="0"/>
                      <a:ext cx="4659630" cy="4095115"/>
                    </a:xfrm>
                    <a:prstGeom prst="rect">
                      <a:avLst/>
                    </a:prstGeom>
                    <a:noFill/>
                    <a:ln w="9525">
                      <a:noFill/>
                      <a:miter lim="800000"/>
                      <a:headEnd/>
                      <a:tailEnd/>
                    </a:ln>
                  </pic:spPr>
                </pic:pic>
              </a:graphicData>
            </a:graphic>
          </wp:inline>
        </w:drawing>
      </w:r>
    </w:p>
    <w:p w:rsidR="00E346C7" w:rsidRPr="000E3CEE" w:rsidRDefault="00E346C7" w:rsidP="00E346C7">
      <w:pPr>
        <w:pStyle w:val="afb"/>
        <w:jc w:val="center"/>
        <w:rPr>
          <w:sz w:val="24"/>
          <w:lang w:val="ru-RU"/>
        </w:rPr>
      </w:pPr>
      <w:r w:rsidRPr="00E346C7">
        <w:rPr>
          <w:b/>
          <w:sz w:val="24"/>
          <w:lang w:val="ru-RU"/>
        </w:rPr>
        <w:t xml:space="preserve">Рисунок </w:t>
      </w:r>
      <w:r>
        <w:rPr>
          <w:b/>
          <w:sz w:val="24"/>
          <w:lang w:val="ru-RU"/>
        </w:rPr>
        <w:t>4</w:t>
      </w:r>
      <w:r w:rsidRPr="00E346C7">
        <w:rPr>
          <w:b/>
          <w:sz w:val="24"/>
          <w:lang w:val="ru-RU"/>
        </w:rPr>
        <w:t>.</w:t>
      </w:r>
      <w:r>
        <w:rPr>
          <w:b/>
          <w:sz w:val="24"/>
          <w:lang w:val="ru-RU"/>
        </w:rPr>
        <w:t>5</w:t>
      </w:r>
      <w:r w:rsidRPr="00E346C7">
        <w:rPr>
          <w:b/>
          <w:sz w:val="24"/>
          <w:lang w:val="ru-RU"/>
        </w:rPr>
        <w:t xml:space="preserve">.2. </w:t>
      </w:r>
      <w:r w:rsidRPr="00E346C7">
        <w:rPr>
          <w:sz w:val="24"/>
          <w:lang w:val="ru-RU"/>
        </w:rPr>
        <w:t>Предложения по устройству пешеходной улицы</w:t>
      </w:r>
    </w:p>
    <w:p w:rsidR="00E346C7" w:rsidRPr="0096715E" w:rsidRDefault="00E346C7" w:rsidP="00E346C7">
      <w:pPr>
        <w:pStyle w:val="af6"/>
        <w:ind w:left="0" w:firstLine="567"/>
        <w:jc w:val="center"/>
        <w:rPr>
          <w:color w:val="7030A0"/>
        </w:rPr>
      </w:pPr>
    </w:p>
    <w:p w:rsidR="0096715E" w:rsidRPr="0096715E" w:rsidRDefault="0096715E" w:rsidP="0096715E">
      <w:pPr>
        <w:pStyle w:val="af6"/>
        <w:ind w:left="0" w:firstLine="567"/>
        <w:jc w:val="both"/>
        <w:rPr>
          <w:b/>
          <w:i/>
        </w:rPr>
      </w:pPr>
      <w:r w:rsidRPr="0096715E">
        <w:rPr>
          <w:b/>
          <w:i/>
        </w:rPr>
        <w:t>Сеть общественного пассажирского транспорта</w:t>
      </w:r>
    </w:p>
    <w:p w:rsidR="0096715E" w:rsidRPr="0096715E" w:rsidRDefault="0096715E" w:rsidP="0096715E">
      <w:pPr>
        <w:ind w:firstLine="567"/>
        <w:contextualSpacing/>
        <w:mirrorIndents/>
        <w:jc w:val="both"/>
        <w:rPr>
          <w:sz w:val="24"/>
          <w:lang w:val="ru-RU"/>
        </w:rPr>
      </w:pPr>
      <w:r w:rsidRPr="0096715E">
        <w:rPr>
          <w:sz w:val="24"/>
          <w:lang w:val="ru-RU"/>
        </w:rPr>
        <w:t>Для дальнейшего развития территории и обеспечения нормативной плотности сети общественного транспорта необходимо сохранение существующей сети маршрутов, создание новых маршрутов и оптимизация парка автобусов, а также периодичности следования под существующий пассажиропоток. Вопросы выбора организации маршрутного движения, выбора подвижного состава, должны конкретизироваться при разработке специализированных проектов (схем) комплексного развития системы пассажирского транспорта.</w:t>
      </w:r>
    </w:p>
    <w:p w:rsidR="0096715E" w:rsidRPr="0096715E" w:rsidRDefault="0096715E" w:rsidP="0096715E">
      <w:pPr>
        <w:ind w:firstLine="567"/>
        <w:contextualSpacing/>
        <w:mirrorIndents/>
        <w:jc w:val="both"/>
        <w:rPr>
          <w:sz w:val="24"/>
          <w:lang w:val="ru-RU"/>
        </w:rPr>
      </w:pPr>
      <w:r w:rsidRPr="0096715E">
        <w:rPr>
          <w:sz w:val="24"/>
          <w:lang w:val="ru-RU"/>
        </w:rPr>
        <w:t xml:space="preserve">В настоящее время плотность сети линий общественного транспорта соответствует нормативной. Тем не менее, </w:t>
      </w:r>
      <w:r w:rsidR="00E4435F">
        <w:rPr>
          <w:sz w:val="24"/>
          <w:lang w:val="ru-RU"/>
        </w:rPr>
        <w:t>внесением изменений в генеральный план</w:t>
      </w:r>
      <w:r w:rsidR="00E4435F" w:rsidRPr="0096715E">
        <w:rPr>
          <w:sz w:val="24"/>
          <w:lang w:val="ru-RU"/>
        </w:rPr>
        <w:t xml:space="preserve"> </w:t>
      </w:r>
      <w:r w:rsidRPr="0096715E">
        <w:rPr>
          <w:sz w:val="24"/>
          <w:lang w:val="ru-RU"/>
        </w:rPr>
        <w:t>предлагается организовать на расчетный срок движение автобусов по улице Некрасова, проспекту Мира, Транспортной улице.</w:t>
      </w:r>
    </w:p>
    <w:p w:rsidR="0096715E" w:rsidRPr="0096715E" w:rsidRDefault="0096715E" w:rsidP="0096715E">
      <w:pPr>
        <w:ind w:firstLine="567"/>
        <w:contextualSpacing/>
        <w:mirrorIndents/>
        <w:jc w:val="both"/>
        <w:rPr>
          <w:sz w:val="24"/>
          <w:lang w:val="ru-RU"/>
        </w:rPr>
      </w:pPr>
      <w:r w:rsidRPr="0096715E">
        <w:rPr>
          <w:sz w:val="24"/>
          <w:lang w:val="ru-RU"/>
        </w:rPr>
        <w:t>Увеличение сети составит порядка 4,5 км.</w:t>
      </w:r>
    </w:p>
    <w:p w:rsidR="0096715E" w:rsidRPr="0096715E" w:rsidRDefault="0096715E" w:rsidP="0096715E">
      <w:pPr>
        <w:ind w:firstLine="567"/>
        <w:contextualSpacing/>
        <w:mirrorIndents/>
        <w:jc w:val="both"/>
        <w:rPr>
          <w:sz w:val="24"/>
          <w:lang w:val="ru-RU"/>
        </w:rPr>
      </w:pPr>
      <w:r w:rsidRPr="0096715E">
        <w:rPr>
          <w:sz w:val="24"/>
          <w:lang w:val="ru-RU"/>
        </w:rPr>
        <w:t>Плотность сети общественного транспорта в городском поселении составит 2,27 км/кв.км.</w:t>
      </w:r>
    </w:p>
    <w:p w:rsidR="0096715E" w:rsidRPr="00913650" w:rsidRDefault="0096715E" w:rsidP="0096715E">
      <w:pPr>
        <w:ind w:firstLine="709"/>
        <w:contextualSpacing/>
        <w:mirrorIndents/>
        <w:jc w:val="both"/>
        <w:rPr>
          <w:sz w:val="24"/>
          <w:lang w:val="ru-RU"/>
        </w:rPr>
      </w:pPr>
    </w:p>
    <w:p w:rsidR="0096715E" w:rsidRPr="00913650" w:rsidRDefault="0096715E" w:rsidP="0096715E">
      <w:pPr>
        <w:ind w:firstLine="709"/>
        <w:jc w:val="both"/>
        <w:rPr>
          <w:color w:val="7030A0"/>
          <w:sz w:val="24"/>
          <w:lang w:val="ru-RU"/>
        </w:rPr>
      </w:pPr>
    </w:p>
    <w:p w:rsidR="0096715E" w:rsidRPr="0096715E" w:rsidRDefault="0096715E" w:rsidP="0096715E">
      <w:pPr>
        <w:ind w:firstLine="567"/>
        <w:jc w:val="both"/>
        <w:rPr>
          <w:b/>
          <w:i/>
          <w:sz w:val="24"/>
          <w:lang w:val="ru-RU"/>
        </w:rPr>
      </w:pPr>
      <w:r w:rsidRPr="0096715E">
        <w:rPr>
          <w:b/>
          <w:i/>
          <w:sz w:val="24"/>
          <w:lang w:val="ru-RU"/>
        </w:rPr>
        <w:t>Индивидуальный автотранспорт</w:t>
      </w:r>
    </w:p>
    <w:p w:rsidR="0096715E" w:rsidRPr="00913650" w:rsidRDefault="0096715E" w:rsidP="0096715E">
      <w:pPr>
        <w:ind w:firstLine="567"/>
        <w:jc w:val="both"/>
        <w:rPr>
          <w:sz w:val="24"/>
          <w:lang w:val="ru-RU"/>
        </w:rPr>
      </w:pPr>
      <w:r w:rsidRPr="00913650">
        <w:rPr>
          <w:sz w:val="24"/>
          <w:lang w:val="ru-RU"/>
        </w:rPr>
        <w:lastRenderedPageBreak/>
        <w:t>В настоящее время легковой автомобильный транспорт является наиболее развивающимся видом транспорта.</w:t>
      </w:r>
    </w:p>
    <w:p w:rsidR="0096715E" w:rsidRPr="00913650" w:rsidRDefault="0096715E" w:rsidP="0096715E">
      <w:pPr>
        <w:pStyle w:val="afb"/>
        <w:ind w:left="0" w:firstLine="567"/>
        <w:jc w:val="both"/>
        <w:rPr>
          <w:sz w:val="24"/>
          <w:lang w:val="ru-RU"/>
        </w:rPr>
      </w:pPr>
      <w:r w:rsidRPr="00913650">
        <w:rPr>
          <w:sz w:val="24"/>
          <w:lang w:val="ru-RU"/>
        </w:rPr>
        <w:t>В соответствии с утверждёнными нормативами градостроительного проектирования Московской области (ПП МО №713/3017.08.2015) расчётный уровень автомобилизации составит 420 автомобилей на 1000 жителей.</w:t>
      </w:r>
    </w:p>
    <w:p w:rsidR="0096715E" w:rsidRPr="00913650" w:rsidRDefault="0096715E" w:rsidP="0096715E">
      <w:pPr>
        <w:ind w:firstLine="567"/>
        <w:jc w:val="both"/>
        <w:rPr>
          <w:sz w:val="24"/>
          <w:lang w:val="ru-RU"/>
        </w:rPr>
      </w:pPr>
      <w:r w:rsidRPr="00913650">
        <w:rPr>
          <w:sz w:val="24"/>
          <w:lang w:val="ru-RU"/>
        </w:rPr>
        <w:t xml:space="preserve">Следовательно, при прогнозируемом на </w:t>
      </w:r>
      <w:r w:rsidRPr="00913650">
        <w:rPr>
          <w:sz w:val="24"/>
        </w:rPr>
        <w:t>I</w:t>
      </w:r>
      <w:r w:rsidRPr="00913650">
        <w:rPr>
          <w:sz w:val="24"/>
          <w:lang w:val="ru-RU"/>
        </w:rPr>
        <w:t xml:space="preserve"> очередь показателе численности населения </w:t>
      </w:r>
      <w:r w:rsidRPr="00913650">
        <w:rPr>
          <w:b/>
          <w:sz w:val="24"/>
          <w:lang w:val="ru-RU"/>
        </w:rPr>
        <w:t>107 657</w:t>
      </w:r>
      <w:r w:rsidRPr="00913650">
        <w:rPr>
          <w:sz w:val="24"/>
          <w:lang w:val="ru-RU"/>
        </w:rPr>
        <w:t xml:space="preserve"> чел., количество автомобилей, зарегистрированных на территории городского округа, составит порядка 45 216 единиц, в том числе 45 214 автомобилей для жителей, проживающих в многоквартирном жилом фонде.</w:t>
      </w:r>
    </w:p>
    <w:p w:rsidR="0096715E" w:rsidRPr="00913650" w:rsidRDefault="0096715E" w:rsidP="0096715E">
      <w:pPr>
        <w:ind w:firstLine="567"/>
        <w:jc w:val="both"/>
        <w:rPr>
          <w:sz w:val="24"/>
          <w:lang w:val="ru-RU"/>
        </w:rPr>
      </w:pPr>
      <w:r w:rsidRPr="00913650">
        <w:rPr>
          <w:sz w:val="24"/>
          <w:lang w:val="ru-RU"/>
        </w:rPr>
        <w:t xml:space="preserve">На расчетный срок реализации </w:t>
      </w:r>
      <w:r w:rsidR="00B3542E">
        <w:rPr>
          <w:sz w:val="24"/>
          <w:lang w:val="ru-RU"/>
        </w:rPr>
        <w:t xml:space="preserve">внесения изменений в </w:t>
      </w:r>
      <w:r w:rsidRPr="00913650">
        <w:rPr>
          <w:sz w:val="24"/>
          <w:lang w:val="ru-RU"/>
        </w:rPr>
        <w:t>генеральн</w:t>
      </w:r>
      <w:r w:rsidR="00B3542E">
        <w:rPr>
          <w:sz w:val="24"/>
          <w:lang w:val="ru-RU"/>
        </w:rPr>
        <w:t>ый</w:t>
      </w:r>
      <w:r w:rsidRPr="00913650">
        <w:rPr>
          <w:sz w:val="24"/>
          <w:lang w:val="ru-RU"/>
        </w:rPr>
        <w:t xml:space="preserve"> план показатель численности населения составит </w:t>
      </w:r>
      <w:r w:rsidR="00294C41">
        <w:rPr>
          <w:b/>
          <w:sz w:val="24"/>
          <w:lang w:val="ru-RU"/>
        </w:rPr>
        <w:t>120</w:t>
      </w:r>
      <w:r w:rsidRPr="00913650">
        <w:rPr>
          <w:b/>
          <w:sz w:val="24"/>
          <w:lang w:val="ru-RU"/>
        </w:rPr>
        <w:t xml:space="preserve"> </w:t>
      </w:r>
      <w:r w:rsidR="00294C41">
        <w:rPr>
          <w:b/>
          <w:sz w:val="24"/>
          <w:lang w:val="ru-RU"/>
        </w:rPr>
        <w:t>032</w:t>
      </w:r>
      <w:r w:rsidRPr="00913650">
        <w:rPr>
          <w:sz w:val="24"/>
          <w:lang w:val="ru-RU"/>
        </w:rPr>
        <w:t xml:space="preserve"> человек. При этом количество автомобилей увеличится до </w:t>
      </w:r>
      <w:r w:rsidR="00294C41">
        <w:rPr>
          <w:sz w:val="24"/>
          <w:lang w:val="ru-RU"/>
        </w:rPr>
        <w:t>50</w:t>
      </w:r>
      <w:r w:rsidRPr="00913650">
        <w:rPr>
          <w:sz w:val="24"/>
          <w:lang w:val="ru-RU"/>
        </w:rPr>
        <w:t xml:space="preserve"> </w:t>
      </w:r>
      <w:r w:rsidR="00116F57">
        <w:rPr>
          <w:sz w:val="24"/>
          <w:lang w:val="ru-RU"/>
        </w:rPr>
        <w:t>413</w:t>
      </w:r>
      <w:r w:rsidRPr="00913650">
        <w:rPr>
          <w:sz w:val="24"/>
          <w:lang w:val="ru-RU"/>
        </w:rPr>
        <w:t xml:space="preserve"> ед., в том числе для жителей многоквартирного фонда – </w:t>
      </w:r>
      <w:r w:rsidR="00116F57">
        <w:rPr>
          <w:sz w:val="24"/>
          <w:lang w:val="ru-RU"/>
        </w:rPr>
        <w:t>50</w:t>
      </w:r>
      <w:r w:rsidRPr="00913650">
        <w:rPr>
          <w:sz w:val="24"/>
        </w:rPr>
        <w:t> </w:t>
      </w:r>
      <w:r w:rsidR="00116F57">
        <w:rPr>
          <w:sz w:val="24"/>
          <w:lang w:val="ru-RU"/>
        </w:rPr>
        <w:t>410</w:t>
      </w:r>
      <w:r w:rsidRPr="00913650">
        <w:rPr>
          <w:sz w:val="24"/>
          <w:lang w:val="ru-RU"/>
        </w:rPr>
        <w:t xml:space="preserve"> автомобилей.</w:t>
      </w:r>
    </w:p>
    <w:p w:rsidR="0096715E" w:rsidRPr="00913650" w:rsidRDefault="0096715E" w:rsidP="0096715E">
      <w:pPr>
        <w:ind w:firstLine="567"/>
        <w:jc w:val="both"/>
        <w:rPr>
          <w:b/>
          <w:i/>
          <w:sz w:val="24"/>
          <w:lang w:val="ru-RU"/>
        </w:rPr>
      </w:pPr>
    </w:p>
    <w:p w:rsidR="0096715E" w:rsidRPr="0096715E" w:rsidRDefault="0096715E" w:rsidP="0096715E">
      <w:pPr>
        <w:tabs>
          <w:tab w:val="num" w:pos="1800"/>
        </w:tabs>
        <w:ind w:firstLine="567"/>
        <w:jc w:val="both"/>
        <w:rPr>
          <w:b/>
          <w:i/>
          <w:sz w:val="24"/>
          <w:lang w:val="ru-RU"/>
        </w:rPr>
      </w:pPr>
      <w:r w:rsidRPr="0096715E">
        <w:rPr>
          <w:b/>
          <w:i/>
          <w:sz w:val="24"/>
          <w:lang w:val="ru-RU"/>
        </w:rPr>
        <w:t>Хранение и техническое обслуживание автотранспорта</w:t>
      </w:r>
    </w:p>
    <w:p w:rsidR="0096715E" w:rsidRPr="00913650" w:rsidRDefault="0096715E" w:rsidP="0096715E">
      <w:pPr>
        <w:ind w:firstLine="567"/>
        <w:jc w:val="both"/>
        <w:rPr>
          <w:sz w:val="24"/>
          <w:lang w:val="ru-RU"/>
        </w:rPr>
      </w:pPr>
      <w:r w:rsidRPr="00913650">
        <w:rPr>
          <w:sz w:val="24"/>
          <w:lang w:val="ru-RU"/>
        </w:rPr>
        <w:t>Значительное увеличение уровня автомобилизации легковыми автомобилями будет сопровождаться увеличением потребности в гаражах и стоянках для легковых автомобилей, а также увеличением нагрузки на автомобильные дороги.</w:t>
      </w:r>
    </w:p>
    <w:p w:rsidR="0096715E" w:rsidRPr="00913650" w:rsidRDefault="0096715E" w:rsidP="0096715E">
      <w:pPr>
        <w:ind w:firstLine="567"/>
        <w:jc w:val="both"/>
        <w:rPr>
          <w:sz w:val="24"/>
          <w:lang w:val="ru-RU"/>
        </w:rPr>
      </w:pPr>
      <w:r w:rsidRPr="00913650">
        <w:rPr>
          <w:sz w:val="24"/>
          <w:lang w:val="ru-RU"/>
        </w:rPr>
        <w:t>Хранение и временная парковка транспортных средств, ввиду их значительного количества, должна осуществляться на всей территории поселения вне зависимости от функционального назначения зон, кроме рекреационных зон, зон размещения образовательных учреждений, а также зон обслуживания инженерных сетей и объектов, в соответствии с принятыми нормативными разрывами.</w:t>
      </w:r>
    </w:p>
    <w:p w:rsidR="0096715E" w:rsidRPr="00913650" w:rsidRDefault="0096715E" w:rsidP="0096715E">
      <w:pPr>
        <w:ind w:firstLine="567"/>
        <w:jc w:val="both"/>
        <w:rPr>
          <w:sz w:val="24"/>
          <w:lang w:val="ru-RU"/>
        </w:rPr>
      </w:pPr>
      <w:r w:rsidRPr="00913650">
        <w:rPr>
          <w:sz w:val="24"/>
          <w:lang w:val="ru-RU"/>
        </w:rPr>
        <w:t>Размещение личного автотранспорта жителей индивидуальной и блокированной застройки предусматривается непосредственно на приусадебных участках.</w:t>
      </w:r>
    </w:p>
    <w:p w:rsidR="0096715E" w:rsidRPr="00913650" w:rsidRDefault="0096715E" w:rsidP="0096715E">
      <w:pPr>
        <w:ind w:firstLine="567"/>
        <w:jc w:val="both"/>
        <w:rPr>
          <w:sz w:val="24"/>
          <w:lang w:val="ru-RU"/>
        </w:rPr>
      </w:pPr>
      <w:r w:rsidRPr="00913650">
        <w:rPr>
          <w:sz w:val="24"/>
          <w:lang w:val="ru-RU"/>
        </w:rPr>
        <w:t xml:space="preserve">При разработке проектов планировки территорий размещения объектов капитального строительства производственного, логистического, агропромышленного, общественно-делового, рекреационного и спортивно-оздоровительного назначения, а также жилой застройки, должно быть предусмотрено размещение автомобильных стоянок для временного хранения легковых автомобилей. </w:t>
      </w:r>
    </w:p>
    <w:p w:rsidR="0096715E" w:rsidRPr="00913650" w:rsidRDefault="0096715E" w:rsidP="0096715E">
      <w:pPr>
        <w:ind w:firstLine="567"/>
        <w:jc w:val="both"/>
        <w:rPr>
          <w:sz w:val="24"/>
          <w:lang w:val="ru-RU"/>
        </w:rPr>
      </w:pPr>
      <w:r w:rsidRPr="00913650">
        <w:rPr>
          <w:sz w:val="24"/>
          <w:lang w:val="ru-RU"/>
        </w:rPr>
        <w:t>Расчет необходимого количества парковочных мест для постоянного хранения личного автотранспорта приведен в таблице ниже.</w:t>
      </w:r>
    </w:p>
    <w:p w:rsidR="0096715E" w:rsidRPr="00913650" w:rsidRDefault="0096715E" w:rsidP="0096715E">
      <w:pPr>
        <w:ind w:firstLine="709"/>
        <w:jc w:val="both"/>
        <w:rPr>
          <w:color w:val="7030A0"/>
          <w:lang w:val="ru-RU"/>
        </w:rPr>
      </w:pPr>
    </w:p>
    <w:p w:rsidR="0096715E" w:rsidRPr="0096715E" w:rsidRDefault="0096715E" w:rsidP="0096715E">
      <w:pPr>
        <w:jc w:val="both"/>
        <w:rPr>
          <w:sz w:val="24"/>
          <w:lang w:val="ru-RU"/>
        </w:rPr>
      </w:pPr>
      <w:r w:rsidRPr="0096715E">
        <w:rPr>
          <w:b/>
          <w:sz w:val="24"/>
          <w:lang w:val="ru-RU"/>
        </w:rPr>
        <w:t>Таблица 4.5.1.</w:t>
      </w:r>
      <w:r w:rsidRPr="0096715E">
        <w:rPr>
          <w:sz w:val="24"/>
          <w:lang w:val="ru-RU"/>
        </w:rPr>
        <w:t xml:space="preserve"> Расчет необходимого количества машино-мест для этапов реализации </w:t>
      </w:r>
      <w:r w:rsidR="00E4435F">
        <w:rPr>
          <w:sz w:val="24"/>
          <w:lang w:val="ru-RU"/>
        </w:rPr>
        <w:t xml:space="preserve">внесения изменений в </w:t>
      </w:r>
      <w:r w:rsidRPr="0096715E">
        <w:rPr>
          <w:sz w:val="24"/>
          <w:lang w:val="ru-RU"/>
        </w:rPr>
        <w:t>генеральн</w:t>
      </w:r>
      <w:r w:rsidR="00E4435F">
        <w:rPr>
          <w:sz w:val="24"/>
          <w:lang w:val="ru-RU"/>
        </w:rPr>
        <w:t>ый</w:t>
      </w:r>
      <w:r w:rsidRPr="0096715E">
        <w:rPr>
          <w:sz w:val="24"/>
          <w:lang w:val="ru-RU"/>
        </w:rPr>
        <w:t xml:space="preserve"> план</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992"/>
        <w:gridCol w:w="1276"/>
        <w:gridCol w:w="1134"/>
        <w:gridCol w:w="1417"/>
        <w:gridCol w:w="992"/>
        <w:gridCol w:w="1176"/>
        <w:gridCol w:w="1092"/>
      </w:tblGrid>
      <w:tr w:rsidR="0096715E" w:rsidRPr="00FB0819" w:rsidTr="0036215C">
        <w:trPr>
          <w:trHeight w:val="552"/>
        </w:trPr>
        <w:tc>
          <w:tcPr>
            <w:tcW w:w="1668" w:type="dxa"/>
            <w:vMerge w:val="restart"/>
            <w:vAlign w:val="center"/>
          </w:tcPr>
          <w:p w:rsidR="0096715E" w:rsidRPr="00B3542E" w:rsidRDefault="0096715E" w:rsidP="00B3542E">
            <w:pPr>
              <w:jc w:val="center"/>
              <w:rPr>
                <w:sz w:val="20"/>
                <w:szCs w:val="20"/>
                <w:lang w:val="ru-RU"/>
              </w:rPr>
            </w:pPr>
            <w:r w:rsidRPr="00B3542E">
              <w:rPr>
                <w:sz w:val="20"/>
                <w:szCs w:val="20"/>
                <w:lang w:val="ru-RU"/>
              </w:rPr>
              <w:t xml:space="preserve">Этап реализации </w:t>
            </w:r>
            <w:r w:rsidR="00B3542E">
              <w:rPr>
                <w:sz w:val="20"/>
                <w:szCs w:val="20"/>
                <w:lang w:val="ru-RU"/>
              </w:rPr>
              <w:t>внесения изменений в г</w:t>
            </w:r>
            <w:r w:rsidRPr="00B3542E">
              <w:rPr>
                <w:sz w:val="20"/>
                <w:szCs w:val="20"/>
                <w:lang w:val="ru-RU"/>
              </w:rPr>
              <w:t>енеральн</w:t>
            </w:r>
            <w:r w:rsidR="00B3542E">
              <w:rPr>
                <w:sz w:val="20"/>
                <w:szCs w:val="20"/>
                <w:lang w:val="ru-RU"/>
              </w:rPr>
              <w:t>ый</w:t>
            </w:r>
            <w:r w:rsidRPr="00B3542E">
              <w:rPr>
                <w:sz w:val="20"/>
                <w:szCs w:val="20"/>
                <w:lang w:val="ru-RU"/>
              </w:rPr>
              <w:t xml:space="preserve"> план</w:t>
            </w:r>
          </w:p>
        </w:tc>
        <w:tc>
          <w:tcPr>
            <w:tcW w:w="2268" w:type="dxa"/>
            <w:gridSpan w:val="2"/>
            <w:vAlign w:val="center"/>
          </w:tcPr>
          <w:p w:rsidR="0096715E" w:rsidRPr="0096715E" w:rsidRDefault="0096715E" w:rsidP="0036215C">
            <w:pPr>
              <w:jc w:val="center"/>
              <w:rPr>
                <w:sz w:val="20"/>
                <w:szCs w:val="20"/>
              </w:rPr>
            </w:pPr>
            <w:r w:rsidRPr="0096715E">
              <w:rPr>
                <w:sz w:val="20"/>
                <w:szCs w:val="20"/>
              </w:rPr>
              <w:t xml:space="preserve">Население, чел. </w:t>
            </w:r>
          </w:p>
        </w:tc>
        <w:tc>
          <w:tcPr>
            <w:tcW w:w="2551" w:type="dxa"/>
            <w:gridSpan w:val="2"/>
            <w:vAlign w:val="center"/>
          </w:tcPr>
          <w:p w:rsidR="0096715E" w:rsidRPr="0096715E" w:rsidRDefault="0096715E" w:rsidP="0036215C">
            <w:pPr>
              <w:jc w:val="center"/>
              <w:rPr>
                <w:sz w:val="20"/>
                <w:szCs w:val="20"/>
              </w:rPr>
            </w:pPr>
            <w:r w:rsidRPr="0096715E">
              <w:rPr>
                <w:sz w:val="20"/>
                <w:szCs w:val="20"/>
              </w:rPr>
              <w:t xml:space="preserve">Количество зарегистрированных автомобилей, шт. </w:t>
            </w:r>
          </w:p>
        </w:tc>
        <w:tc>
          <w:tcPr>
            <w:tcW w:w="3260" w:type="dxa"/>
            <w:gridSpan w:val="3"/>
            <w:vAlign w:val="center"/>
          </w:tcPr>
          <w:p w:rsidR="0096715E" w:rsidRPr="0096715E" w:rsidRDefault="0096715E" w:rsidP="0036215C">
            <w:pPr>
              <w:jc w:val="center"/>
              <w:rPr>
                <w:sz w:val="20"/>
                <w:szCs w:val="20"/>
                <w:lang w:val="ru-RU"/>
              </w:rPr>
            </w:pPr>
            <w:r w:rsidRPr="0096715E">
              <w:rPr>
                <w:sz w:val="20"/>
                <w:szCs w:val="20"/>
                <w:lang w:val="ru-RU"/>
              </w:rPr>
              <w:t>Требуемое кол-во машино-мест,</w:t>
            </w:r>
          </w:p>
          <w:p w:rsidR="0096715E" w:rsidRPr="0096715E" w:rsidRDefault="0096715E" w:rsidP="0036215C">
            <w:pPr>
              <w:jc w:val="center"/>
              <w:rPr>
                <w:sz w:val="20"/>
                <w:szCs w:val="20"/>
              </w:rPr>
            </w:pPr>
            <w:r w:rsidRPr="0096715E">
              <w:rPr>
                <w:sz w:val="20"/>
                <w:szCs w:val="20"/>
              </w:rPr>
              <w:t>шт.</w:t>
            </w:r>
          </w:p>
          <w:p w:rsidR="0096715E" w:rsidRPr="0096715E" w:rsidRDefault="0096715E" w:rsidP="0036215C">
            <w:pPr>
              <w:jc w:val="center"/>
              <w:rPr>
                <w:sz w:val="20"/>
                <w:szCs w:val="20"/>
              </w:rPr>
            </w:pPr>
          </w:p>
        </w:tc>
      </w:tr>
      <w:tr w:rsidR="0096715E" w:rsidRPr="00FB0819" w:rsidTr="0036215C">
        <w:trPr>
          <w:trHeight w:val="628"/>
        </w:trPr>
        <w:tc>
          <w:tcPr>
            <w:tcW w:w="1668" w:type="dxa"/>
            <w:vMerge/>
            <w:vAlign w:val="center"/>
          </w:tcPr>
          <w:p w:rsidR="0096715E" w:rsidRPr="0096715E" w:rsidRDefault="0096715E" w:rsidP="0036215C">
            <w:pPr>
              <w:jc w:val="center"/>
              <w:rPr>
                <w:sz w:val="20"/>
                <w:szCs w:val="20"/>
              </w:rPr>
            </w:pPr>
          </w:p>
        </w:tc>
        <w:tc>
          <w:tcPr>
            <w:tcW w:w="992" w:type="dxa"/>
            <w:vAlign w:val="center"/>
          </w:tcPr>
          <w:p w:rsidR="0096715E" w:rsidRPr="0096715E" w:rsidRDefault="0096715E" w:rsidP="0036215C">
            <w:pPr>
              <w:jc w:val="center"/>
              <w:rPr>
                <w:sz w:val="20"/>
                <w:szCs w:val="20"/>
              </w:rPr>
            </w:pPr>
            <w:r w:rsidRPr="0096715E">
              <w:rPr>
                <w:sz w:val="20"/>
                <w:szCs w:val="20"/>
              </w:rPr>
              <w:t>всего</w:t>
            </w:r>
          </w:p>
        </w:tc>
        <w:tc>
          <w:tcPr>
            <w:tcW w:w="1276" w:type="dxa"/>
            <w:vAlign w:val="center"/>
          </w:tcPr>
          <w:p w:rsidR="0096715E" w:rsidRPr="0096715E" w:rsidRDefault="0096715E" w:rsidP="0036215C">
            <w:pPr>
              <w:ind w:left="-100" w:right="-89"/>
              <w:jc w:val="center"/>
              <w:rPr>
                <w:sz w:val="20"/>
                <w:szCs w:val="20"/>
                <w:lang w:val="ru-RU"/>
              </w:rPr>
            </w:pPr>
            <w:r w:rsidRPr="0096715E">
              <w:rPr>
                <w:sz w:val="20"/>
                <w:szCs w:val="20"/>
                <w:lang w:val="ru-RU"/>
              </w:rPr>
              <w:t>В т.ч. в  много-квартирной жилой застройке</w:t>
            </w:r>
          </w:p>
        </w:tc>
        <w:tc>
          <w:tcPr>
            <w:tcW w:w="1134" w:type="dxa"/>
            <w:vAlign w:val="center"/>
          </w:tcPr>
          <w:p w:rsidR="0096715E" w:rsidRPr="0096715E" w:rsidRDefault="0096715E" w:rsidP="0036215C">
            <w:pPr>
              <w:jc w:val="center"/>
              <w:rPr>
                <w:sz w:val="20"/>
                <w:szCs w:val="20"/>
              </w:rPr>
            </w:pPr>
            <w:r w:rsidRPr="0096715E">
              <w:rPr>
                <w:sz w:val="20"/>
                <w:szCs w:val="20"/>
              </w:rPr>
              <w:t>всего</w:t>
            </w:r>
          </w:p>
        </w:tc>
        <w:tc>
          <w:tcPr>
            <w:tcW w:w="1417" w:type="dxa"/>
            <w:vAlign w:val="center"/>
          </w:tcPr>
          <w:p w:rsidR="0096715E" w:rsidRPr="0096715E" w:rsidRDefault="0096715E" w:rsidP="0036215C">
            <w:pPr>
              <w:ind w:left="-100" w:right="-89"/>
              <w:jc w:val="center"/>
              <w:rPr>
                <w:sz w:val="20"/>
                <w:szCs w:val="20"/>
                <w:lang w:val="ru-RU"/>
              </w:rPr>
            </w:pPr>
            <w:r w:rsidRPr="0096715E">
              <w:rPr>
                <w:sz w:val="20"/>
                <w:szCs w:val="20"/>
                <w:lang w:val="ru-RU"/>
              </w:rPr>
              <w:t>В т.ч. в  много-квартирной жилой застройке</w:t>
            </w:r>
          </w:p>
        </w:tc>
        <w:tc>
          <w:tcPr>
            <w:tcW w:w="992" w:type="dxa"/>
            <w:vAlign w:val="center"/>
          </w:tcPr>
          <w:p w:rsidR="0096715E" w:rsidRPr="0096715E" w:rsidRDefault="0096715E" w:rsidP="0036215C">
            <w:pPr>
              <w:ind w:left="-108" w:right="-51"/>
              <w:jc w:val="center"/>
              <w:rPr>
                <w:sz w:val="20"/>
                <w:szCs w:val="20"/>
              </w:rPr>
            </w:pPr>
            <w:r w:rsidRPr="0096715E">
              <w:rPr>
                <w:sz w:val="20"/>
                <w:szCs w:val="20"/>
              </w:rPr>
              <w:t>Постоянное</w:t>
            </w:r>
          </w:p>
          <w:p w:rsidR="0096715E" w:rsidRPr="0096715E" w:rsidRDefault="0096715E" w:rsidP="0036215C">
            <w:pPr>
              <w:ind w:left="-108" w:right="-51"/>
              <w:jc w:val="center"/>
              <w:rPr>
                <w:sz w:val="20"/>
                <w:szCs w:val="20"/>
              </w:rPr>
            </w:pPr>
            <w:r w:rsidRPr="0096715E">
              <w:rPr>
                <w:sz w:val="20"/>
                <w:szCs w:val="20"/>
              </w:rPr>
              <w:t>хранение</w:t>
            </w:r>
          </w:p>
        </w:tc>
        <w:tc>
          <w:tcPr>
            <w:tcW w:w="1176" w:type="dxa"/>
            <w:vAlign w:val="center"/>
          </w:tcPr>
          <w:p w:rsidR="0096715E" w:rsidRPr="0096715E" w:rsidRDefault="0096715E" w:rsidP="0036215C">
            <w:pPr>
              <w:ind w:left="-108" w:right="-51"/>
              <w:jc w:val="center"/>
              <w:rPr>
                <w:sz w:val="20"/>
                <w:szCs w:val="20"/>
              </w:rPr>
            </w:pPr>
            <w:r w:rsidRPr="0096715E">
              <w:rPr>
                <w:sz w:val="20"/>
                <w:szCs w:val="20"/>
              </w:rPr>
              <w:t>Временное</w:t>
            </w:r>
          </w:p>
          <w:p w:rsidR="0096715E" w:rsidRPr="0096715E" w:rsidRDefault="0096715E" w:rsidP="0036215C">
            <w:pPr>
              <w:jc w:val="center"/>
              <w:rPr>
                <w:sz w:val="20"/>
                <w:szCs w:val="20"/>
              </w:rPr>
            </w:pPr>
            <w:r w:rsidRPr="0096715E">
              <w:rPr>
                <w:sz w:val="20"/>
                <w:szCs w:val="20"/>
              </w:rPr>
              <w:t>хранение</w:t>
            </w:r>
          </w:p>
        </w:tc>
        <w:tc>
          <w:tcPr>
            <w:tcW w:w="1092" w:type="dxa"/>
            <w:vAlign w:val="center"/>
          </w:tcPr>
          <w:p w:rsidR="0096715E" w:rsidRPr="0096715E" w:rsidRDefault="0096715E" w:rsidP="0036215C">
            <w:pPr>
              <w:jc w:val="center"/>
              <w:rPr>
                <w:sz w:val="20"/>
                <w:szCs w:val="20"/>
              </w:rPr>
            </w:pPr>
            <w:r w:rsidRPr="0096715E">
              <w:rPr>
                <w:sz w:val="20"/>
                <w:szCs w:val="20"/>
              </w:rPr>
              <w:t>итого</w:t>
            </w:r>
          </w:p>
        </w:tc>
      </w:tr>
      <w:tr w:rsidR="00294C41" w:rsidRPr="00FB0819" w:rsidTr="00294C41">
        <w:trPr>
          <w:trHeight w:val="409"/>
        </w:trPr>
        <w:tc>
          <w:tcPr>
            <w:tcW w:w="1668" w:type="dxa"/>
            <w:vAlign w:val="center"/>
          </w:tcPr>
          <w:p w:rsidR="00294C41" w:rsidRPr="000D781D" w:rsidRDefault="00294C41" w:rsidP="0096715E">
            <w:pPr>
              <w:jc w:val="center"/>
              <w:rPr>
                <w:sz w:val="24"/>
              </w:rPr>
            </w:pPr>
            <w:r w:rsidRPr="000D781D">
              <w:rPr>
                <w:sz w:val="24"/>
              </w:rPr>
              <w:t>I очередь</w:t>
            </w:r>
          </w:p>
        </w:tc>
        <w:tc>
          <w:tcPr>
            <w:tcW w:w="992" w:type="dxa"/>
            <w:vAlign w:val="center"/>
          </w:tcPr>
          <w:p w:rsidR="00294C41" w:rsidRPr="00DD4430" w:rsidRDefault="00294C41" w:rsidP="00294C41">
            <w:pPr>
              <w:jc w:val="center"/>
              <w:rPr>
                <w:color w:val="7030A0"/>
                <w:sz w:val="22"/>
              </w:rPr>
            </w:pPr>
            <w:r w:rsidRPr="00DD4430">
              <w:rPr>
                <w:b/>
                <w:sz w:val="22"/>
                <w:szCs w:val="22"/>
              </w:rPr>
              <w:t>107 657</w:t>
            </w:r>
          </w:p>
        </w:tc>
        <w:tc>
          <w:tcPr>
            <w:tcW w:w="1276" w:type="dxa"/>
            <w:vAlign w:val="center"/>
          </w:tcPr>
          <w:p w:rsidR="00294C41" w:rsidRPr="00DD4430" w:rsidRDefault="00294C41" w:rsidP="00294C41">
            <w:pPr>
              <w:jc w:val="center"/>
              <w:rPr>
                <w:b/>
                <w:color w:val="7030A0"/>
                <w:sz w:val="22"/>
              </w:rPr>
            </w:pPr>
            <w:r w:rsidRPr="00DD4430">
              <w:rPr>
                <w:b/>
                <w:sz w:val="22"/>
                <w:szCs w:val="22"/>
              </w:rPr>
              <w:t>107 652</w:t>
            </w:r>
          </w:p>
        </w:tc>
        <w:tc>
          <w:tcPr>
            <w:tcW w:w="1134" w:type="dxa"/>
            <w:vAlign w:val="center"/>
          </w:tcPr>
          <w:p w:rsidR="00294C41" w:rsidRPr="00DD4430" w:rsidRDefault="00294C41" w:rsidP="00294C41">
            <w:pPr>
              <w:jc w:val="center"/>
              <w:rPr>
                <w:color w:val="7030A0"/>
                <w:sz w:val="22"/>
                <w:highlight w:val="yellow"/>
              </w:rPr>
            </w:pPr>
            <w:r w:rsidRPr="00DD4430">
              <w:rPr>
                <w:sz w:val="22"/>
                <w:szCs w:val="22"/>
              </w:rPr>
              <w:t>45 216</w:t>
            </w:r>
          </w:p>
        </w:tc>
        <w:tc>
          <w:tcPr>
            <w:tcW w:w="1417" w:type="dxa"/>
            <w:vAlign w:val="center"/>
          </w:tcPr>
          <w:p w:rsidR="00294C41" w:rsidRPr="00DD4430" w:rsidRDefault="00294C41" w:rsidP="00294C41">
            <w:pPr>
              <w:jc w:val="center"/>
              <w:rPr>
                <w:sz w:val="22"/>
              </w:rPr>
            </w:pPr>
            <w:r w:rsidRPr="00DD4430">
              <w:rPr>
                <w:sz w:val="22"/>
                <w:szCs w:val="22"/>
              </w:rPr>
              <w:t>45 214</w:t>
            </w:r>
          </w:p>
        </w:tc>
        <w:tc>
          <w:tcPr>
            <w:tcW w:w="992" w:type="dxa"/>
            <w:vAlign w:val="center"/>
          </w:tcPr>
          <w:p w:rsidR="00294C41" w:rsidRPr="00DD4430" w:rsidRDefault="00294C41" w:rsidP="00294C41">
            <w:pPr>
              <w:jc w:val="center"/>
              <w:rPr>
                <w:sz w:val="22"/>
              </w:rPr>
            </w:pPr>
            <w:r w:rsidRPr="00DD4430">
              <w:rPr>
                <w:sz w:val="22"/>
                <w:szCs w:val="22"/>
              </w:rPr>
              <w:t>40 693</w:t>
            </w:r>
          </w:p>
        </w:tc>
        <w:tc>
          <w:tcPr>
            <w:tcW w:w="1176" w:type="dxa"/>
            <w:vAlign w:val="center"/>
          </w:tcPr>
          <w:p w:rsidR="00294C41" w:rsidRPr="00DD4430" w:rsidRDefault="00294C41" w:rsidP="00294C41">
            <w:pPr>
              <w:jc w:val="center"/>
              <w:rPr>
                <w:sz w:val="22"/>
              </w:rPr>
            </w:pPr>
            <w:r w:rsidRPr="00DD4430">
              <w:rPr>
                <w:sz w:val="22"/>
                <w:szCs w:val="22"/>
              </w:rPr>
              <w:t>31 651</w:t>
            </w:r>
          </w:p>
        </w:tc>
        <w:tc>
          <w:tcPr>
            <w:tcW w:w="1092" w:type="dxa"/>
            <w:vAlign w:val="center"/>
          </w:tcPr>
          <w:p w:rsidR="00294C41" w:rsidRPr="00DD4430" w:rsidRDefault="00294C41" w:rsidP="00294C41">
            <w:pPr>
              <w:jc w:val="center"/>
              <w:rPr>
                <w:b/>
                <w:sz w:val="22"/>
              </w:rPr>
            </w:pPr>
            <w:r w:rsidRPr="00DD4430">
              <w:rPr>
                <w:b/>
                <w:sz w:val="22"/>
                <w:szCs w:val="22"/>
              </w:rPr>
              <w:t>72344</w:t>
            </w:r>
          </w:p>
        </w:tc>
      </w:tr>
      <w:tr w:rsidR="001F21F4" w:rsidRPr="00FB0819" w:rsidTr="008D73EF">
        <w:trPr>
          <w:trHeight w:val="656"/>
        </w:trPr>
        <w:tc>
          <w:tcPr>
            <w:tcW w:w="1668" w:type="dxa"/>
            <w:vAlign w:val="center"/>
          </w:tcPr>
          <w:p w:rsidR="001F21F4" w:rsidRPr="000D781D" w:rsidRDefault="001F21F4" w:rsidP="0096715E">
            <w:pPr>
              <w:jc w:val="center"/>
              <w:rPr>
                <w:sz w:val="24"/>
              </w:rPr>
            </w:pPr>
            <w:r w:rsidRPr="000D781D">
              <w:rPr>
                <w:sz w:val="24"/>
              </w:rPr>
              <w:t>Расчетный срок</w:t>
            </w:r>
          </w:p>
        </w:tc>
        <w:tc>
          <w:tcPr>
            <w:tcW w:w="992" w:type="dxa"/>
            <w:vAlign w:val="center"/>
          </w:tcPr>
          <w:p w:rsidR="001F21F4" w:rsidRPr="00DD4430" w:rsidRDefault="001F21F4" w:rsidP="00294C41">
            <w:pPr>
              <w:jc w:val="center"/>
              <w:rPr>
                <w:color w:val="7030A0"/>
                <w:sz w:val="22"/>
              </w:rPr>
            </w:pPr>
            <w:r>
              <w:rPr>
                <w:b/>
                <w:sz w:val="22"/>
                <w:szCs w:val="22"/>
              </w:rPr>
              <w:t>120 032</w:t>
            </w:r>
          </w:p>
        </w:tc>
        <w:tc>
          <w:tcPr>
            <w:tcW w:w="1276" w:type="dxa"/>
            <w:vAlign w:val="center"/>
          </w:tcPr>
          <w:p w:rsidR="001F21F4" w:rsidRPr="005537AE" w:rsidRDefault="001F21F4" w:rsidP="00294C41">
            <w:pPr>
              <w:jc w:val="center"/>
              <w:rPr>
                <w:b/>
                <w:color w:val="7030A0"/>
                <w:sz w:val="22"/>
                <w:lang w:val="ru-RU"/>
              </w:rPr>
            </w:pPr>
            <w:r>
              <w:rPr>
                <w:b/>
                <w:sz w:val="22"/>
                <w:szCs w:val="22"/>
                <w:lang w:val="ru-RU"/>
              </w:rPr>
              <w:t>120</w:t>
            </w:r>
            <w:r w:rsidRPr="00DD4430">
              <w:rPr>
                <w:b/>
                <w:sz w:val="22"/>
                <w:szCs w:val="22"/>
              </w:rPr>
              <w:t xml:space="preserve"> </w:t>
            </w:r>
            <w:r>
              <w:rPr>
                <w:b/>
                <w:sz w:val="22"/>
                <w:szCs w:val="22"/>
                <w:lang w:val="ru-RU"/>
              </w:rPr>
              <w:t>027</w:t>
            </w:r>
          </w:p>
        </w:tc>
        <w:tc>
          <w:tcPr>
            <w:tcW w:w="1134" w:type="dxa"/>
            <w:vAlign w:val="center"/>
          </w:tcPr>
          <w:p w:rsidR="001F21F4" w:rsidRPr="005537AE" w:rsidRDefault="001F21F4" w:rsidP="00294C41">
            <w:pPr>
              <w:jc w:val="center"/>
              <w:rPr>
                <w:color w:val="7030A0"/>
                <w:sz w:val="22"/>
                <w:lang w:val="ru-RU"/>
              </w:rPr>
            </w:pPr>
            <w:r>
              <w:rPr>
                <w:sz w:val="22"/>
                <w:szCs w:val="22"/>
                <w:lang w:val="ru-RU"/>
              </w:rPr>
              <w:t>50</w:t>
            </w:r>
            <w:r w:rsidRPr="00DD4430">
              <w:rPr>
                <w:sz w:val="22"/>
                <w:szCs w:val="22"/>
              </w:rPr>
              <w:t xml:space="preserve"> </w:t>
            </w:r>
            <w:r>
              <w:rPr>
                <w:sz w:val="22"/>
                <w:szCs w:val="22"/>
                <w:lang w:val="ru-RU"/>
              </w:rPr>
              <w:t>413</w:t>
            </w:r>
          </w:p>
        </w:tc>
        <w:tc>
          <w:tcPr>
            <w:tcW w:w="1417" w:type="dxa"/>
            <w:vAlign w:val="center"/>
          </w:tcPr>
          <w:p w:rsidR="001F21F4" w:rsidRPr="005537AE" w:rsidRDefault="001F21F4" w:rsidP="00294C41">
            <w:pPr>
              <w:jc w:val="center"/>
              <w:rPr>
                <w:sz w:val="22"/>
                <w:lang w:val="ru-RU"/>
              </w:rPr>
            </w:pPr>
            <w:r>
              <w:rPr>
                <w:sz w:val="22"/>
                <w:szCs w:val="22"/>
                <w:lang w:val="ru-RU"/>
              </w:rPr>
              <w:t>50</w:t>
            </w:r>
            <w:r>
              <w:rPr>
                <w:sz w:val="22"/>
                <w:szCs w:val="22"/>
              </w:rPr>
              <w:t> </w:t>
            </w:r>
            <w:r>
              <w:rPr>
                <w:sz w:val="22"/>
                <w:szCs w:val="22"/>
                <w:lang w:val="ru-RU"/>
              </w:rPr>
              <w:t>410</w:t>
            </w:r>
          </w:p>
        </w:tc>
        <w:tc>
          <w:tcPr>
            <w:tcW w:w="992" w:type="dxa"/>
          </w:tcPr>
          <w:p w:rsidR="001F21F4" w:rsidRDefault="001F21F4" w:rsidP="008D73EF">
            <w:pPr>
              <w:jc w:val="center"/>
              <w:rPr>
                <w:sz w:val="22"/>
                <w:lang w:val="ru-RU"/>
              </w:rPr>
            </w:pPr>
          </w:p>
          <w:p w:rsidR="001F21F4" w:rsidRPr="00DD71EF" w:rsidRDefault="001F21F4" w:rsidP="008D73EF">
            <w:pPr>
              <w:jc w:val="center"/>
              <w:rPr>
                <w:sz w:val="22"/>
                <w:lang w:val="ru-RU"/>
              </w:rPr>
            </w:pPr>
            <w:r w:rsidRPr="00DD71EF">
              <w:rPr>
                <w:sz w:val="22"/>
                <w:szCs w:val="22"/>
                <w:lang w:val="ru-RU"/>
              </w:rPr>
              <w:t>45</w:t>
            </w:r>
            <w:r>
              <w:rPr>
                <w:sz w:val="22"/>
                <w:szCs w:val="22"/>
                <w:lang w:val="ru-RU"/>
              </w:rPr>
              <w:t> </w:t>
            </w:r>
            <w:r w:rsidRPr="00DD71EF">
              <w:rPr>
                <w:sz w:val="22"/>
                <w:szCs w:val="22"/>
                <w:lang w:val="ru-RU"/>
              </w:rPr>
              <w:t>369</w:t>
            </w:r>
          </w:p>
        </w:tc>
        <w:tc>
          <w:tcPr>
            <w:tcW w:w="1176" w:type="dxa"/>
          </w:tcPr>
          <w:p w:rsidR="001F21F4" w:rsidRDefault="001F21F4" w:rsidP="008D73EF">
            <w:pPr>
              <w:jc w:val="center"/>
              <w:rPr>
                <w:sz w:val="22"/>
                <w:lang w:val="ru-RU"/>
              </w:rPr>
            </w:pPr>
          </w:p>
          <w:p w:rsidR="001F21F4" w:rsidRPr="00DD71EF" w:rsidRDefault="001F21F4" w:rsidP="008D73EF">
            <w:pPr>
              <w:jc w:val="center"/>
              <w:rPr>
                <w:sz w:val="22"/>
                <w:lang w:val="ru-RU"/>
              </w:rPr>
            </w:pPr>
            <w:r w:rsidRPr="00DD71EF">
              <w:rPr>
                <w:sz w:val="22"/>
                <w:szCs w:val="22"/>
                <w:lang w:val="ru-RU"/>
              </w:rPr>
              <w:t>35</w:t>
            </w:r>
            <w:r>
              <w:rPr>
                <w:sz w:val="22"/>
                <w:szCs w:val="22"/>
                <w:lang w:val="ru-RU"/>
              </w:rPr>
              <w:t> </w:t>
            </w:r>
            <w:r w:rsidRPr="00DD71EF">
              <w:rPr>
                <w:sz w:val="22"/>
                <w:szCs w:val="22"/>
                <w:lang w:val="ru-RU"/>
              </w:rPr>
              <w:t>289</w:t>
            </w:r>
          </w:p>
        </w:tc>
        <w:tc>
          <w:tcPr>
            <w:tcW w:w="1092" w:type="dxa"/>
          </w:tcPr>
          <w:p w:rsidR="001F21F4" w:rsidRDefault="001F21F4" w:rsidP="008D73EF">
            <w:pPr>
              <w:jc w:val="center"/>
              <w:rPr>
                <w:b/>
                <w:sz w:val="22"/>
                <w:lang w:val="ru-RU"/>
              </w:rPr>
            </w:pPr>
          </w:p>
          <w:p w:rsidR="001F21F4" w:rsidRPr="00DD71EF" w:rsidRDefault="001F21F4" w:rsidP="008D73EF">
            <w:pPr>
              <w:jc w:val="center"/>
              <w:rPr>
                <w:b/>
                <w:sz w:val="22"/>
                <w:highlight w:val="yellow"/>
                <w:lang w:val="ru-RU"/>
              </w:rPr>
            </w:pPr>
            <w:r w:rsidRPr="002B6070">
              <w:rPr>
                <w:b/>
                <w:sz w:val="22"/>
                <w:szCs w:val="22"/>
                <w:lang w:val="ru-RU"/>
              </w:rPr>
              <w:t>80 658</w:t>
            </w:r>
          </w:p>
        </w:tc>
      </w:tr>
    </w:tbl>
    <w:p w:rsidR="0096715E" w:rsidRPr="00114487" w:rsidRDefault="0096715E" w:rsidP="0096715E">
      <w:pPr>
        <w:jc w:val="both"/>
      </w:pPr>
    </w:p>
    <w:p w:rsidR="001F21F4" w:rsidRPr="00DD71EF" w:rsidRDefault="0096715E" w:rsidP="001F21F4">
      <w:pPr>
        <w:pStyle w:val="afb"/>
        <w:spacing w:after="0"/>
        <w:ind w:left="0" w:firstLine="567"/>
        <w:jc w:val="both"/>
        <w:rPr>
          <w:sz w:val="24"/>
          <w:lang w:val="ru-RU"/>
        </w:rPr>
      </w:pPr>
      <w:r w:rsidRPr="00913650">
        <w:rPr>
          <w:sz w:val="24"/>
          <w:lang w:val="ru-RU"/>
        </w:rPr>
        <w:t xml:space="preserve">В соответствии с СП 42.13330.2011 «Градостроительство. Планировка и застройка городских и сельских поселений», существующая потребность в машино-местах для временного хранения легковых автомобилей составляет не менее чем 70% расчетного парка </w:t>
      </w:r>
      <w:r w:rsidR="001F21F4" w:rsidRPr="00DD71EF">
        <w:rPr>
          <w:sz w:val="24"/>
          <w:lang w:val="ru-RU"/>
        </w:rPr>
        <w:t>индивидуальных легковых автомобилей, т.е. 1 очередь/расчетный срок  31 651</w:t>
      </w:r>
      <w:r w:rsidR="001F21F4" w:rsidRPr="00DD71EF">
        <w:rPr>
          <w:b/>
          <w:sz w:val="24"/>
          <w:lang w:val="ru-RU"/>
        </w:rPr>
        <w:t>/</w:t>
      </w:r>
      <w:r w:rsidR="001F21F4">
        <w:rPr>
          <w:sz w:val="24"/>
          <w:lang w:val="ru-RU"/>
        </w:rPr>
        <w:t>35 289</w:t>
      </w:r>
      <w:r w:rsidR="001F21F4" w:rsidRPr="00DD71EF">
        <w:rPr>
          <w:sz w:val="24"/>
          <w:lang w:val="ru-RU"/>
        </w:rPr>
        <w:t xml:space="preserve"> м/м.</w:t>
      </w:r>
    </w:p>
    <w:p w:rsidR="001F21F4" w:rsidRPr="00DD71EF" w:rsidRDefault="001F21F4" w:rsidP="001F21F4">
      <w:pPr>
        <w:pStyle w:val="afb"/>
        <w:spacing w:after="0"/>
        <w:ind w:left="0" w:firstLine="567"/>
        <w:jc w:val="both"/>
        <w:rPr>
          <w:sz w:val="24"/>
          <w:lang w:val="ru-RU"/>
        </w:rPr>
      </w:pPr>
      <w:r w:rsidRPr="00DD71EF">
        <w:rPr>
          <w:sz w:val="24"/>
          <w:lang w:val="ru-RU"/>
        </w:rPr>
        <w:t xml:space="preserve">В том числе, 1 очередь/расчетный срок, м/м: </w:t>
      </w:r>
    </w:p>
    <w:p w:rsidR="001F21F4" w:rsidRPr="00DD71EF" w:rsidRDefault="001F21F4" w:rsidP="001F21F4">
      <w:pPr>
        <w:pStyle w:val="afb"/>
        <w:spacing w:after="0"/>
        <w:ind w:left="0" w:firstLine="567"/>
        <w:jc w:val="both"/>
        <w:rPr>
          <w:sz w:val="24"/>
          <w:lang w:val="ru-RU"/>
        </w:rPr>
      </w:pPr>
      <w:r w:rsidRPr="00DD71EF">
        <w:rPr>
          <w:sz w:val="24"/>
          <w:lang w:val="ru-RU"/>
        </w:rPr>
        <w:lastRenderedPageBreak/>
        <w:t>- жилые районы 25% - 11 304/12 603</w:t>
      </w:r>
    </w:p>
    <w:p w:rsidR="001F21F4" w:rsidRPr="00DD71EF" w:rsidRDefault="001F21F4" w:rsidP="001F21F4">
      <w:pPr>
        <w:pStyle w:val="afb"/>
        <w:spacing w:after="0"/>
        <w:ind w:left="0" w:firstLine="567"/>
        <w:jc w:val="both"/>
        <w:rPr>
          <w:sz w:val="24"/>
          <w:lang w:val="ru-RU"/>
        </w:rPr>
      </w:pPr>
      <w:r w:rsidRPr="00DD71EF">
        <w:rPr>
          <w:sz w:val="24"/>
          <w:lang w:val="ru-RU"/>
        </w:rPr>
        <w:t>- промышленные и коммунально-складские зоны 25% - 11 304/12 603</w:t>
      </w:r>
    </w:p>
    <w:p w:rsidR="001F21F4" w:rsidRPr="00DD71EF" w:rsidRDefault="001F21F4" w:rsidP="001F21F4">
      <w:pPr>
        <w:pStyle w:val="afb"/>
        <w:spacing w:after="0"/>
        <w:ind w:left="0" w:firstLine="567"/>
        <w:jc w:val="both"/>
        <w:rPr>
          <w:sz w:val="24"/>
          <w:lang w:val="ru-RU"/>
        </w:rPr>
      </w:pPr>
      <w:r w:rsidRPr="00DD71EF">
        <w:rPr>
          <w:sz w:val="24"/>
          <w:lang w:val="ru-RU"/>
        </w:rPr>
        <w:t xml:space="preserve"> - общегородские и специализированные центры 5% - 2 261/2 521</w:t>
      </w:r>
    </w:p>
    <w:p w:rsidR="001F21F4" w:rsidRPr="00DD71EF" w:rsidRDefault="001F21F4" w:rsidP="001F21F4">
      <w:pPr>
        <w:pStyle w:val="afb"/>
        <w:spacing w:after="0"/>
        <w:ind w:left="0" w:firstLine="567"/>
        <w:jc w:val="both"/>
        <w:rPr>
          <w:sz w:val="24"/>
          <w:lang w:val="ru-RU"/>
        </w:rPr>
      </w:pPr>
      <w:r w:rsidRPr="00DD71EF">
        <w:rPr>
          <w:sz w:val="24"/>
          <w:lang w:val="ru-RU"/>
        </w:rPr>
        <w:t xml:space="preserve"> - зоны массового кратковременного отдыха 15% - 6 782/7 562</w:t>
      </w:r>
    </w:p>
    <w:p w:rsidR="0096715E" w:rsidRPr="00913650" w:rsidRDefault="0096715E" w:rsidP="001F21F4">
      <w:pPr>
        <w:ind w:firstLine="567"/>
        <w:jc w:val="both"/>
        <w:rPr>
          <w:color w:val="7030A0"/>
          <w:sz w:val="24"/>
          <w:lang w:val="ru-RU"/>
        </w:rPr>
      </w:pPr>
    </w:p>
    <w:p w:rsidR="0096715E" w:rsidRPr="00913650" w:rsidRDefault="0096715E" w:rsidP="0096715E">
      <w:pPr>
        <w:ind w:firstLine="567"/>
        <w:jc w:val="both"/>
        <w:rPr>
          <w:sz w:val="24"/>
          <w:lang w:val="ru-RU"/>
        </w:rPr>
      </w:pPr>
      <w:r w:rsidRPr="00913650">
        <w:rPr>
          <w:sz w:val="24"/>
          <w:lang w:val="ru-RU"/>
        </w:rPr>
        <w:t>Для устранения дефицита в машино-местах рекомендуется размещать паркинги в зонах активного освоения территорий для жилого строительства, принимая в расчет показатель, принятый в Нормативах градостроительного проектирования Московской области – 1 машино-место на 1 квартиру.</w:t>
      </w:r>
    </w:p>
    <w:p w:rsidR="0096715E" w:rsidRPr="0096715E" w:rsidRDefault="0096715E" w:rsidP="0096715E">
      <w:pPr>
        <w:ind w:firstLine="567"/>
        <w:jc w:val="both"/>
        <w:rPr>
          <w:sz w:val="24"/>
          <w:lang w:val="ru-RU"/>
        </w:rPr>
      </w:pPr>
      <w:r w:rsidRPr="00913650">
        <w:rPr>
          <w:sz w:val="24"/>
          <w:lang w:val="ru-RU"/>
        </w:rPr>
        <w:t xml:space="preserve">В рамках разработки </w:t>
      </w:r>
      <w:r w:rsidR="00B3542E">
        <w:rPr>
          <w:sz w:val="24"/>
          <w:lang w:val="ru-RU"/>
        </w:rPr>
        <w:t xml:space="preserve">внесения изменений в </w:t>
      </w:r>
      <w:r w:rsidRPr="00913650">
        <w:rPr>
          <w:sz w:val="24"/>
          <w:lang w:val="ru-RU"/>
        </w:rPr>
        <w:t>генеральн</w:t>
      </w:r>
      <w:r w:rsidR="00B3542E">
        <w:rPr>
          <w:sz w:val="24"/>
          <w:lang w:val="ru-RU"/>
        </w:rPr>
        <w:t>ый</w:t>
      </w:r>
      <w:r w:rsidRPr="00913650">
        <w:rPr>
          <w:sz w:val="24"/>
          <w:lang w:val="ru-RU"/>
        </w:rPr>
        <w:t xml:space="preserve"> план на территории городского округа Реутов, на развивающихся территориях, на расчетный срок предусмотрено строительство многоуровневых парковок для постоянного хранения легковых автомобилей. </w:t>
      </w:r>
      <w:r w:rsidRPr="0096715E">
        <w:rPr>
          <w:sz w:val="24"/>
          <w:lang w:val="ru-RU"/>
        </w:rPr>
        <w:t>Также предлагается произвести реконструкцию существующих плоскостных гаражных кооперативов.</w:t>
      </w:r>
    </w:p>
    <w:p w:rsidR="0096715E" w:rsidRPr="0096715E" w:rsidRDefault="0096715E" w:rsidP="0096715E">
      <w:pPr>
        <w:ind w:firstLine="567"/>
        <w:jc w:val="both"/>
        <w:rPr>
          <w:sz w:val="24"/>
          <w:lang w:val="ru-RU"/>
        </w:rPr>
      </w:pPr>
      <w:r w:rsidRPr="00913650">
        <w:rPr>
          <w:sz w:val="24"/>
          <w:lang w:val="ru-RU"/>
        </w:rPr>
        <w:t xml:space="preserve">Руководствуясь показателем уровня автомобилизации 420 авт./1000 чел. населения, количество автомобилей в личном пользовании составит на расчетный срок </w:t>
      </w:r>
      <w:r w:rsidR="00294C41">
        <w:rPr>
          <w:sz w:val="24"/>
          <w:lang w:val="ru-RU"/>
        </w:rPr>
        <w:t xml:space="preserve">50 413 </w:t>
      </w:r>
      <w:r w:rsidRPr="00913650">
        <w:rPr>
          <w:sz w:val="24"/>
          <w:lang w:val="ru-RU"/>
        </w:rPr>
        <w:t xml:space="preserve">ед. </w:t>
      </w:r>
      <w:r w:rsidRPr="0096715E">
        <w:rPr>
          <w:sz w:val="24"/>
          <w:lang w:val="ru-RU"/>
        </w:rPr>
        <w:t xml:space="preserve">Следовательно, потребность в топливораздаточных колонках АЗС составит: </w:t>
      </w:r>
    </w:p>
    <w:p w:rsidR="0096715E" w:rsidRPr="0096715E" w:rsidRDefault="00294C41" w:rsidP="0096715E">
      <w:pPr>
        <w:ind w:firstLine="567"/>
        <w:jc w:val="both"/>
        <w:rPr>
          <w:sz w:val="24"/>
          <w:lang w:val="ru-RU"/>
        </w:rPr>
      </w:pPr>
      <w:r>
        <w:rPr>
          <w:sz w:val="24"/>
          <w:lang w:val="ru-RU"/>
        </w:rPr>
        <w:t xml:space="preserve">50 413 </w:t>
      </w:r>
      <w:r w:rsidR="0096715E" w:rsidRPr="0096715E">
        <w:rPr>
          <w:sz w:val="24"/>
          <w:lang w:val="ru-RU"/>
        </w:rPr>
        <w:t>авт./1200 = 4</w:t>
      </w:r>
      <w:r>
        <w:rPr>
          <w:sz w:val="24"/>
          <w:lang w:val="ru-RU"/>
        </w:rPr>
        <w:t>2</w:t>
      </w:r>
      <w:r w:rsidR="0096715E" w:rsidRPr="0096715E">
        <w:rPr>
          <w:sz w:val="24"/>
          <w:lang w:val="ru-RU"/>
        </w:rPr>
        <w:t>шт.</w:t>
      </w:r>
    </w:p>
    <w:p w:rsidR="0096715E" w:rsidRPr="00913650" w:rsidRDefault="0096715E" w:rsidP="0096715E">
      <w:pPr>
        <w:ind w:firstLine="567"/>
        <w:jc w:val="both"/>
        <w:rPr>
          <w:sz w:val="24"/>
          <w:lang w:val="ru-RU"/>
        </w:rPr>
      </w:pPr>
      <w:r w:rsidRPr="00913650">
        <w:rPr>
          <w:sz w:val="24"/>
          <w:lang w:val="ru-RU"/>
        </w:rPr>
        <w:t xml:space="preserve">В настоящее время на территории округа расположены автозаправочные станции – 37 топливораздаточных колонок. </w:t>
      </w:r>
    </w:p>
    <w:p w:rsidR="0096715E" w:rsidRPr="00913650" w:rsidRDefault="00E4435F" w:rsidP="0096715E">
      <w:pPr>
        <w:pStyle w:val="afb"/>
        <w:spacing w:after="0"/>
        <w:ind w:left="0" w:firstLine="567"/>
        <w:jc w:val="both"/>
        <w:rPr>
          <w:sz w:val="24"/>
          <w:lang w:val="ru-RU"/>
        </w:rPr>
      </w:pPr>
      <w:r>
        <w:rPr>
          <w:sz w:val="24"/>
          <w:lang w:val="ru-RU"/>
        </w:rPr>
        <w:t>Внесением изменений в</w:t>
      </w:r>
      <w:r w:rsidR="0096715E" w:rsidRPr="00913650">
        <w:rPr>
          <w:sz w:val="24"/>
          <w:lang w:val="ru-RU"/>
        </w:rPr>
        <w:t xml:space="preserve"> генеральн</w:t>
      </w:r>
      <w:r>
        <w:rPr>
          <w:sz w:val="24"/>
          <w:lang w:val="ru-RU"/>
        </w:rPr>
        <w:t>ый</w:t>
      </w:r>
      <w:r w:rsidR="0096715E" w:rsidRPr="00913650">
        <w:rPr>
          <w:sz w:val="24"/>
          <w:lang w:val="ru-RU"/>
        </w:rPr>
        <w:t xml:space="preserve"> план предлагается увеличить мощность существующих автозаправочных станций с доведением количества топливораздаточных колонок до нормативного уровня.</w:t>
      </w:r>
    </w:p>
    <w:p w:rsidR="0096715E" w:rsidRPr="00913650" w:rsidRDefault="0096715E" w:rsidP="0096715E">
      <w:pPr>
        <w:ind w:firstLine="567"/>
        <w:jc w:val="both"/>
        <w:rPr>
          <w:sz w:val="24"/>
          <w:lang w:val="ru-RU"/>
        </w:rPr>
      </w:pPr>
    </w:p>
    <w:p w:rsidR="0096715E" w:rsidRPr="00913650" w:rsidRDefault="0096715E" w:rsidP="0096715E">
      <w:pPr>
        <w:ind w:firstLine="567"/>
        <w:jc w:val="both"/>
        <w:rPr>
          <w:sz w:val="24"/>
          <w:lang w:val="ru-RU"/>
        </w:rPr>
      </w:pPr>
      <w:r w:rsidRPr="00913650">
        <w:rPr>
          <w:sz w:val="24"/>
          <w:lang w:val="ru-RU"/>
        </w:rPr>
        <w:t xml:space="preserve">Расчетная потребность мощности станций технического обслуживания автомобилей, исходя из перспективного количества легковых автомобилей: </w:t>
      </w:r>
      <w:r w:rsidR="00294C41">
        <w:rPr>
          <w:sz w:val="24"/>
          <w:lang w:val="ru-RU"/>
        </w:rPr>
        <w:t xml:space="preserve">50 413 </w:t>
      </w:r>
      <w:r w:rsidRPr="00913650">
        <w:rPr>
          <w:sz w:val="24"/>
          <w:lang w:val="ru-RU"/>
        </w:rPr>
        <w:t>авт./200 = 2</w:t>
      </w:r>
      <w:r w:rsidR="00294C41">
        <w:rPr>
          <w:sz w:val="24"/>
          <w:lang w:val="ru-RU"/>
        </w:rPr>
        <w:t>52</w:t>
      </w:r>
      <w:r w:rsidRPr="00913650">
        <w:rPr>
          <w:sz w:val="24"/>
          <w:lang w:val="ru-RU"/>
        </w:rPr>
        <w:t xml:space="preserve"> постов.</w:t>
      </w:r>
    </w:p>
    <w:p w:rsidR="0096715E" w:rsidRPr="00913650" w:rsidRDefault="0096715E" w:rsidP="0096715E">
      <w:pPr>
        <w:ind w:firstLine="567"/>
        <w:jc w:val="both"/>
        <w:rPr>
          <w:b/>
          <w:i/>
          <w:sz w:val="24"/>
          <w:lang w:val="ru-RU"/>
        </w:rPr>
      </w:pPr>
      <w:r w:rsidRPr="00913650">
        <w:rPr>
          <w:sz w:val="24"/>
          <w:lang w:val="ru-RU"/>
        </w:rPr>
        <w:t>Предлагается обустроить СТОА в составе проектируемых гаражей.</w:t>
      </w:r>
    </w:p>
    <w:p w:rsidR="0096715E" w:rsidRPr="00913650" w:rsidRDefault="0096715E" w:rsidP="0096715E">
      <w:pPr>
        <w:ind w:firstLine="567"/>
        <w:jc w:val="both"/>
        <w:rPr>
          <w:color w:val="7030A0"/>
          <w:sz w:val="24"/>
          <w:lang w:val="ru-RU"/>
        </w:rPr>
      </w:pPr>
    </w:p>
    <w:p w:rsidR="0096715E" w:rsidRPr="00913650" w:rsidRDefault="0096715E" w:rsidP="0096715E">
      <w:pPr>
        <w:ind w:firstLine="567"/>
        <w:jc w:val="both"/>
        <w:rPr>
          <w:b/>
          <w:i/>
          <w:sz w:val="24"/>
          <w:lang w:val="ru-RU"/>
        </w:rPr>
      </w:pPr>
      <w:r w:rsidRPr="00913650">
        <w:rPr>
          <w:b/>
          <w:i/>
          <w:sz w:val="24"/>
          <w:lang w:val="ru-RU"/>
        </w:rPr>
        <w:t>Воздушное сообщение</w:t>
      </w:r>
    </w:p>
    <w:p w:rsidR="0096715E" w:rsidRPr="00913650" w:rsidRDefault="0096715E" w:rsidP="0096715E">
      <w:pPr>
        <w:ind w:firstLine="567"/>
        <w:jc w:val="both"/>
        <w:rPr>
          <w:sz w:val="24"/>
          <w:lang w:val="ru-RU"/>
        </w:rPr>
      </w:pPr>
      <w:r w:rsidRPr="00913650">
        <w:rPr>
          <w:sz w:val="24"/>
          <w:lang w:val="ru-RU"/>
        </w:rPr>
        <w:t xml:space="preserve">Согласно Постановлению Правительства Московской области от 17 августа 2015 г. </w:t>
      </w:r>
      <w:r w:rsidRPr="00913650">
        <w:rPr>
          <w:sz w:val="24"/>
        </w:rPr>
        <w:t>N</w:t>
      </w:r>
      <w:r w:rsidRPr="00913650">
        <w:rPr>
          <w:sz w:val="24"/>
          <w:lang w:val="ru-RU"/>
        </w:rPr>
        <w:t xml:space="preserve"> 713/30 "Об утверждении нормативов градостроительного проектирования Московской области" п. 5.14 на территории городского округа Реутов необходимо размещение объектов авиации общего назначения - вертолетных площадок, </w:t>
      </w:r>
      <w:r w:rsidRPr="00913650">
        <w:rPr>
          <w:sz w:val="24"/>
        </w:rPr>
        <w:t> </w:t>
      </w:r>
      <w:r w:rsidRPr="00913650">
        <w:rPr>
          <w:sz w:val="24"/>
          <w:lang w:val="ru-RU"/>
        </w:rPr>
        <w:t>не менее 2 площадок на городское поселение, городской округ с численностью населения свыше 50 тыс. человек.</w:t>
      </w:r>
    </w:p>
    <w:p w:rsidR="0096715E" w:rsidRPr="00913650" w:rsidRDefault="0096715E" w:rsidP="00E90FAF">
      <w:pPr>
        <w:pStyle w:val="afb"/>
        <w:tabs>
          <w:tab w:val="left" w:pos="3828"/>
        </w:tabs>
        <w:spacing w:after="0"/>
        <w:ind w:left="0" w:firstLine="567"/>
        <w:jc w:val="both"/>
        <w:rPr>
          <w:sz w:val="24"/>
          <w:lang w:val="ru-RU"/>
        </w:rPr>
      </w:pPr>
      <w:r w:rsidRPr="00913650">
        <w:rPr>
          <w:sz w:val="24"/>
          <w:lang w:val="ru-RU"/>
        </w:rPr>
        <w:t>На территории городского округа Реутов расположена 1 вертолётная площадка, в районе транспортной развязки на пересечении автомобильных дорог М-7 «Волга»</w:t>
      </w:r>
      <w:r w:rsidR="00E90FAF">
        <w:rPr>
          <w:sz w:val="24"/>
          <w:lang w:val="ru-RU"/>
        </w:rPr>
        <w:t xml:space="preserve"> Москва-Владимиир-Нижний Новгород-Казань-Уфа</w:t>
      </w:r>
      <w:r w:rsidRPr="00913650">
        <w:rPr>
          <w:sz w:val="24"/>
          <w:lang w:val="ru-RU"/>
        </w:rPr>
        <w:t xml:space="preserve"> и МКАД.</w:t>
      </w:r>
    </w:p>
    <w:p w:rsidR="0096715E" w:rsidRPr="00913650" w:rsidRDefault="00E4435F" w:rsidP="0096715E">
      <w:pPr>
        <w:pStyle w:val="afb"/>
        <w:spacing w:after="0"/>
        <w:ind w:left="0" w:firstLine="567"/>
        <w:jc w:val="both"/>
        <w:rPr>
          <w:sz w:val="24"/>
          <w:lang w:val="ru-RU"/>
        </w:rPr>
      </w:pPr>
      <w:r>
        <w:rPr>
          <w:sz w:val="24"/>
          <w:lang w:val="ru-RU"/>
        </w:rPr>
        <w:t xml:space="preserve">Внесением изменений в </w:t>
      </w:r>
      <w:r w:rsidR="0096715E" w:rsidRPr="00913650">
        <w:rPr>
          <w:sz w:val="24"/>
          <w:lang w:val="ru-RU"/>
        </w:rPr>
        <w:t>генеральн</w:t>
      </w:r>
      <w:r>
        <w:rPr>
          <w:sz w:val="24"/>
          <w:lang w:val="ru-RU"/>
        </w:rPr>
        <w:t>ый</w:t>
      </w:r>
      <w:r w:rsidR="0096715E" w:rsidRPr="00913650">
        <w:rPr>
          <w:sz w:val="24"/>
          <w:lang w:val="ru-RU"/>
        </w:rPr>
        <w:t xml:space="preserve"> план предлагается увеличить мощность существующей площадки, обустроив вторую посадочную площадку.</w:t>
      </w:r>
    </w:p>
    <w:p w:rsidR="00705D1A" w:rsidRPr="00147718" w:rsidRDefault="00705D1A" w:rsidP="002806E7">
      <w:pPr>
        <w:pStyle w:val="af6"/>
        <w:ind w:left="0" w:firstLine="709"/>
        <w:jc w:val="both"/>
      </w:pPr>
    </w:p>
    <w:p w:rsidR="00705D1A" w:rsidRPr="00FA041F" w:rsidRDefault="00705D1A" w:rsidP="00705D1A">
      <w:pPr>
        <w:pStyle w:val="29"/>
        <w:rPr>
          <w:rFonts w:cs="Times New Roman"/>
          <w:lang w:val="ru-RU"/>
        </w:rPr>
      </w:pPr>
      <w:bookmarkStart w:id="145" w:name="_Toc466452541"/>
      <w:bookmarkStart w:id="146" w:name="_Toc466987556"/>
      <w:bookmarkStart w:id="147" w:name="_Toc466989466"/>
      <w:bookmarkStart w:id="148" w:name="_Toc467163998"/>
      <w:bookmarkStart w:id="149" w:name="_Toc10463786"/>
      <w:r w:rsidRPr="00FA041F">
        <w:rPr>
          <w:rFonts w:cs="Times New Roman"/>
          <w:lang w:val="ru-RU"/>
        </w:rPr>
        <w:t>4.6. Мероприятия по развитию объектов инженерной инфраструктуры</w:t>
      </w:r>
      <w:bookmarkEnd w:id="145"/>
      <w:bookmarkEnd w:id="146"/>
      <w:bookmarkEnd w:id="147"/>
      <w:bookmarkEnd w:id="148"/>
      <w:bookmarkEnd w:id="149"/>
    </w:p>
    <w:p w:rsidR="00C95A92" w:rsidRPr="00FA041F" w:rsidRDefault="00C95A92" w:rsidP="00C95A92">
      <w:pPr>
        <w:ind w:firstLine="709"/>
        <w:jc w:val="both"/>
        <w:rPr>
          <w:sz w:val="24"/>
          <w:lang w:val="ru-RU"/>
        </w:rPr>
      </w:pPr>
    </w:p>
    <w:p w:rsidR="00FA041F" w:rsidRPr="002C32F3" w:rsidRDefault="00FA041F" w:rsidP="00FA041F">
      <w:pPr>
        <w:ind w:firstLine="709"/>
        <w:jc w:val="both"/>
        <w:rPr>
          <w:rFonts w:eastAsia="Times New Roman"/>
          <w:sz w:val="24"/>
          <w:lang w:val="ru-RU"/>
        </w:rPr>
      </w:pPr>
      <w:r w:rsidRPr="002C32F3">
        <w:rPr>
          <w:rFonts w:eastAsia="Times New Roman"/>
          <w:sz w:val="24"/>
          <w:lang w:val="ru-RU"/>
        </w:rPr>
        <w:t>В целях обеспечения растущих потребностей населения и хозяйствующих субъектов городского округа Реутов в топливно-энергетических ресурсах необходимо решить следующие вопросы местного значения:</w:t>
      </w:r>
    </w:p>
    <w:p w:rsidR="00FA041F" w:rsidRPr="002C32F3" w:rsidRDefault="00FA041F" w:rsidP="00FA041F">
      <w:pPr>
        <w:ind w:firstLine="709"/>
        <w:jc w:val="both"/>
        <w:rPr>
          <w:rFonts w:eastAsia="Times New Roman"/>
          <w:sz w:val="24"/>
          <w:lang w:val="ru-RU"/>
        </w:rPr>
      </w:pPr>
      <w:r w:rsidRPr="002C32F3">
        <w:rPr>
          <w:rFonts w:eastAsia="Times New Roman"/>
          <w:sz w:val="24"/>
          <w:lang w:val="ru-RU"/>
        </w:rPr>
        <w:t>-обеспечение условий для надёжного и бесперебойного функционирования действующих инженерных сетей;</w:t>
      </w:r>
    </w:p>
    <w:p w:rsidR="00FA041F" w:rsidRPr="002C32F3" w:rsidRDefault="00FA041F" w:rsidP="00FA041F">
      <w:pPr>
        <w:ind w:firstLine="709"/>
        <w:jc w:val="both"/>
        <w:rPr>
          <w:rFonts w:eastAsia="Times New Roman"/>
          <w:sz w:val="24"/>
          <w:lang w:val="ru-RU"/>
        </w:rPr>
      </w:pPr>
      <w:r w:rsidRPr="002C32F3">
        <w:rPr>
          <w:rFonts w:eastAsia="Times New Roman"/>
          <w:sz w:val="24"/>
          <w:lang w:val="ru-RU"/>
        </w:rPr>
        <w:t>-формирование условий для дальнейшего развития системы инженерной инфраструктуры;</w:t>
      </w:r>
    </w:p>
    <w:p w:rsidR="00FA041F" w:rsidRPr="002C32F3" w:rsidRDefault="00FA041F" w:rsidP="00FA041F">
      <w:pPr>
        <w:ind w:firstLine="709"/>
        <w:jc w:val="both"/>
        <w:rPr>
          <w:rFonts w:eastAsia="Times New Roman"/>
          <w:sz w:val="24"/>
          <w:lang w:val="ru-RU"/>
        </w:rPr>
      </w:pPr>
      <w:r w:rsidRPr="002C32F3">
        <w:rPr>
          <w:rFonts w:eastAsia="Times New Roman"/>
          <w:sz w:val="24"/>
          <w:lang w:val="ru-RU"/>
        </w:rPr>
        <w:t>-внедрение энергоэффективных технологий;</w:t>
      </w:r>
    </w:p>
    <w:p w:rsidR="00FA041F" w:rsidRPr="002C32F3" w:rsidRDefault="00FA041F" w:rsidP="00FA041F">
      <w:pPr>
        <w:ind w:firstLine="709"/>
        <w:jc w:val="both"/>
        <w:rPr>
          <w:rFonts w:eastAsia="Times New Roman"/>
          <w:sz w:val="24"/>
          <w:lang w:val="ru-RU"/>
        </w:rPr>
      </w:pPr>
      <w:r w:rsidRPr="002C32F3">
        <w:rPr>
          <w:rFonts w:eastAsia="Times New Roman"/>
          <w:sz w:val="24"/>
          <w:lang w:val="ru-RU"/>
        </w:rPr>
        <w:t>-снижение негативного воздействия на окружающую среду.</w:t>
      </w:r>
    </w:p>
    <w:p w:rsidR="00FA041F" w:rsidRPr="002C32F3" w:rsidRDefault="00FA041F" w:rsidP="00FA041F">
      <w:pPr>
        <w:spacing w:before="80"/>
        <w:ind w:firstLine="709"/>
        <w:jc w:val="both"/>
        <w:rPr>
          <w:rFonts w:eastAsia="Times New Roman"/>
          <w:sz w:val="24"/>
          <w:lang w:val="ru-RU"/>
        </w:rPr>
      </w:pPr>
      <w:r w:rsidRPr="002C32F3">
        <w:rPr>
          <w:rFonts w:eastAsia="Times New Roman"/>
          <w:sz w:val="24"/>
          <w:lang w:val="ru-RU"/>
        </w:rPr>
        <w:lastRenderedPageBreak/>
        <w:t>Планируемые для размещения и существующие объекты инженерной инфраструктуры позволят обеспечить потребителей электро-, тепло- газо-, водоснабжением и водоотведением в полном объёме и с высокой степенью надёжности.</w:t>
      </w:r>
    </w:p>
    <w:p w:rsidR="00FA041F" w:rsidRPr="002C32F3" w:rsidRDefault="00FA041F" w:rsidP="00FA041F">
      <w:pPr>
        <w:spacing w:before="80"/>
        <w:ind w:firstLine="709"/>
        <w:jc w:val="both"/>
        <w:rPr>
          <w:rFonts w:eastAsia="Times New Roman"/>
          <w:sz w:val="24"/>
          <w:lang w:val="ru-RU"/>
        </w:rPr>
      </w:pPr>
      <w:r w:rsidRPr="002C32F3">
        <w:rPr>
          <w:rFonts w:eastAsia="Times New Roman"/>
          <w:sz w:val="24"/>
          <w:lang w:val="ru-RU"/>
        </w:rPr>
        <w:t xml:space="preserve">Планируемые объекты инженерной инфраструктуры размещаются в установленных </w:t>
      </w:r>
      <w:r w:rsidR="00B3542E">
        <w:rPr>
          <w:rFonts w:eastAsia="Times New Roman"/>
          <w:sz w:val="24"/>
          <w:lang w:val="ru-RU"/>
        </w:rPr>
        <w:t xml:space="preserve">внесением изменений в </w:t>
      </w:r>
      <w:r w:rsidRPr="002C32F3">
        <w:rPr>
          <w:rFonts w:eastAsia="Times New Roman"/>
          <w:sz w:val="24"/>
          <w:lang w:val="ru-RU"/>
        </w:rPr>
        <w:t>генеральны</w:t>
      </w:r>
      <w:r w:rsidR="00B3542E">
        <w:rPr>
          <w:rFonts w:eastAsia="Times New Roman"/>
          <w:sz w:val="24"/>
          <w:lang w:val="ru-RU"/>
        </w:rPr>
        <w:t>й</w:t>
      </w:r>
      <w:r w:rsidRPr="002C32F3">
        <w:rPr>
          <w:rFonts w:eastAsia="Times New Roman"/>
          <w:sz w:val="24"/>
          <w:lang w:val="ru-RU"/>
        </w:rPr>
        <w:t xml:space="preserve"> план функциональных зонах: производственных, инженерной и транспортной инфраструктуры.</w:t>
      </w:r>
    </w:p>
    <w:p w:rsidR="00FA041F" w:rsidRPr="002C32F3" w:rsidRDefault="00FA041F" w:rsidP="00FA041F">
      <w:pPr>
        <w:spacing w:before="80"/>
        <w:ind w:firstLine="709"/>
        <w:jc w:val="both"/>
        <w:rPr>
          <w:rFonts w:eastAsia="Times New Roman"/>
          <w:sz w:val="24"/>
          <w:lang w:val="ru-RU"/>
        </w:rPr>
      </w:pPr>
      <w:r w:rsidRPr="002C32F3">
        <w:rPr>
          <w:rFonts w:eastAsia="Times New Roman"/>
          <w:sz w:val="24"/>
          <w:lang w:val="ru-RU"/>
        </w:rPr>
        <w:t>Для объектов инженерной инфраструктуры устанавливаются зоны с особыми условиями использования территории: охранные, санитарно-защитные, зоны санитарной охраны источников питьевого и хозяйственно-бытового водоснабжения и иные зоны.</w:t>
      </w:r>
    </w:p>
    <w:p w:rsidR="00FA041F" w:rsidRPr="002C32F3" w:rsidRDefault="00FA041F" w:rsidP="00FA041F">
      <w:pPr>
        <w:rPr>
          <w:lang w:val="ru-RU"/>
        </w:rPr>
      </w:pPr>
    </w:p>
    <w:p w:rsidR="00FA041F" w:rsidRPr="002C32F3" w:rsidRDefault="00FA041F" w:rsidP="00FA041F">
      <w:pPr>
        <w:pStyle w:val="32"/>
        <w:rPr>
          <w:i/>
          <w:lang w:val="ru-RU"/>
        </w:rPr>
      </w:pPr>
      <w:bookmarkStart w:id="150" w:name="_Toc430088950"/>
      <w:bookmarkStart w:id="151" w:name="_Toc437281733"/>
      <w:bookmarkStart w:id="152" w:name="_Toc437506915"/>
      <w:bookmarkStart w:id="153" w:name="_Toc464482576"/>
      <w:bookmarkStart w:id="154" w:name="_Toc464636000"/>
      <w:bookmarkStart w:id="155" w:name="_Toc531293478"/>
      <w:bookmarkStart w:id="156" w:name="_Toc10463787"/>
      <w:r w:rsidRPr="002C32F3">
        <w:rPr>
          <w:i/>
          <w:lang w:val="ru-RU"/>
        </w:rPr>
        <w:t>4.6.1. Мероприятия по развитию систем водоснабжения</w:t>
      </w:r>
      <w:bookmarkEnd w:id="150"/>
      <w:bookmarkEnd w:id="151"/>
      <w:bookmarkEnd w:id="152"/>
      <w:bookmarkEnd w:id="153"/>
      <w:bookmarkEnd w:id="154"/>
      <w:bookmarkEnd w:id="155"/>
      <w:bookmarkEnd w:id="156"/>
    </w:p>
    <w:p w:rsidR="00FA041F" w:rsidRPr="002C32F3" w:rsidRDefault="00B3542E" w:rsidP="00FA041F">
      <w:pPr>
        <w:spacing w:before="120"/>
        <w:ind w:firstLine="709"/>
        <w:jc w:val="both"/>
        <w:rPr>
          <w:rFonts w:eastAsia="Times New Roman"/>
          <w:sz w:val="24"/>
          <w:lang w:val="ru-RU" w:eastAsia="ru-RU"/>
        </w:rPr>
      </w:pPr>
      <w:r>
        <w:rPr>
          <w:rFonts w:eastAsia="Times New Roman"/>
          <w:sz w:val="24"/>
          <w:lang w:val="ru-RU" w:eastAsia="ru-RU"/>
        </w:rPr>
        <w:t>Внесением изменений в генеральный</w:t>
      </w:r>
      <w:r w:rsidR="00FA041F" w:rsidRPr="002C32F3">
        <w:rPr>
          <w:rFonts w:eastAsia="Times New Roman"/>
          <w:sz w:val="24"/>
          <w:lang w:val="ru-RU" w:eastAsia="ru-RU"/>
        </w:rPr>
        <w:t xml:space="preserve"> план предлагаются мероприятия по совершенствованию централизованного обеспечения водой питьевого качества и в достаточном количестве для потребителей, снижению риска для</w:t>
      </w:r>
      <w:r w:rsidR="00E247CF">
        <w:rPr>
          <w:rFonts w:eastAsia="Times New Roman"/>
          <w:sz w:val="24"/>
          <w:lang w:val="ru-RU" w:eastAsia="ru-RU"/>
        </w:rPr>
        <w:t xml:space="preserve"> </w:t>
      </w:r>
      <w:r w:rsidR="00FA041F" w:rsidRPr="002C32F3">
        <w:rPr>
          <w:rFonts w:eastAsia="Times New Roman"/>
          <w:sz w:val="24"/>
          <w:lang w:val="ru-RU" w:eastAsia="ru-RU"/>
        </w:rPr>
        <w:t>здоровья, связанного с водным фактором, по модернизации оборудования источников водоснабжения, систем подготовки питьевой воды и её транспортировки.</w:t>
      </w:r>
    </w:p>
    <w:p w:rsidR="00FA041F" w:rsidRPr="002C32F3" w:rsidRDefault="00FA041F" w:rsidP="00FA041F">
      <w:pPr>
        <w:rPr>
          <w:b/>
          <w:color w:val="000000" w:themeColor="text1"/>
          <w:sz w:val="24"/>
          <w:lang w:val="ru-RU"/>
        </w:rPr>
      </w:pPr>
    </w:p>
    <w:p w:rsidR="001967D6" w:rsidRPr="00AB116C" w:rsidRDefault="001967D6" w:rsidP="001967D6">
      <w:pPr>
        <w:ind w:firstLine="680"/>
        <w:jc w:val="both"/>
        <w:rPr>
          <w:i/>
          <w:sz w:val="24"/>
          <w:lang w:val="ru-RU"/>
        </w:rPr>
      </w:pPr>
      <w:r w:rsidRPr="00AB116C">
        <w:rPr>
          <w:color w:val="000000" w:themeColor="text1"/>
          <w:sz w:val="24"/>
          <w:lang w:val="ru-RU"/>
        </w:rPr>
        <w:t xml:space="preserve">Для обеспечения бесперебойной работы системы водоснабжения необходимо актуализировать схему водоснабжения </w:t>
      </w:r>
      <w:r w:rsidRPr="00AB116C">
        <w:rPr>
          <w:rFonts w:eastAsiaTheme="minorHAnsi"/>
          <w:color w:val="000000" w:themeColor="text1"/>
          <w:sz w:val="24"/>
          <w:lang w:val="ru-RU"/>
        </w:rPr>
        <w:t xml:space="preserve">городского округа </w:t>
      </w:r>
      <w:r>
        <w:rPr>
          <w:sz w:val="24"/>
          <w:lang w:val="ru-RU"/>
        </w:rPr>
        <w:t>Реутов</w:t>
      </w:r>
      <w:r w:rsidRPr="00AB116C">
        <w:rPr>
          <w:color w:val="000000" w:themeColor="text1"/>
          <w:sz w:val="24"/>
          <w:lang w:val="ru-RU"/>
        </w:rPr>
        <w:t xml:space="preserve"> в соответствии с требованиями Федерального закона от 07.12.2011 № 416-ФЗ «О водоснабжении и водоотведении» после утверждения </w:t>
      </w:r>
      <w:r w:rsidR="00B3542E">
        <w:rPr>
          <w:color w:val="000000" w:themeColor="text1"/>
          <w:sz w:val="24"/>
          <w:lang w:val="ru-RU"/>
        </w:rPr>
        <w:t xml:space="preserve">внесения изменений в </w:t>
      </w:r>
      <w:r w:rsidRPr="00AB116C">
        <w:rPr>
          <w:color w:val="000000" w:themeColor="text1"/>
          <w:sz w:val="24"/>
          <w:lang w:val="ru-RU"/>
        </w:rPr>
        <w:t>генеральн</w:t>
      </w:r>
      <w:r w:rsidR="00B3542E">
        <w:rPr>
          <w:color w:val="000000" w:themeColor="text1"/>
          <w:sz w:val="24"/>
          <w:lang w:val="ru-RU"/>
        </w:rPr>
        <w:t>ый</w:t>
      </w:r>
      <w:r w:rsidRPr="00AB116C">
        <w:rPr>
          <w:color w:val="000000" w:themeColor="text1"/>
          <w:sz w:val="24"/>
          <w:lang w:val="ru-RU"/>
        </w:rPr>
        <w:t xml:space="preserve"> план.</w:t>
      </w:r>
    </w:p>
    <w:p w:rsidR="001967D6" w:rsidRDefault="001967D6" w:rsidP="001967D6">
      <w:pPr>
        <w:pStyle w:val="af4"/>
        <w:spacing w:line="240" w:lineRule="auto"/>
        <w:ind w:firstLine="680"/>
      </w:pPr>
      <w:r>
        <w:t>Для улучшения водоснабжения существующих потребителей и проектной застройки предлагается осуществить ряд основных мероприятий:</w:t>
      </w:r>
    </w:p>
    <w:p w:rsidR="00472359" w:rsidRDefault="00472359" w:rsidP="00472359">
      <w:pPr>
        <w:pStyle w:val="Default"/>
        <w:numPr>
          <w:ilvl w:val="0"/>
          <w:numId w:val="119"/>
        </w:numPr>
        <w:ind w:left="567" w:hanging="283"/>
        <w:jc w:val="both"/>
      </w:pPr>
      <w:r w:rsidRPr="00B455B5">
        <w:rPr>
          <w:sz w:val="23"/>
          <w:szCs w:val="23"/>
        </w:rPr>
        <w:t xml:space="preserve">прокладка трубопровода </w:t>
      </w:r>
      <w:r>
        <w:rPr>
          <w:sz w:val="23"/>
          <w:szCs w:val="23"/>
        </w:rPr>
        <w:t>Ду 300 от Никольской улицы до ВЗУ №8 (примерно 600 м.п.)</w:t>
      </w:r>
      <w:r>
        <w:t>;</w:t>
      </w:r>
    </w:p>
    <w:p w:rsidR="00472359" w:rsidRDefault="00472359" w:rsidP="00472359">
      <w:pPr>
        <w:pStyle w:val="af4"/>
        <w:numPr>
          <w:ilvl w:val="0"/>
          <w:numId w:val="119"/>
        </w:numPr>
        <w:spacing w:line="240" w:lineRule="auto"/>
        <w:ind w:left="567" w:hanging="283"/>
      </w:pPr>
      <w:r>
        <w:rPr>
          <w:sz w:val="23"/>
          <w:szCs w:val="23"/>
        </w:rPr>
        <w:t>прокладка водовода Ду 250-300 мм от насосной станции ВЗУ №8 до сети Ду 500 по ул. Октября (примерно 900 м.п.)</w:t>
      </w:r>
      <w:r>
        <w:t>;</w:t>
      </w:r>
    </w:p>
    <w:p w:rsidR="00472359" w:rsidRDefault="00472359" w:rsidP="00472359">
      <w:pPr>
        <w:pStyle w:val="af4"/>
        <w:numPr>
          <w:ilvl w:val="0"/>
          <w:numId w:val="119"/>
        </w:numPr>
        <w:spacing w:line="240" w:lineRule="auto"/>
        <w:ind w:left="567" w:hanging="283"/>
      </w:pPr>
      <w:r>
        <w:rPr>
          <w:sz w:val="23"/>
          <w:szCs w:val="23"/>
        </w:rPr>
        <w:t>прокладка водопровода для подключения потребителей микрорайона ЛЭП (примерно 1000 м.п.)</w:t>
      </w:r>
    </w:p>
    <w:p w:rsidR="001967D6" w:rsidRPr="00AB116C" w:rsidRDefault="001967D6" w:rsidP="00472359">
      <w:pPr>
        <w:ind w:firstLine="567"/>
        <w:jc w:val="both"/>
        <w:rPr>
          <w:sz w:val="24"/>
          <w:lang w:val="ru-RU"/>
        </w:rPr>
      </w:pPr>
      <w:r w:rsidRPr="00AB116C">
        <w:rPr>
          <w:sz w:val="24"/>
          <w:lang w:val="ru-RU"/>
        </w:rPr>
        <w:t>На последующих стадиях проектирования трассировка водопроводных сетей уточняется и детально прорабатывается.</w:t>
      </w:r>
    </w:p>
    <w:p w:rsidR="001967D6" w:rsidRPr="001967D6" w:rsidRDefault="001967D6" w:rsidP="00FA041F">
      <w:pPr>
        <w:rPr>
          <w:i/>
          <w:iCs/>
          <w:kern w:val="32"/>
          <w:szCs w:val="32"/>
          <w:lang w:val="ru-RU"/>
        </w:rPr>
      </w:pPr>
    </w:p>
    <w:p w:rsidR="00FA041F" w:rsidRPr="002C32F3" w:rsidRDefault="00FA041F" w:rsidP="00FA041F">
      <w:pPr>
        <w:pStyle w:val="32"/>
        <w:rPr>
          <w:i/>
          <w:lang w:val="ru-RU"/>
        </w:rPr>
      </w:pPr>
      <w:bookmarkStart w:id="157" w:name="_Toc464482577"/>
      <w:bookmarkStart w:id="158" w:name="_Toc464636001"/>
      <w:bookmarkStart w:id="159" w:name="_Toc531293479"/>
      <w:bookmarkStart w:id="160" w:name="_Toc10463788"/>
      <w:r w:rsidRPr="002C32F3">
        <w:rPr>
          <w:i/>
          <w:lang w:val="ru-RU"/>
        </w:rPr>
        <w:t>4.6.2. Мероприятия по развитию систем водоотведения</w:t>
      </w:r>
      <w:bookmarkEnd w:id="157"/>
      <w:bookmarkEnd w:id="158"/>
      <w:bookmarkEnd w:id="159"/>
      <w:bookmarkEnd w:id="160"/>
    </w:p>
    <w:p w:rsidR="001967D6" w:rsidRPr="00A54281" w:rsidRDefault="001967D6" w:rsidP="001967D6">
      <w:pPr>
        <w:ind w:firstLine="708"/>
        <w:jc w:val="both"/>
        <w:rPr>
          <w:sz w:val="24"/>
          <w:lang w:val="ru-RU"/>
        </w:rPr>
      </w:pPr>
      <w:bookmarkStart w:id="161" w:name="_Toc464482578"/>
      <w:bookmarkStart w:id="162" w:name="_Toc464636002"/>
      <w:bookmarkStart w:id="163" w:name="_Toc531293480"/>
      <w:r w:rsidRPr="00A54281">
        <w:rPr>
          <w:sz w:val="24"/>
          <w:lang w:val="ru-RU"/>
        </w:rPr>
        <w:t>Канализование новой застройки Реутова предусматривается на базе существующей канализации с учетом строительства новой насосной станции у северной границы города и системы напорно-самотечных коллекторов, передающих стоки через проектируемое усиление  Реутовского коллектора диаметром Д=1600-2000 мм в подводящие каналы Люберецкой станции аэрации.</w:t>
      </w:r>
    </w:p>
    <w:p w:rsidR="001967D6" w:rsidRPr="00E247CF" w:rsidRDefault="001967D6" w:rsidP="00E247CF">
      <w:pPr>
        <w:ind w:firstLine="709"/>
        <w:jc w:val="both"/>
        <w:rPr>
          <w:sz w:val="24"/>
          <w:lang w:val="ru-RU"/>
        </w:rPr>
      </w:pPr>
      <w:r w:rsidRPr="00E247CF">
        <w:rPr>
          <w:sz w:val="24"/>
          <w:lang w:val="ru-RU"/>
        </w:rPr>
        <w:t>Для обеспечения водоотведения от новой застройки на расчетный срок необходимо проведение следующих мероприятий по строительству системы канализации:</w:t>
      </w:r>
    </w:p>
    <w:p w:rsidR="00FA0550" w:rsidRPr="00706753" w:rsidRDefault="00FA0550" w:rsidP="00FA0550">
      <w:pPr>
        <w:pStyle w:val="af6"/>
        <w:numPr>
          <w:ilvl w:val="0"/>
          <w:numId w:val="120"/>
        </w:numPr>
        <w:ind w:left="426" w:hanging="284"/>
        <w:jc w:val="both"/>
      </w:pPr>
      <w:r>
        <w:rPr>
          <w:rFonts w:eastAsiaTheme="minorHAnsi"/>
          <w:color w:val="000000"/>
        </w:rPr>
        <w:t>строительство напорного коллек</w:t>
      </w:r>
      <w:r w:rsidRPr="001736EF">
        <w:rPr>
          <w:rFonts w:eastAsiaTheme="minorHAnsi"/>
          <w:color w:val="000000"/>
        </w:rPr>
        <w:t>тора в 2 нитки из труб ПНД Ду 300 От КНС №10 до колодца-гасителя на ул. Советская</w:t>
      </w:r>
      <w:r>
        <w:rPr>
          <w:rFonts w:eastAsiaTheme="minorHAnsi"/>
          <w:color w:val="000000"/>
        </w:rPr>
        <w:t>;</w:t>
      </w:r>
      <w:r w:rsidRPr="001736EF">
        <w:rPr>
          <w:rFonts w:eastAsiaTheme="minorHAnsi"/>
          <w:color w:val="000000"/>
        </w:rPr>
        <w:t xml:space="preserve"> </w:t>
      </w:r>
    </w:p>
    <w:p w:rsidR="00FA0550" w:rsidRPr="00706753" w:rsidRDefault="00FA0550" w:rsidP="00FA0550">
      <w:pPr>
        <w:pStyle w:val="af6"/>
        <w:numPr>
          <w:ilvl w:val="0"/>
          <w:numId w:val="120"/>
        </w:numPr>
        <w:ind w:left="426" w:hanging="284"/>
        <w:jc w:val="both"/>
      </w:pPr>
      <w:r>
        <w:rPr>
          <w:rFonts w:eastAsiaTheme="minorHAnsi"/>
          <w:color w:val="000000"/>
        </w:rPr>
        <w:t>р</w:t>
      </w:r>
      <w:r w:rsidRPr="00706753">
        <w:rPr>
          <w:rFonts w:eastAsiaTheme="minorHAnsi"/>
          <w:color w:val="000000"/>
        </w:rPr>
        <w:t>е</w:t>
      </w:r>
      <w:r>
        <w:rPr>
          <w:rFonts w:eastAsiaTheme="minorHAnsi"/>
          <w:color w:val="000000"/>
        </w:rPr>
        <w:t>конструкция канализационных сетей протяженностью около 5,7 км;</w:t>
      </w:r>
      <w:r w:rsidRPr="00706753">
        <w:rPr>
          <w:rFonts w:eastAsiaTheme="minorHAnsi"/>
          <w:color w:val="000000"/>
        </w:rPr>
        <w:t xml:space="preserve"> </w:t>
      </w:r>
    </w:p>
    <w:p w:rsidR="00FA0550" w:rsidRPr="00A54281" w:rsidRDefault="00FA0550" w:rsidP="00FA0550">
      <w:pPr>
        <w:pStyle w:val="af6"/>
        <w:numPr>
          <w:ilvl w:val="0"/>
          <w:numId w:val="120"/>
        </w:numPr>
        <w:ind w:left="426" w:hanging="284"/>
        <w:jc w:val="both"/>
      </w:pPr>
      <w:r>
        <w:t>модернизация</w:t>
      </w:r>
      <w:r w:rsidRPr="00A54281">
        <w:t xml:space="preserve"> </w:t>
      </w:r>
      <w:r>
        <w:t xml:space="preserve"> 5-ти КНС.</w:t>
      </w:r>
    </w:p>
    <w:p w:rsidR="001967D6" w:rsidRDefault="001967D6" w:rsidP="00FA041F">
      <w:pPr>
        <w:pStyle w:val="32"/>
        <w:rPr>
          <w:i/>
          <w:lang w:val="ru-RU"/>
        </w:rPr>
      </w:pPr>
    </w:p>
    <w:p w:rsidR="00FA041F" w:rsidRPr="002C32F3" w:rsidRDefault="00FA041F" w:rsidP="00FA041F">
      <w:pPr>
        <w:pStyle w:val="32"/>
        <w:rPr>
          <w:i/>
          <w:lang w:val="ru-RU"/>
        </w:rPr>
      </w:pPr>
      <w:bookmarkStart w:id="164" w:name="_Toc10463789"/>
      <w:r w:rsidRPr="002C32F3">
        <w:rPr>
          <w:i/>
          <w:lang w:val="ru-RU"/>
        </w:rPr>
        <w:t>4.6.3. Мероприятия по развитию систем теплоснабжения</w:t>
      </w:r>
      <w:bookmarkEnd w:id="161"/>
      <w:bookmarkEnd w:id="162"/>
      <w:bookmarkEnd w:id="163"/>
      <w:bookmarkEnd w:id="164"/>
    </w:p>
    <w:p w:rsidR="00FA041F" w:rsidRPr="002C32F3" w:rsidRDefault="00FA041F" w:rsidP="00FA041F">
      <w:pPr>
        <w:ind w:firstLine="709"/>
        <w:jc w:val="both"/>
        <w:rPr>
          <w:rFonts w:eastAsia="Calibri"/>
          <w:sz w:val="24"/>
          <w:lang w:val="ru-RU"/>
        </w:rPr>
      </w:pPr>
    </w:p>
    <w:p w:rsidR="001967D6" w:rsidRPr="009B745C" w:rsidRDefault="001967D6" w:rsidP="001967D6">
      <w:pPr>
        <w:ind w:firstLine="709"/>
        <w:rPr>
          <w:rFonts w:eastAsia="Calibri"/>
          <w:i/>
          <w:sz w:val="24"/>
          <w:u w:val="single"/>
          <w:lang w:val="ru-RU"/>
        </w:rPr>
      </w:pPr>
      <w:r w:rsidRPr="009B745C">
        <w:rPr>
          <w:rFonts w:eastAsia="Calibri"/>
          <w:i/>
          <w:sz w:val="24"/>
          <w:u w:val="single"/>
          <w:lang w:val="ru-RU"/>
        </w:rPr>
        <w:t>Мероприятия на расчетный срок:</w:t>
      </w:r>
    </w:p>
    <w:p w:rsidR="001967D6" w:rsidRPr="009B745C" w:rsidRDefault="001967D6" w:rsidP="001967D6">
      <w:pPr>
        <w:ind w:firstLine="709"/>
        <w:rPr>
          <w:rFonts w:eastAsia="Calibri"/>
          <w:sz w:val="24"/>
          <w:lang w:val="ru-RU"/>
        </w:rPr>
      </w:pPr>
      <w:r w:rsidRPr="009B745C">
        <w:rPr>
          <w:rFonts w:eastAsia="Calibri"/>
          <w:sz w:val="24"/>
          <w:lang w:val="ru-RU"/>
        </w:rPr>
        <w:t>- организация модернизации котельных;</w:t>
      </w:r>
    </w:p>
    <w:p w:rsidR="001967D6" w:rsidRPr="009B745C" w:rsidRDefault="001967D6" w:rsidP="001967D6">
      <w:pPr>
        <w:ind w:left="851" w:hanging="142"/>
        <w:rPr>
          <w:rFonts w:eastAsia="Calibri"/>
          <w:sz w:val="24"/>
          <w:lang w:val="ru-RU"/>
        </w:rPr>
      </w:pPr>
      <w:r w:rsidRPr="009B745C">
        <w:rPr>
          <w:sz w:val="24"/>
          <w:lang w:val="ru-RU"/>
        </w:rPr>
        <w:t>- организация перераспределения тепловой нагрузки между тепловыми источниками;</w:t>
      </w:r>
    </w:p>
    <w:p w:rsidR="001967D6" w:rsidRPr="009B745C" w:rsidRDefault="001967D6" w:rsidP="001967D6">
      <w:pPr>
        <w:ind w:left="851" w:hanging="142"/>
        <w:rPr>
          <w:rFonts w:eastAsia="Calibri"/>
          <w:sz w:val="24"/>
          <w:lang w:val="ru-RU"/>
        </w:rPr>
      </w:pPr>
      <w:r w:rsidRPr="009B745C">
        <w:rPr>
          <w:rFonts w:eastAsia="Calibri"/>
          <w:sz w:val="24"/>
          <w:lang w:val="ru-RU"/>
        </w:rPr>
        <w:t>- организация строительства новой котельной;</w:t>
      </w:r>
    </w:p>
    <w:p w:rsidR="001967D6" w:rsidRPr="00BA5209" w:rsidRDefault="001967D6" w:rsidP="001967D6">
      <w:pPr>
        <w:ind w:firstLine="709"/>
        <w:rPr>
          <w:rFonts w:eastAsia="Calibri"/>
          <w:sz w:val="24"/>
          <w:lang w:val="ru-RU"/>
        </w:rPr>
      </w:pPr>
      <w:r w:rsidRPr="00BA5209">
        <w:rPr>
          <w:rFonts w:eastAsia="Calibri"/>
          <w:sz w:val="24"/>
          <w:lang w:val="ru-RU"/>
        </w:rPr>
        <w:t>-  вывод из эксплуатации 2 котельных;</w:t>
      </w:r>
    </w:p>
    <w:p w:rsidR="001967D6" w:rsidRDefault="001967D6" w:rsidP="001967D6">
      <w:pPr>
        <w:ind w:firstLine="709"/>
        <w:rPr>
          <w:rFonts w:eastAsia="Calibri"/>
          <w:sz w:val="24"/>
          <w:lang w:val="ru-RU"/>
        </w:rPr>
      </w:pPr>
      <w:r w:rsidRPr="009B745C">
        <w:rPr>
          <w:rFonts w:eastAsia="Calibri"/>
          <w:sz w:val="24"/>
          <w:lang w:val="ru-RU"/>
        </w:rPr>
        <w:lastRenderedPageBreak/>
        <w:t>-  организация строительства 7,3 км тепловых сетей.</w:t>
      </w:r>
    </w:p>
    <w:p w:rsidR="001967D6" w:rsidRPr="009B745C" w:rsidRDefault="001967D6" w:rsidP="001967D6">
      <w:pPr>
        <w:ind w:firstLine="709"/>
        <w:rPr>
          <w:rFonts w:eastAsia="Calibri"/>
          <w:sz w:val="24"/>
          <w:lang w:val="ru-RU"/>
        </w:rPr>
      </w:pPr>
    </w:p>
    <w:p w:rsidR="001967D6" w:rsidRPr="009B745C" w:rsidRDefault="001967D6" w:rsidP="001967D6">
      <w:pPr>
        <w:tabs>
          <w:tab w:val="left" w:pos="6586"/>
        </w:tabs>
        <w:ind w:firstLine="709"/>
        <w:rPr>
          <w:rFonts w:eastAsia="Calibri"/>
          <w:i/>
          <w:sz w:val="24"/>
          <w:u w:val="single"/>
          <w:lang w:val="ru-RU"/>
        </w:rPr>
      </w:pPr>
      <w:r w:rsidRPr="009B745C">
        <w:rPr>
          <w:rFonts w:eastAsia="Calibri"/>
          <w:i/>
          <w:sz w:val="24"/>
          <w:u w:val="single"/>
          <w:lang w:val="ru-RU"/>
        </w:rPr>
        <w:t>В том числе мероприятия на первую очередь:</w:t>
      </w:r>
    </w:p>
    <w:p w:rsidR="001967D6" w:rsidRPr="00BA5209" w:rsidRDefault="001967D6" w:rsidP="001967D6">
      <w:pPr>
        <w:ind w:firstLine="709"/>
        <w:rPr>
          <w:rFonts w:eastAsia="Calibri"/>
          <w:sz w:val="24"/>
          <w:lang w:val="ru-RU"/>
        </w:rPr>
      </w:pPr>
      <w:r w:rsidRPr="00BA5209">
        <w:rPr>
          <w:rFonts w:eastAsia="Calibri"/>
          <w:sz w:val="24"/>
          <w:lang w:val="ru-RU"/>
        </w:rPr>
        <w:t>- организация реконструкции 2 котельных;</w:t>
      </w:r>
    </w:p>
    <w:p w:rsidR="001967D6" w:rsidRPr="00D85830" w:rsidRDefault="001967D6" w:rsidP="001967D6">
      <w:pPr>
        <w:ind w:firstLine="709"/>
        <w:rPr>
          <w:rFonts w:eastAsia="Calibri"/>
          <w:sz w:val="24"/>
          <w:lang w:val="ru-RU"/>
        </w:rPr>
      </w:pPr>
      <w:r w:rsidRPr="00D85830">
        <w:rPr>
          <w:rFonts w:eastAsia="Calibri"/>
          <w:sz w:val="24"/>
          <w:lang w:val="ru-RU"/>
        </w:rPr>
        <w:t>- организация строительства 1</w:t>
      </w:r>
      <w:r>
        <w:rPr>
          <w:rFonts w:eastAsia="Calibri"/>
          <w:sz w:val="24"/>
          <w:lang w:val="ru-RU"/>
        </w:rPr>
        <w:t xml:space="preserve"> котельной</w:t>
      </w:r>
      <w:r w:rsidRPr="00D85830">
        <w:rPr>
          <w:rFonts w:eastAsia="Calibri"/>
          <w:sz w:val="24"/>
          <w:lang w:val="ru-RU"/>
        </w:rPr>
        <w:t>;</w:t>
      </w:r>
    </w:p>
    <w:p w:rsidR="001967D6" w:rsidRPr="00D85830" w:rsidRDefault="001967D6" w:rsidP="001967D6">
      <w:pPr>
        <w:ind w:firstLine="709"/>
        <w:rPr>
          <w:rFonts w:eastAsia="Calibri"/>
          <w:sz w:val="24"/>
          <w:lang w:val="ru-RU"/>
        </w:rPr>
      </w:pPr>
      <w:r w:rsidRPr="00D85830">
        <w:rPr>
          <w:rFonts w:eastAsia="Calibri"/>
          <w:sz w:val="24"/>
          <w:lang w:val="ru-RU"/>
        </w:rPr>
        <w:t>- организация строительства тепловых сетей.</w:t>
      </w:r>
    </w:p>
    <w:p w:rsidR="00FA041F" w:rsidRPr="00090774" w:rsidRDefault="00FA041F" w:rsidP="00FA041F">
      <w:pPr>
        <w:ind w:firstLine="709"/>
        <w:jc w:val="both"/>
        <w:rPr>
          <w:sz w:val="24"/>
          <w:lang w:val="ru-RU"/>
        </w:rPr>
      </w:pPr>
    </w:p>
    <w:p w:rsidR="00FA041F" w:rsidRPr="002C32F3" w:rsidRDefault="00FA041F" w:rsidP="00FA041F">
      <w:pPr>
        <w:pStyle w:val="32"/>
        <w:rPr>
          <w:i/>
          <w:lang w:val="ru-RU"/>
        </w:rPr>
      </w:pPr>
      <w:bookmarkStart w:id="165" w:name="_Toc464482579"/>
      <w:bookmarkStart w:id="166" w:name="_Toc464636003"/>
      <w:bookmarkStart w:id="167" w:name="_Toc531293481"/>
      <w:bookmarkStart w:id="168" w:name="_Toc10463790"/>
      <w:r w:rsidRPr="002C32F3">
        <w:rPr>
          <w:i/>
          <w:lang w:val="ru-RU"/>
        </w:rPr>
        <w:t>4.6.4. Мероприятия по развитию газоснабжения</w:t>
      </w:r>
      <w:bookmarkEnd w:id="165"/>
      <w:bookmarkEnd w:id="166"/>
      <w:bookmarkEnd w:id="167"/>
      <w:bookmarkEnd w:id="168"/>
    </w:p>
    <w:p w:rsidR="001967D6" w:rsidRDefault="001967D6" w:rsidP="001967D6">
      <w:pPr>
        <w:shd w:val="clear" w:color="auto" w:fill="FFFFFF"/>
        <w:ind w:firstLine="709"/>
        <w:jc w:val="both"/>
        <w:textAlignment w:val="baseline"/>
        <w:rPr>
          <w:b/>
          <w:i/>
          <w:sz w:val="24"/>
          <w:u w:val="single"/>
          <w:lang w:val="ru-RU"/>
        </w:rPr>
      </w:pPr>
      <w:bookmarkStart w:id="169" w:name="_Toc464482580"/>
      <w:bookmarkStart w:id="170" w:name="_Toc464636004"/>
    </w:p>
    <w:p w:rsidR="001967D6" w:rsidRPr="009B745C" w:rsidRDefault="001967D6" w:rsidP="001967D6">
      <w:pPr>
        <w:shd w:val="clear" w:color="auto" w:fill="FFFFFF"/>
        <w:ind w:firstLine="709"/>
        <w:jc w:val="both"/>
        <w:textAlignment w:val="baseline"/>
        <w:rPr>
          <w:b/>
          <w:i/>
          <w:spacing w:val="-6"/>
          <w:sz w:val="24"/>
          <w:u w:val="single"/>
          <w:lang w:val="ru-RU"/>
        </w:rPr>
      </w:pPr>
      <w:r w:rsidRPr="009B745C">
        <w:rPr>
          <w:b/>
          <w:i/>
          <w:sz w:val="24"/>
          <w:u w:val="single"/>
          <w:lang w:val="ru-RU"/>
        </w:rPr>
        <w:t xml:space="preserve">Мероприятия </w:t>
      </w:r>
      <w:r w:rsidRPr="009B745C">
        <w:rPr>
          <w:b/>
          <w:i/>
          <w:spacing w:val="-6"/>
          <w:sz w:val="24"/>
          <w:u w:val="single"/>
          <w:lang w:val="ru-RU"/>
        </w:rPr>
        <w:t>генеральной схемы газоснабжения Московской области на период до 2030г. в отношении городского округа Реутов:</w:t>
      </w:r>
    </w:p>
    <w:p w:rsidR="00F56C31" w:rsidRPr="001F0CF8" w:rsidRDefault="001967D6" w:rsidP="001F0CF8">
      <w:pPr>
        <w:ind w:firstLine="709"/>
        <w:jc w:val="both"/>
        <w:textAlignment w:val="baseline"/>
        <w:rPr>
          <w:sz w:val="24"/>
          <w:lang w:val="ru-RU"/>
        </w:rPr>
      </w:pPr>
      <w:r w:rsidRPr="001F0CF8">
        <w:rPr>
          <w:sz w:val="24"/>
          <w:lang w:val="ru-RU"/>
        </w:rPr>
        <w:t xml:space="preserve">- Газоснабжение ГТТК «Реутов-Ольгино» - перекладка газопровода высокого давления 1 категории с диаметра </w:t>
      </w:r>
      <w:smartTag w:uri="urn:schemas-microsoft-com:office:smarttags" w:element="metricconverter">
        <w:smartTagPr>
          <w:attr w:name="ProductID" w:val="325 мм"/>
        </w:smartTagPr>
        <w:r w:rsidRPr="001F0CF8">
          <w:rPr>
            <w:sz w:val="24"/>
            <w:lang w:val="ru-RU"/>
          </w:rPr>
          <w:t>325 мм</w:t>
        </w:r>
      </w:smartTag>
      <w:r w:rsidRPr="001F0CF8">
        <w:rPr>
          <w:sz w:val="24"/>
          <w:lang w:val="ru-RU"/>
        </w:rPr>
        <w:t xml:space="preserve"> на </w:t>
      </w:r>
      <w:smartTag w:uri="urn:schemas-microsoft-com:office:smarttags" w:element="metricconverter">
        <w:smartTagPr>
          <w:attr w:name="ProductID" w:val="426 мм"/>
        </w:smartTagPr>
        <w:r w:rsidRPr="001F0CF8">
          <w:rPr>
            <w:sz w:val="24"/>
            <w:lang w:val="ru-RU"/>
          </w:rPr>
          <w:t>426 мм</w:t>
        </w:r>
      </w:smartTag>
      <w:r w:rsidRPr="001F0CF8">
        <w:rPr>
          <w:sz w:val="24"/>
          <w:lang w:val="ru-RU"/>
        </w:rPr>
        <w:t xml:space="preserve"> в районе ГГРП № 11 </w:t>
      </w:r>
      <w:r w:rsidRPr="001F0CF8">
        <w:rPr>
          <w:sz w:val="24"/>
          <w:lang w:val="ru-RU"/>
        </w:rPr>
        <w:br/>
        <w:t>г. Железнодорожный</w:t>
      </w:r>
      <w:r w:rsidR="00F56C31" w:rsidRPr="001F0CF8">
        <w:rPr>
          <w:sz w:val="24"/>
          <w:lang w:val="ru-RU"/>
        </w:rPr>
        <w:t>.</w:t>
      </w:r>
    </w:p>
    <w:p w:rsidR="00F56C31" w:rsidRPr="001F0CF8" w:rsidRDefault="00F56C31" w:rsidP="001F0CF8">
      <w:pPr>
        <w:ind w:firstLine="709"/>
        <w:jc w:val="both"/>
        <w:textAlignment w:val="baseline"/>
        <w:rPr>
          <w:b/>
          <w:i/>
          <w:spacing w:val="-6"/>
          <w:sz w:val="24"/>
          <w:u w:val="single"/>
          <w:lang w:val="ru-RU"/>
        </w:rPr>
      </w:pPr>
      <w:r w:rsidRPr="001F0CF8">
        <w:rPr>
          <w:b/>
          <w:i/>
          <w:sz w:val="24"/>
          <w:u w:val="single"/>
          <w:lang w:val="ru-RU"/>
        </w:rPr>
        <w:t>Мероприятия Региональной программы газификации ЖКХ, промышленных и иных организаций МО на период 2018-2022 г.г. № 551-ПГ</w:t>
      </w:r>
      <w:r w:rsidRPr="001F0CF8">
        <w:rPr>
          <w:b/>
          <w:i/>
          <w:spacing w:val="-6"/>
          <w:sz w:val="24"/>
          <w:u w:val="single"/>
          <w:lang w:val="ru-RU"/>
        </w:rPr>
        <w:t xml:space="preserve"> в отношении городского округа Реутов:</w:t>
      </w:r>
    </w:p>
    <w:p w:rsidR="00F56C31" w:rsidRPr="001F0CF8" w:rsidRDefault="00F56C31" w:rsidP="001F0CF8">
      <w:pPr>
        <w:ind w:firstLine="708"/>
        <w:jc w:val="both"/>
        <w:textAlignment w:val="baseline"/>
        <w:rPr>
          <w:spacing w:val="-6"/>
          <w:sz w:val="24"/>
          <w:lang w:val="ru-RU"/>
        </w:rPr>
      </w:pPr>
      <w:r w:rsidRPr="001F0CF8">
        <w:rPr>
          <w:spacing w:val="-6"/>
          <w:sz w:val="24"/>
          <w:lang w:val="ru-RU"/>
        </w:rPr>
        <w:t>- Реконструкция газопровода КРП-15-КРП-16, отвод на ГРС Ново-Косино.</w:t>
      </w:r>
    </w:p>
    <w:p w:rsidR="00F56C31" w:rsidRPr="001F0CF8" w:rsidRDefault="00F56C31" w:rsidP="001F0CF8">
      <w:pPr>
        <w:ind w:firstLine="709"/>
        <w:jc w:val="both"/>
        <w:textAlignment w:val="baseline"/>
        <w:rPr>
          <w:sz w:val="24"/>
          <w:lang w:val="ru-RU"/>
        </w:rPr>
      </w:pPr>
    </w:p>
    <w:p w:rsidR="00FA041F" w:rsidRPr="001F0CF8" w:rsidRDefault="00FA041F" w:rsidP="001F0CF8">
      <w:pPr>
        <w:ind w:firstLine="709"/>
        <w:jc w:val="both"/>
        <w:rPr>
          <w:sz w:val="24"/>
          <w:lang w:val="ru-RU"/>
        </w:rPr>
      </w:pPr>
    </w:p>
    <w:p w:rsidR="00FA041F" w:rsidRPr="001F0CF8" w:rsidRDefault="00FA041F" w:rsidP="001F0CF8">
      <w:pPr>
        <w:pStyle w:val="32"/>
        <w:rPr>
          <w:i/>
          <w:lang w:val="ru-RU"/>
        </w:rPr>
      </w:pPr>
      <w:bookmarkStart w:id="171" w:name="_Toc531293482"/>
      <w:bookmarkStart w:id="172" w:name="_Toc10463791"/>
      <w:r w:rsidRPr="001F0CF8">
        <w:rPr>
          <w:i/>
          <w:lang w:val="ru-RU"/>
        </w:rPr>
        <w:t>4.6.5. Мероприятия по развитию систем электроснабжения</w:t>
      </w:r>
      <w:bookmarkEnd w:id="169"/>
      <w:bookmarkEnd w:id="170"/>
      <w:bookmarkEnd w:id="171"/>
      <w:bookmarkEnd w:id="172"/>
    </w:p>
    <w:p w:rsidR="001967D6" w:rsidRPr="001F0CF8" w:rsidRDefault="001967D6" w:rsidP="001F0CF8">
      <w:pPr>
        <w:ind w:firstLine="708"/>
        <w:jc w:val="both"/>
        <w:rPr>
          <w:rFonts w:eastAsia="Calibri"/>
          <w:b/>
          <w:i/>
          <w:sz w:val="24"/>
          <w:u w:val="single"/>
          <w:lang w:val="ru-RU"/>
        </w:rPr>
      </w:pPr>
    </w:p>
    <w:p w:rsidR="001967D6" w:rsidRPr="001F0CF8" w:rsidRDefault="001967D6" w:rsidP="001F0CF8">
      <w:pPr>
        <w:ind w:firstLine="708"/>
        <w:jc w:val="both"/>
        <w:rPr>
          <w:rFonts w:eastAsia="Calibri"/>
          <w:sz w:val="24"/>
          <w:lang w:val="ru-RU"/>
        </w:rPr>
      </w:pPr>
      <w:r w:rsidRPr="001F0CF8">
        <w:rPr>
          <w:rFonts w:eastAsia="Calibri"/>
          <w:b/>
          <w:i/>
          <w:sz w:val="24"/>
          <w:u w:val="single"/>
          <w:lang w:val="ru-RU"/>
        </w:rPr>
        <w:t>Первоочередными мероприятиями</w:t>
      </w:r>
      <w:r w:rsidRPr="001F0CF8">
        <w:rPr>
          <w:rFonts w:eastAsia="Calibri"/>
          <w:sz w:val="24"/>
          <w:lang w:val="ru-RU"/>
        </w:rPr>
        <w:t xml:space="preserve"> в части раздела «Электроснабжение» являются ремонтно-профилактические работы, направленные на инвентаризацию электротехнического оборудования, в том числе линий уличного освещения, расширение существующих распределительных сетей напряжением 6/0,4 кВ и </w:t>
      </w:r>
      <w:r w:rsidRPr="001F0CF8">
        <w:rPr>
          <w:sz w:val="24"/>
          <w:lang w:val="ru-RU"/>
        </w:rPr>
        <w:t>замену</w:t>
      </w:r>
      <w:r w:rsidRPr="001F0CF8">
        <w:rPr>
          <w:rFonts w:eastAsia="Calibri"/>
          <w:sz w:val="24"/>
          <w:lang w:val="ru-RU"/>
        </w:rPr>
        <w:t xml:space="preserve"> изношенного оборудования, в том числе </w:t>
      </w:r>
      <w:r w:rsidRPr="001F0CF8">
        <w:rPr>
          <w:sz w:val="24"/>
          <w:lang w:val="ru-RU"/>
        </w:rPr>
        <w:t xml:space="preserve">питающих линий, трансформаторов, </w:t>
      </w:r>
      <w:r w:rsidRPr="001F0CF8">
        <w:rPr>
          <w:rFonts w:eastAsia="Calibri"/>
          <w:sz w:val="24"/>
          <w:lang w:val="ru-RU"/>
        </w:rPr>
        <w:t>опор, светильников и пр., установку приборов учёта и внедрение систем телеметрии.</w:t>
      </w:r>
    </w:p>
    <w:p w:rsidR="00FA041F" w:rsidRPr="00780B32" w:rsidRDefault="00780B32" w:rsidP="001F0CF8">
      <w:pPr>
        <w:ind w:firstLine="708"/>
        <w:jc w:val="both"/>
        <w:rPr>
          <w:b/>
          <w:sz w:val="24"/>
          <w:lang w:val="ru-RU"/>
        </w:rPr>
      </w:pPr>
      <w:r w:rsidRPr="001F0CF8">
        <w:rPr>
          <w:rFonts w:eastAsia="Calibri"/>
          <w:sz w:val="24"/>
          <w:lang w:val="ru-RU"/>
        </w:rPr>
        <w:t xml:space="preserve">В соответствии с </w:t>
      </w:r>
      <w:r w:rsidRPr="001F0CF8">
        <w:rPr>
          <w:sz w:val="24"/>
          <w:lang w:val="ru-RU"/>
        </w:rPr>
        <w:t>инвестиционной программой АО «Мособлэнерго» на 2019-2023 г.г. в 2019-2020 г.г. планируется реконструкция двух КЛ-10 кВ  направлением от ПС-692 ф.6 и ф.36 до РП-990 по адресу: Московская область, г.о. Балашиха, г. Реутов.</w:t>
      </w:r>
    </w:p>
    <w:p w:rsidR="001967D6" w:rsidRDefault="001967D6" w:rsidP="00FA041F">
      <w:pPr>
        <w:pStyle w:val="32"/>
        <w:rPr>
          <w:i/>
          <w:lang w:val="ru-RU"/>
        </w:rPr>
      </w:pPr>
      <w:bookmarkStart w:id="173" w:name="_Toc464482581"/>
      <w:bookmarkStart w:id="174" w:name="_Toc464636005"/>
      <w:bookmarkStart w:id="175" w:name="_Toc531293483"/>
    </w:p>
    <w:p w:rsidR="00FA041F" w:rsidRPr="002C32F3" w:rsidRDefault="00FA041F" w:rsidP="00FA041F">
      <w:pPr>
        <w:pStyle w:val="32"/>
        <w:rPr>
          <w:i/>
          <w:lang w:val="ru-RU"/>
        </w:rPr>
      </w:pPr>
      <w:bookmarkStart w:id="176" w:name="_Toc10463792"/>
      <w:r w:rsidRPr="002C32F3">
        <w:rPr>
          <w:i/>
          <w:lang w:val="ru-RU"/>
        </w:rPr>
        <w:t>4.6.6. Мероприятия по развитию средств связи и коммуникаций</w:t>
      </w:r>
      <w:bookmarkEnd w:id="173"/>
      <w:bookmarkEnd w:id="174"/>
      <w:bookmarkEnd w:id="175"/>
      <w:bookmarkEnd w:id="176"/>
    </w:p>
    <w:p w:rsidR="001967D6" w:rsidRDefault="001967D6" w:rsidP="001967D6">
      <w:pPr>
        <w:ind w:firstLine="709"/>
        <w:jc w:val="both"/>
        <w:rPr>
          <w:rFonts w:eastAsia="Calibri"/>
          <w:sz w:val="24"/>
          <w:lang w:val="ru-RU"/>
        </w:rPr>
      </w:pPr>
    </w:p>
    <w:p w:rsidR="001967D6" w:rsidRPr="00DF07D6" w:rsidRDefault="00B3542E" w:rsidP="001967D6">
      <w:pPr>
        <w:ind w:firstLine="709"/>
        <w:jc w:val="both"/>
        <w:rPr>
          <w:rFonts w:eastAsia="Calibri"/>
          <w:sz w:val="24"/>
          <w:lang w:val="ru-RU"/>
        </w:rPr>
      </w:pPr>
      <w:r>
        <w:rPr>
          <w:rFonts w:eastAsia="Calibri"/>
          <w:sz w:val="24"/>
          <w:lang w:val="ru-RU"/>
        </w:rPr>
        <w:t>Внесением изменений в г</w:t>
      </w:r>
      <w:r w:rsidR="001967D6" w:rsidRPr="00DF07D6">
        <w:rPr>
          <w:rFonts w:eastAsia="Calibri"/>
          <w:sz w:val="24"/>
          <w:lang w:val="ru-RU"/>
        </w:rPr>
        <w:t>енеральны</w:t>
      </w:r>
      <w:r>
        <w:rPr>
          <w:rFonts w:eastAsia="Calibri"/>
          <w:sz w:val="24"/>
          <w:lang w:val="ru-RU"/>
        </w:rPr>
        <w:t>й</w:t>
      </w:r>
      <w:r w:rsidR="001967D6" w:rsidRPr="00DF07D6">
        <w:rPr>
          <w:rFonts w:eastAsia="Calibri"/>
          <w:sz w:val="24"/>
          <w:lang w:val="ru-RU"/>
        </w:rPr>
        <w:t xml:space="preserve"> план предусматривается 100 % обеспечен</w:t>
      </w:r>
      <w:r w:rsidR="001967D6">
        <w:rPr>
          <w:rFonts w:eastAsia="Calibri"/>
          <w:sz w:val="24"/>
          <w:lang w:val="ru-RU"/>
        </w:rPr>
        <w:t>ие телефонной связью населения городского округа</w:t>
      </w:r>
      <w:r w:rsidR="001967D6" w:rsidRPr="00DF07D6">
        <w:rPr>
          <w:rFonts w:eastAsia="Calibri"/>
          <w:sz w:val="24"/>
          <w:lang w:val="ru-RU"/>
        </w:rPr>
        <w:t xml:space="preserve"> </w:t>
      </w:r>
      <w:r w:rsidR="001967D6">
        <w:rPr>
          <w:rFonts w:eastAsia="Calibri"/>
          <w:sz w:val="24"/>
          <w:lang w:val="ru-RU"/>
        </w:rPr>
        <w:t>Реутов</w:t>
      </w:r>
      <w:r w:rsidR="001967D6" w:rsidRPr="00DF07D6">
        <w:rPr>
          <w:rFonts w:eastAsia="Calibri"/>
          <w:sz w:val="24"/>
          <w:lang w:val="ru-RU"/>
        </w:rPr>
        <w:t>, объектов социального, культурно-бытового и хозяйственного назначения, а также предоставление возможности пользоваться общественными таксофонами.</w:t>
      </w:r>
    </w:p>
    <w:p w:rsidR="00FA041F" w:rsidRPr="002C32F3" w:rsidRDefault="00FA041F" w:rsidP="00FA041F">
      <w:pPr>
        <w:ind w:firstLine="709"/>
        <w:jc w:val="both"/>
        <w:rPr>
          <w:lang w:val="ru-RU"/>
        </w:rPr>
      </w:pPr>
      <w:r w:rsidRPr="002C32F3">
        <w:rPr>
          <w:lang w:val="ru-RU"/>
        </w:rPr>
        <w:t xml:space="preserve"> </w:t>
      </w:r>
    </w:p>
    <w:p w:rsidR="00FA041F" w:rsidRPr="002C32F3" w:rsidRDefault="00FA041F" w:rsidP="00FA041F">
      <w:pPr>
        <w:ind w:firstLine="709"/>
        <w:jc w:val="both"/>
        <w:rPr>
          <w:rFonts w:eastAsia="Calibri"/>
          <w:color w:val="000000" w:themeColor="text1"/>
          <w:sz w:val="24"/>
          <w:lang w:val="ru-RU"/>
        </w:rPr>
      </w:pPr>
    </w:p>
    <w:p w:rsidR="00FA041F" w:rsidRDefault="00FA041F" w:rsidP="00F10772">
      <w:pPr>
        <w:pStyle w:val="29"/>
        <w:ind w:left="534" w:firstLine="0"/>
        <w:jc w:val="both"/>
        <w:rPr>
          <w:rFonts w:cs="Times New Roman"/>
          <w:lang w:val="ru-RU"/>
        </w:rPr>
      </w:pPr>
      <w:bookmarkStart w:id="177" w:name="_Toc466452543"/>
      <w:bookmarkStart w:id="178" w:name="_Toc466987558"/>
      <w:bookmarkStart w:id="179" w:name="_Toc466989468"/>
      <w:bookmarkStart w:id="180" w:name="_Toc467164000"/>
    </w:p>
    <w:p w:rsidR="001967D6" w:rsidRDefault="001967D6">
      <w:pPr>
        <w:spacing w:after="200" w:line="276" w:lineRule="auto"/>
        <w:rPr>
          <w:rFonts w:eastAsiaTheme="majorEastAsia"/>
          <w:b/>
          <w:bCs/>
          <w:sz w:val="24"/>
          <w:szCs w:val="26"/>
          <w:lang w:val="ru-RU"/>
        </w:rPr>
      </w:pPr>
      <w:r>
        <w:rPr>
          <w:lang w:val="ru-RU"/>
        </w:rPr>
        <w:br w:type="page"/>
      </w:r>
    </w:p>
    <w:p w:rsidR="00F10772" w:rsidRDefault="00F10772" w:rsidP="00F10772">
      <w:pPr>
        <w:pStyle w:val="29"/>
        <w:ind w:left="534" w:firstLine="0"/>
        <w:jc w:val="both"/>
        <w:rPr>
          <w:rFonts w:cs="Times New Roman"/>
          <w:lang w:val="ru-RU"/>
        </w:rPr>
      </w:pPr>
      <w:bookmarkStart w:id="181" w:name="_Toc10463793"/>
      <w:r w:rsidRPr="00147718">
        <w:rPr>
          <w:rFonts w:cs="Times New Roman"/>
          <w:lang w:val="ru-RU"/>
        </w:rPr>
        <w:lastRenderedPageBreak/>
        <w:t>4.</w:t>
      </w:r>
      <w:r w:rsidR="002A159E">
        <w:rPr>
          <w:rFonts w:cs="Times New Roman"/>
          <w:lang w:val="ru-RU"/>
        </w:rPr>
        <w:t>7</w:t>
      </w:r>
      <w:r w:rsidRPr="00147718">
        <w:rPr>
          <w:rFonts w:cs="Times New Roman"/>
          <w:lang w:val="ru-RU"/>
        </w:rPr>
        <w:t>. Мероприятия по охране окружающей среды</w:t>
      </w:r>
      <w:bookmarkEnd w:id="177"/>
      <w:bookmarkEnd w:id="178"/>
      <w:bookmarkEnd w:id="179"/>
      <w:bookmarkEnd w:id="180"/>
      <w:bookmarkEnd w:id="181"/>
    </w:p>
    <w:p w:rsidR="00587147" w:rsidRPr="00423A82" w:rsidRDefault="00587147" w:rsidP="00587147">
      <w:pPr>
        <w:ind w:firstLine="567"/>
        <w:jc w:val="both"/>
        <w:rPr>
          <w:color w:val="000000" w:themeColor="text1"/>
          <w:sz w:val="24"/>
          <w:lang w:val="ru-RU"/>
        </w:rPr>
      </w:pPr>
      <w:r w:rsidRPr="00423A82">
        <w:rPr>
          <w:color w:val="000000" w:themeColor="text1"/>
          <w:sz w:val="24"/>
          <w:lang w:val="ru-RU"/>
        </w:rPr>
        <w:t xml:space="preserve">Основными природными и антропогенными факторами, определяющими экологические условия на территории округа и влияющими на динамику состояния окружающей среды, а так же налагающих планировочные ограничения на развитие территории, являются пространственная структура и состав особо охраняемых природных территорий (ООПТ); границы водоохранных зон рек, санитарных зон источников питьевого водоснабжения (рек, водохранилищ, каналов) и ВЗУ подземных вод; локализация и структура зон шумового дискомфорта автомобильного, железнодорожного и авиационного транспорта; </w:t>
      </w:r>
      <w:r w:rsidRPr="00423A82">
        <w:rPr>
          <w:sz w:val="24"/>
          <w:lang w:val="ru-RU"/>
        </w:rPr>
        <w:t>площадей залегания полезных ископаемых</w:t>
      </w:r>
      <w:r w:rsidRPr="00423A82">
        <w:rPr>
          <w:color w:val="000000" w:themeColor="text1"/>
          <w:sz w:val="24"/>
          <w:lang w:val="ru-RU"/>
        </w:rPr>
        <w:t>; границы регламентных санитарно-защитных зон промышленных и коммунальных предприятий, инженерно-геологические и гидрогеологические условия территории.</w:t>
      </w:r>
    </w:p>
    <w:p w:rsidR="00587147" w:rsidRPr="00587147" w:rsidRDefault="00587147" w:rsidP="00587147">
      <w:pPr>
        <w:rPr>
          <w:lang w:val="ru-RU"/>
        </w:rPr>
      </w:pPr>
    </w:p>
    <w:p w:rsidR="00D02E78" w:rsidRPr="00D02E78" w:rsidRDefault="00D02E78" w:rsidP="00D02E78">
      <w:pPr>
        <w:pStyle w:val="213"/>
        <w:numPr>
          <w:ilvl w:val="0"/>
          <w:numId w:val="123"/>
        </w:numPr>
        <w:rPr>
          <w:rFonts w:eastAsia="Calibri"/>
          <w:color w:val="000000" w:themeColor="text1"/>
          <w:sz w:val="22"/>
          <w:szCs w:val="24"/>
        </w:rPr>
      </w:pPr>
      <w:r w:rsidRPr="00D02E78">
        <w:rPr>
          <w:color w:val="000000" w:themeColor="text1"/>
          <w:sz w:val="24"/>
        </w:rPr>
        <w:t xml:space="preserve">Особенности </w:t>
      </w:r>
      <w:r w:rsidRPr="00D02E78">
        <w:rPr>
          <w:b/>
          <w:i/>
          <w:color w:val="000000" w:themeColor="text1"/>
          <w:sz w:val="24"/>
        </w:rPr>
        <w:t>геологического строения и гидрогеологической обстановки</w:t>
      </w:r>
      <w:r w:rsidRPr="00D02E78">
        <w:rPr>
          <w:rFonts w:eastAsia="Calibri"/>
          <w:color w:val="000000" w:themeColor="text1"/>
          <w:sz w:val="22"/>
          <w:szCs w:val="24"/>
        </w:rPr>
        <w:t xml:space="preserve"> </w:t>
      </w:r>
    </w:p>
    <w:p w:rsidR="00587147" w:rsidRPr="00D02E78" w:rsidRDefault="00587147" w:rsidP="00D02E78">
      <w:pPr>
        <w:pStyle w:val="213"/>
        <w:rPr>
          <w:rFonts w:eastAsia="Calibri"/>
          <w:color w:val="000000" w:themeColor="text1"/>
          <w:sz w:val="24"/>
          <w:szCs w:val="24"/>
        </w:rPr>
      </w:pPr>
      <w:r w:rsidRPr="00D02E78">
        <w:rPr>
          <w:rFonts w:eastAsia="Calibri"/>
          <w:color w:val="000000" w:themeColor="text1"/>
          <w:sz w:val="24"/>
          <w:szCs w:val="24"/>
        </w:rPr>
        <w:t>При новом строительстве основные мероприятия по защите геологической среды должны обеспечить:</w:t>
      </w:r>
    </w:p>
    <w:p w:rsidR="00587147" w:rsidRPr="00423A82" w:rsidRDefault="00587147" w:rsidP="00D02E78">
      <w:pPr>
        <w:pStyle w:val="213"/>
        <w:numPr>
          <w:ilvl w:val="0"/>
          <w:numId w:val="115"/>
        </w:numPr>
        <w:ind w:left="0" w:firstLine="567"/>
        <w:rPr>
          <w:rFonts w:eastAsia="Calibri"/>
          <w:color w:val="000000" w:themeColor="text1"/>
          <w:sz w:val="24"/>
          <w:szCs w:val="24"/>
        </w:rPr>
      </w:pPr>
      <w:r w:rsidRPr="00423A82">
        <w:rPr>
          <w:rFonts w:eastAsia="Calibri"/>
          <w:color w:val="000000" w:themeColor="text1"/>
          <w:sz w:val="24"/>
          <w:szCs w:val="24"/>
        </w:rPr>
        <w:t>защиту зданий и сооружений от подтопления при заглублении фундаментов ниже уровня залегания грунтовых вод;</w:t>
      </w:r>
    </w:p>
    <w:p w:rsidR="00587147" w:rsidRPr="00423A82" w:rsidRDefault="00587147" w:rsidP="00D02E78">
      <w:pPr>
        <w:pStyle w:val="213"/>
        <w:numPr>
          <w:ilvl w:val="0"/>
          <w:numId w:val="115"/>
        </w:numPr>
        <w:ind w:left="0" w:firstLine="567"/>
        <w:rPr>
          <w:rFonts w:eastAsia="Calibri"/>
          <w:color w:val="000000" w:themeColor="text1"/>
          <w:sz w:val="24"/>
          <w:szCs w:val="24"/>
        </w:rPr>
      </w:pPr>
      <w:r w:rsidRPr="00423A82">
        <w:rPr>
          <w:rFonts w:eastAsia="Calibri"/>
          <w:color w:val="000000" w:themeColor="text1"/>
          <w:sz w:val="24"/>
          <w:szCs w:val="24"/>
        </w:rPr>
        <w:t>исключение дополнительного обводнения территории;</w:t>
      </w:r>
    </w:p>
    <w:p w:rsidR="00587147" w:rsidRPr="00423A82" w:rsidRDefault="00587147" w:rsidP="00D02E78">
      <w:pPr>
        <w:pStyle w:val="213"/>
        <w:numPr>
          <w:ilvl w:val="0"/>
          <w:numId w:val="115"/>
        </w:numPr>
        <w:ind w:left="0" w:firstLine="567"/>
        <w:rPr>
          <w:rFonts w:eastAsia="Calibri"/>
          <w:color w:val="000000" w:themeColor="text1"/>
          <w:sz w:val="24"/>
          <w:szCs w:val="24"/>
        </w:rPr>
      </w:pPr>
      <w:r w:rsidRPr="00423A82">
        <w:rPr>
          <w:rFonts w:eastAsia="Calibri"/>
          <w:color w:val="000000" w:themeColor="text1"/>
          <w:sz w:val="24"/>
          <w:szCs w:val="24"/>
        </w:rPr>
        <w:t>защиту грунтовых и подземных вод от загрязнения;</w:t>
      </w:r>
    </w:p>
    <w:p w:rsidR="00587147" w:rsidRPr="00423A82" w:rsidRDefault="00587147" w:rsidP="00D02E78">
      <w:pPr>
        <w:pStyle w:val="313"/>
        <w:widowControl w:val="0"/>
        <w:numPr>
          <w:ilvl w:val="0"/>
          <w:numId w:val="115"/>
        </w:numPr>
        <w:suppressAutoHyphens w:val="0"/>
        <w:overflowPunct w:val="0"/>
        <w:autoSpaceDE w:val="0"/>
        <w:autoSpaceDN w:val="0"/>
        <w:adjustRightInd w:val="0"/>
        <w:spacing w:after="0"/>
        <w:ind w:left="0" w:firstLine="567"/>
        <w:jc w:val="both"/>
        <w:textAlignment w:val="baseline"/>
        <w:rPr>
          <w:sz w:val="24"/>
          <w:szCs w:val="24"/>
        </w:rPr>
      </w:pPr>
      <w:r w:rsidRPr="00423A82">
        <w:rPr>
          <w:rFonts w:eastAsia="Calibri"/>
          <w:color w:val="000000" w:themeColor="text1"/>
          <w:sz w:val="24"/>
          <w:szCs w:val="24"/>
          <w:lang w:eastAsia="en-US" w:bidi="en-US"/>
        </w:rPr>
        <w:t>устойчивость строительных котлованов, а также состояние прилегающих зданий и</w:t>
      </w:r>
      <w:r w:rsidRPr="00423A82">
        <w:rPr>
          <w:rFonts w:eastAsia="Calibri"/>
          <w:color w:val="000000" w:themeColor="text1"/>
          <w:sz w:val="24"/>
          <w:szCs w:val="24"/>
        </w:rPr>
        <w:t xml:space="preserve"> сооружений при строительстве в условиях плотной сформировавшейся застройки</w:t>
      </w:r>
      <w:r w:rsidRPr="00423A82">
        <w:rPr>
          <w:sz w:val="24"/>
          <w:szCs w:val="24"/>
        </w:rPr>
        <w:t>.</w:t>
      </w:r>
    </w:p>
    <w:p w:rsidR="00587147" w:rsidRPr="00423A82" w:rsidRDefault="00587147" w:rsidP="00D02E78">
      <w:pPr>
        <w:pStyle w:val="213"/>
        <w:numPr>
          <w:ilvl w:val="0"/>
          <w:numId w:val="115"/>
        </w:numPr>
        <w:ind w:left="0" w:firstLine="567"/>
        <w:rPr>
          <w:rFonts w:eastAsia="Calibri"/>
          <w:color w:val="000000" w:themeColor="text1"/>
          <w:sz w:val="24"/>
          <w:szCs w:val="24"/>
        </w:rPr>
      </w:pPr>
      <w:r w:rsidRPr="00423A82">
        <w:rPr>
          <w:rFonts w:eastAsia="Calibri"/>
          <w:color w:val="000000" w:themeColor="text1"/>
          <w:sz w:val="24"/>
          <w:szCs w:val="24"/>
        </w:rPr>
        <w:t>защиту возводимых сооружений от вибрационного воздействия (вблизи железных дорог);</w:t>
      </w:r>
    </w:p>
    <w:p w:rsidR="00587147" w:rsidRPr="00423A82" w:rsidRDefault="00587147" w:rsidP="00D02E78">
      <w:pPr>
        <w:pStyle w:val="213"/>
        <w:numPr>
          <w:ilvl w:val="0"/>
          <w:numId w:val="115"/>
        </w:numPr>
        <w:ind w:left="0" w:firstLine="567"/>
        <w:rPr>
          <w:rFonts w:eastAsia="Calibri"/>
          <w:color w:val="000000" w:themeColor="text1"/>
          <w:sz w:val="24"/>
          <w:szCs w:val="24"/>
        </w:rPr>
      </w:pPr>
      <w:r w:rsidRPr="00423A82">
        <w:rPr>
          <w:rFonts w:eastAsia="Calibri"/>
          <w:color w:val="000000" w:themeColor="text1"/>
          <w:sz w:val="24"/>
          <w:szCs w:val="24"/>
        </w:rPr>
        <w:t>устойчивость сооружений, возводимых на слабонесущих грунтах оснований;</w:t>
      </w:r>
    </w:p>
    <w:p w:rsidR="00587147" w:rsidRPr="00423A82" w:rsidRDefault="00587147" w:rsidP="00D02E78">
      <w:pPr>
        <w:pStyle w:val="213"/>
        <w:numPr>
          <w:ilvl w:val="0"/>
          <w:numId w:val="115"/>
        </w:numPr>
        <w:ind w:left="0" w:firstLine="567"/>
        <w:rPr>
          <w:rFonts w:eastAsia="Calibri"/>
          <w:color w:val="000000" w:themeColor="text1"/>
          <w:sz w:val="24"/>
          <w:szCs w:val="24"/>
        </w:rPr>
      </w:pPr>
      <w:r w:rsidRPr="00423A82">
        <w:rPr>
          <w:rFonts w:eastAsia="Calibri"/>
          <w:color w:val="000000" w:themeColor="text1"/>
          <w:sz w:val="24"/>
          <w:szCs w:val="24"/>
        </w:rPr>
        <w:t>охрану водных объектов и грунтовых вод от загрязнения, засорения и истощения в соответствии с водным законодательством в границах водоохранных и санитарно-защитных зон;</w:t>
      </w:r>
    </w:p>
    <w:p w:rsidR="00587147" w:rsidRPr="00423A82" w:rsidRDefault="00587147" w:rsidP="00D02E78">
      <w:pPr>
        <w:pStyle w:val="213"/>
        <w:numPr>
          <w:ilvl w:val="0"/>
          <w:numId w:val="115"/>
        </w:numPr>
        <w:ind w:left="0" w:firstLine="567"/>
        <w:rPr>
          <w:rFonts w:eastAsia="Calibri"/>
          <w:color w:val="000000" w:themeColor="text1"/>
          <w:sz w:val="24"/>
          <w:szCs w:val="24"/>
        </w:rPr>
      </w:pPr>
      <w:r w:rsidRPr="00423A82">
        <w:rPr>
          <w:rFonts w:eastAsia="Calibri"/>
          <w:color w:val="000000" w:themeColor="text1"/>
          <w:sz w:val="24"/>
          <w:szCs w:val="24"/>
        </w:rPr>
        <w:t>защиту подземных вод эксплуатационного горизонта от загрязнения, строительство вблизи водозаборных сооружений должно быть обеспечено соблюдением ограничений и спецмероприятий в пределах ЗСО водозаборов подземных вод;</w:t>
      </w:r>
    </w:p>
    <w:p w:rsidR="00587147" w:rsidRPr="00423A82" w:rsidRDefault="00587147" w:rsidP="00D02E78">
      <w:pPr>
        <w:pStyle w:val="213"/>
        <w:numPr>
          <w:ilvl w:val="0"/>
          <w:numId w:val="115"/>
        </w:numPr>
        <w:ind w:left="0" w:firstLine="567"/>
        <w:rPr>
          <w:rFonts w:eastAsia="Calibri"/>
          <w:color w:val="000000" w:themeColor="text1"/>
          <w:sz w:val="24"/>
          <w:szCs w:val="24"/>
        </w:rPr>
      </w:pPr>
      <w:r w:rsidRPr="00423A82">
        <w:rPr>
          <w:rFonts w:eastAsia="Calibri"/>
          <w:color w:val="000000" w:themeColor="text1"/>
          <w:sz w:val="24"/>
          <w:szCs w:val="24"/>
        </w:rPr>
        <w:t>рассматривать ведение мониторинга за состоянием геологической среды.</w:t>
      </w:r>
    </w:p>
    <w:p w:rsidR="00587147" w:rsidRPr="00423A82" w:rsidRDefault="00587147" w:rsidP="00D02E78">
      <w:pPr>
        <w:pStyle w:val="213"/>
        <w:numPr>
          <w:ilvl w:val="0"/>
          <w:numId w:val="124"/>
        </w:numPr>
        <w:overflowPunct/>
        <w:autoSpaceDE/>
        <w:autoSpaceDN/>
        <w:adjustRightInd/>
        <w:ind w:left="0" w:firstLine="567"/>
        <w:textAlignment w:val="auto"/>
        <w:rPr>
          <w:color w:val="000000" w:themeColor="text1"/>
          <w:sz w:val="24"/>
          <w:szCs w:val="24"/>
        </w:rPr>
      </w:pPr>
      <w:r w:rsidRPr="00423A82">
        <w:rPr>
          <w:color w:val="000000" w:themeColor="text1"/>
          <w:sz w:val="24"/>
          <w:szCs w:val="24"/>
        </w:rPr>
        <w:t xml:space="preserve">Естественный </w:t>
      </w:r>
      <w:r w:rsidRPr="00423A82">
        <w:rPr>
          <w:b/>
          <w:i/>
          <w:color w:val="000000" w:themeColor="text1"/>
          <w:sz w:val="24"/>
          <w:szCs w:val="24"/>
        </w:rPr>
        <w:t>почвенный покров</w:t>
      </w:r>
      <w:r w:rsidRPr="00423A82">
        <w:rPr>
          <w:color w:val="000000" w:themeColor="text1"/>
          <w:sz w:val="24"/>
          <w:szCs w:val="24"/>
        </w:rPr>
        <w:t xml:space="preserve">, представленный главным образом дерново-подзолистыми почвами, сохранился только в отдельных немногих местах, не затронутых городским строительством. Почвы промышленных ландшафтов существенно отличаются от почв соседних с ними и ранее существовавших на их месте ландшафтов. Первичные почвы практически отсутствуют (они относятся к захороненным), а существующая почва представляет собой смесь привозных почв с промышленным, бытовым и строительным мусором. Содержание в них ряда элементов, в том числе и тяжелых металлов, часто повышены и распределены мозаично. В целом необходимы меры по реабилитации нарушенных почв, противоэрозионные мероприятия и мероприятия, направленные на максимальное сохранение естественного почвенного покрова и природных режимов почв. Деградация почвенного покрова происходит на территориях, вовлеченных в жизнедеятельность человека. </w:t>
      </w:r>
    </w:p>
    <w:p w:rsidR="00587147" w:rsidRPr="00423A82" w:rsidRDefault="00587147" w:rsidP="00587147">
      <w:pPr>
        <w:pStyle w:val="213"/>
        <w:overflowPunct/>
        <w:autoSpaceDE/>
        <w:autoSpaceDN/>
        <w:adjustRightInd/>
        <w:ind w:firstLine="567"/>
        <w:textAlignment w:val="auto"/>
        <w:rPr>
          <w:color w:val="000000" w:themeColor="text1"/>
          <w:sz w:val="24"/>
          <w:szCs w:val="24"/>
        </w:rPr>
      </w:pPr>
      <w:r w:rsidRPr="00423A82">
        <w:rPr>
          <w:color w:val="000000" w:themeColor="text1"/>
          <w:sz w:val="24"/>
          <w:szCs w:val="24"/>
        </w:rPr>
        <w:t>Мероприятия по охране почв предусматривают контроль соблюдения норм озеленения территорий, сбор и очистка поверхностного стока с твёрдых покрытий, озеленение территорий, не имеющих твердого покрытия; организация дорожно-тропиночной сети с песчаным, гравийным и щебёночным покрытием в пределах рекреационных территорий, а также введение специальных режимов их использования, изменение целевого назначения и рекультивацию почв для различных типов функционального использования территории и различного функционального назначения объектов. Также необходимо проводить мероприятия по рекультивации уже преобразованных почв, расположенных близ строящихся объектов, крупных транспортных артерий и прилегающих к ним объектов инфраструктуры.</w:t>
      </w:r>
    </w:p>
    <w:p w:rsidR="00587147" w:rsidRPr="00423A82" w:rsidRDefault="00587147" w:rsidP="00587147">
      <w:pPr>
        <w:pStyle w:val="313"/>
        <w:spacing w:after="0"/>
        <w:ind w:left="0" w:firstLine="567"/>
        <w:jc w:val="both"/>
        <w:rPr>
          <w:color w:val="000000" w:themeColor="text1"/>
          <w:sz w:val="24"/>
          <w:szCs w:val="24"/>
        </w:rPr>
      </w:pPr>
      <w:r w:rsidRPr="00423A82">
        <w:rPr>
          <w:color w:val="000000" w:themeColor="text1"/>
          <w:sz w:val="24"/>
          <w:szCs w:val="24"/>
        </w:rPr>
        <w:t xml:space="preserve">С целью предотвращения деградации </w:t>
      </w:r>
      <w:r w:rsidRPr="00423A82">
        <w:rPr>
          <w:b/>
          <w:i/>
          <w:color w:val="000000" w:themeColor="text1"/>
          <w:sz w:val="24"/>
          <w:szCs w:val="24"/>
        </w:rPr>
        <w:t>почвенного покрова</w:t>
      </w:r>
      <w:r w:rsidRPr="00423A82">
        <w:rPr>
          <w:color w:val="000000" w:themeColor="text1"/>
          <w:sz w:val="24"/>
          <w:szCs w:val="24"/>
        </w:rPr>
        <w:t xml:space="preserve"> предлагаются мероприятия:</w:t>
      </w:r>
    </w:p>
    <w:p w:rsidR="00587147" w:rsidRPr="00423A82" w:rsidRDefault="00587147" w:rsidP="00D02E78">
      <w:pPr>
        <w:pStyle w:val="313"/>
        <w:widowControl w:val="0"/>
        <w:numPr>
          <w:ilvl w:val="0"/>
          <w:numId w:val="116"/>
        </w:numPr>
        <w:suppressAutoHyphens w:val="0"/>
        <w:overflowPunct w:val="0"/>
        <w:autoSpaceDE w:val="0"/>
        <w:autoSpaceDN w:val="0"/>
        <w:adjustRightInd w:val="0"/>
        <w:spacing w:after="0"/>
        <w:ind w:left="0" w:firstLine="567"/>
        <w:jc w:val="both"/>
        <w:textAlignment w:val="baseline"/>
        <w:rPr>
          <w:color w:val="000000" w:themeColor="text1"/>
          <w:sz w:val="24"/>
          <w:szCs w:val="24"/>
        </w:rPr>
      </w:pPr>
      <w:r w:rsidRPr="00423A82">
        <w:rPr>
          <w:color w:val="000000" w:themeColor="text1"/>
          <w:sz w:val="24"/>
          <w:szCs w:val="24"/>
        </w:rPr>
        <w:lastRenderedPageBreak/>
        <w:t>контроль за соблюдением норм озеленения территорий, увеличение площади озеленения за счет ликвидации неиспользуемых запечатанных территорий;</w:t>
      </w:r>
    </w:p>
    <w:p w:rsidR="00587147" w:rsidRPr="00423A82" w:rsidRDefault="00587147" w:rsidP="00D02E78">
      <w:pPr>
        <w:pStyle w:val="313"/>
        <w:widowControl w:val="0"/>
        <w:numPr>
          <w:ilvl w:val="0"/>
          <w:numId w:val="116"/>
        </w:numPr>
        <w:suppressAutoHyphens w:val="0"/>
        <w:overflowPunct w:val="0"/>
        <w:autoSpaceDE w:val="0"/>
        <w:autoSpaceDN w:val="0"/>
        <w:adjustRightInd w:val="0"/>
        <w:spacing w:after="0"/>
        <w:ind w:left="0" w:firstLine="567"/>
        <w:jc w:val="both"/>
        <w:textAlignment w:val="baseline"/>
        <w:rPr>
          <w:color w:val="000000" w:themeColor="text1"/>
          <w:sz w:val="24"/>
          <w:szCs w:val="24"/>
        </w:rPr>
      </w:pPr>
      <w:r w:rsidRPr="00423A82">
        <w:rPr>
          <w:color w:val="000000" w:themeColor="text1"/>
          <w:sz w:val="24"/>
          <w:szCs w:val="24"/>
        </w:rPr>
        <w:t>сбор и очистка поверхностного стока с твердых покрытий, озеленение территорий, не имеющих твердого покрытия;</w:t>
      </w:r>
    </w:p>
    <w:p w:rsidR="00587147" w:rsidRPr="00423A82" w:rsidRDefault="00587147" w:rsidP="00D02E78">
      <w:pPr>
        <w:pStyle w:val="313"/>
        <w:widowControl w:val="0"/>
        <w:numPr>
          <w:ilvl w:val="0"/>
          <w:numId w:val="116"/>
        </w:numPr>
        <w:suppressAutoHyphens w:val="0"/>
        <w:overflowPunct w:val="0"/>
        <w:autoSpaceDE w:val="0"/>
        <w:autoSpaceDN w:val="0"/>
        <w:adjustRightInd w:val="0"/>
        <w:spacing w:after="0"/>
        <w:ind w:left="0" w:firstLine="567"/>
        <w:jc w:val="both"/>
        <w:textAlignment w:val="baseline"/>
        <w:rPr>
          <w:color w:val="000000" w:themeColor="text1"/>
          <w:sz w:val="24"/>
          <w:szCs w:val="24"/>
        </w:rPr>
      </w:pPr>
      <w:r w:rsidRPr="00423A82">
        <w:rPr>
          <w:color w:val="000000" w:themeColor="text1"/>
          <w:sz w:val="24"/>
          <w:szCs w:val="24"/>
        </w:rPr>
        <w:t>организация системы обращения с отходами, исключающая захламление и загрязнение почв и грунтов;</w:t>
      </w:r>
    </w:p>
    <w:p w:rsidR="00587147" w:rsidRPr="00423A82" w:rsidRDefault="00587147" w:rsidP="00D02E78">
      <w:pPr>
        <w:pStyle w:val="313"/>
        <w:widowControl w:val="0"/>
        <w:numPr>
          <w:ilvl w:val="0"/>
          <w:numId w:val="116"/>
        </w:numPr>
        <w:suppressAutoHyphens w:val="0"/>
        <w:overflowPunct w:val="0"/>
        <w:autoSpaceDE w:val="0"/>
        <w:autoSpaceDN w:val="0"/>
        <w:adjustRightInd w:val="0"/>
        <w:spacing w:after="0"/>
        <w:ind w:left="0" w:firstLine="567"/>
        <w:jc w:val="both"/>
        <w:textAlignment w:val="baseline"/>
        <w:rPr>
          <w:color w:val="000000" w:themeColor="text1"/>
          <w:sz w:val="24"/>
          <w:szCs w:val="24"/>
        </w:rPr>
      </w:pPr>
      <w:r w:rsidRPr="00423A82">
        <w:rPr>
          <w:color w:val="000000" w:themeColor="text1"/>
          <w:sz w:val="24"/>
          <w:szCs w:val="24"/>
        </w:rPr>
        <w:t>организация дорожно-тропиночной сети с песчаным, гравийным и щебеночным покрытием в пределах рекреационных территорий.</w:t>
      </w:r>
    </w:p>
    <w:p w:rsidR="00587147" w:rsidRPr="00423A82" w:rsidRDefault="00587147" w:rsidP="00587147">
      <w:pPr>
        <w:pStyle w:val="313"/>
        <w:rPr>
          <w:color w:val="000000" w:themeColor="text1"/>
          <w:sz w:val="24"/>
          <w:szCs w:val="24"/>
        </w:rPr>
      </w:pPr>
    </w:p>
    <w:p w:rsidR="00587147" w:rsidRPr="00423A82" w:rsidRDefault="00587147" w:rsidP="00D02E78">
      <w:pPr>
        <w:pStyle w:val="313"/>
        <w:widowControl w:val="0"/>
        <w:numPr>
          <w:ilvl w:val="0"/>
          <w:numId w:val="124"/>
        </w:numPr>
        <w:suppressAutoHyphens w:val="0"/>
        <w:overflowPunct w:val="0"/>
        <w:autoSpaceDE w:val="0"/>
        <w:autoSpaceDN w:val="0"/>
        <w:adjustRightInd w:val="0"/>
        <w:spacing w:after="0"/>
        <w:ind w:left="0" w:firstLine="567"/>
        <w:jc w:val="both"/>
        <w:textAlignment w:val="baseline"/>
        <w:rPr>
          <w:sz w:val="24"/>
          <w:szCs w:val="24"/>
        </w:rPr>
      </w:pPr>
      <w:r w:rsidRPr="00423A82">
        <w:rPr>
          <w:b/>
          <w:i/>
          <w:color w:val="000000" w:themeColor="text1"/>
          <w:sz w:val="24"/>
          <w:szCs w:val="24"/>
        </w:rPr>
        <w:t>Атмосферный воздух</w:t>
      </w:r>
      <w:r w:rsidRPr="00423A82">
        <w:rPr>
          <w:i/>
          <w:sz w:val="24"/>
          <w:szCs w:val="24"/>
        </w:rPr>
        <w:t>.</w:t>
      </w:r>
      <w:r w:rsidRPr="00423A82">
        <w:rPr>
          <w:sz w:val="24"/>
          <w:szCs w:val="24"/>
        </w:rPr>
        <w:t xml:space="preserve"> В целях обеспечения благоприятной экологической обстановки по состоянию атмосферного воздуха рекомендуются следующие мероприятия:</w:t>
      </w:r>
    </w:p>
    <w:p w:rsidR="00587147" w:rsidRPr="00423A82" w:rsidRDefault="00587147" w:rsidP="00D02E78">
      <w:pPr>
        <w:pStyle w:val="313"/>
        <w:widowControl w:val="0"/>
        <w:numPr>
          <w:ilvl w:val="0"/>
          <w:numId w:val="116"/>
        </w:numPr>
        <w:suppressAutoHyphens w:val="0"/>
        <w:overflowPunct w:val="0"/>
        <w:autoSpaceDE w:val="0"/>
        <w:autoSpaceDN w:val="0"/>
        <w:adjustRightInd w:val="0"/>
        <w:spacing w:after="0"/>
        <w:ind w:left="0" w:firstLine="567"/>
        <w:jc w:val="both"/>
        <w:textAlignment w:val="baseline"/>
        <w:rPr>
          <w:color w:val="000000" w:themeColor="text1"/>
          <w:sz w:val="24"/>
          <w:szCs w:val="24"/>
        </w:rPr>
      </w:pPr>
      <w:r w:rsidRPr="00423A82">
        <w:rPr>
          <w:color w:val="000000" w:themeColor="text1"/>
          <w:sz w:val="24"/>
          <w:szCs w:val="24"/>
        </w:rPr>
        <w:t>Внедрение новых (более совершенных и безопасных) технологических процессов, установка и совершенствование существующих установок газоочистных и пылеулавливающих установок исключающих выделение в атмосферу вредных веществ.</w:t>
      </w:r>
    </w:p>
    <w:p w:rsidR="00587147" w:rsidRPr="00423A82" w:rsidRDefault="00587147" w:rsidP="00D02E78">
      <w:pPr>
        <w:pStyle w:val="313"/>
        <w:widowControl w:val="0"/>
        <w:numPr>
          <w:ilvl w:val="0"/>
          <w:numId w:val="116"/>
        </w:numPr>
        <w:suppressAutoHyphens w:val="0"/>
        <w:overflowPunct w:val="0"/>
        <w:autoSpaceDE w:val="0"/>
        <w:autoSpaceDN w:val="0"/>
        <w:adjustRightInd w:val="0"/>
        <w:spacing w:after="0"/>
        <w:ind w:left="0" w:firstLine="567"/>
        <w:jc w:val="both"/>
        <w:textAlignment w:val="baseline"/>
        <w:rPr>
          <w:color w:val="000000" w:themeColor="text1"/>
          <w:sz w:val="24"/>
          <w:szCs w:val="24"/>
        </w:rPr>
      </w:pPr>
      <w:r w:rsidRPr="00423A82">
        <w:rPr>
          <w:color w:val="000000" w:themeColor="text1"/>
          <w:sz w:val="24"/>
          <w:szCs w:val="24"/>
        </w:rPr>
        <w:t>Разработка проектов санитарно-защитных зон и проектов организации (сокращения) СЗЗ существующих промышленно-коммунальных объектов, в границы которой входит жилая застройка и нормируемые объекты. Обеспечение нормируемых санитарно-защитных зон при размещении новых и реконструкции (техническом перевооружении) существующих производств, в соответствии с СанПиН 2.2.1/2.1.1.1200-03 «Санитарно-защитные зоны и санитарная классификация предприятий, сооружений и иных объектов».</w:t>
      </w:r>
    </w:p>
    <w:p w:rsidR="00587147" w:rsidRPr="00423A82" w:rsidRDefault="00587147" w:rsidP="00D02E78">
      <w:pPr>
        <w:pStyle w:val="313"/>
        <w:widowControl w:val="0"/>
        <w:numPr>
          <w:ilvl w:val="0"/>
          <w:numId w:val="116"/>
        </w:numPr>
        <w:suppressAutoHyphens w:val="0"/>
        <w:overflowPunct w:val="0"/>
        <w:autoSpaceDE w:val="0"/>
        <w:autoSpaceDN w:val="0"/>
        <w:adjustRightInd w:val="0"/>
        <w:spacing w:after="0"/>
        <w:ind w:left="0" w:firstLine="567"/>
        <w:jc w:val="both"/>
        <w:textAlignment w:val="baseline"/>
        <w:rPr>
          <w:color w:val="000000" w:themeColor="text1"/>
          <w:sz w:val="24"/>
          <w:szCs w:val="24"/>
        </w:rPr>
      </w:pPr>
      <w:r w:rsidRPr="00423A82">
        <w:rPr>
          <w:color w:val="000000" w:themeColor="text1"/>
          <w:sz w:val="24"/>
          <w:szCs w:val="24"/>
        </w:rPr>
        <w:t xml:space="preserve">Организация системы мониторинга за состоянием атмосферного воздуха, установка стационарных или передвижных постов наблюдения на перекрестках с наиболее интенсивным транспортным движением, а также в районах промышленных предприятий. </w:t>
      </w:r>
    </w:p>
    <w:p w:rsidR="00587147" w:rsidRPr="00423A82" w:rsidRDefault="00587147" w:rsidP="00D02E78">
      <w:pPr>
        <w:pStyle w:val="313"/>
        <w:widowControl w:val="0"/>
        <w:numPr>
          <w:ilvl w:val="0"/>
          <w:numId w:val="116"/>
        </w:numPr>
        <w:suppressAutoHyphens w:val="0"/>
        <w:overflowPunct w:val="0"/>
        <w:autoSpaceDE w:val="0"/>
        <w:autoSpaceDN w:val="0"/>
        <w:adjustRightInd w:val="0"/>
        <w:spacing w:after="0"/>
        <w:ind w:left="0" w:firstLine="567"/>
        <w:jc w:val="both"/>
        <w:textAlignment w:val="baseline"/>
        <w:rPr>
          <w:color w:val="000000" w:themeColor="text1"/>
          <w:sz w:val="24"/>
          <w:szCs w:val="24"/>
        </w:rPr>
      </w:pPr>
      <w:r w:rsidRPr="00423A82">
        <w:rPr>
          <w:color w:val="000000" w:themeColor="text1"/>
          <w:sz w:val="24"/>
          <w:szCs w:val="24"/>
        </w:rPr>
        <w:t>Установка шумо-газо-защитных экранов вдоль автодорог, где жилая застройка располагается вблизи проезжей части.</w:t>
      </w:r>
    </w:p>
    <w:p w:rsidR="00587147" w:rsidRPr="00423A82" w:rsidRDefault="00587147" w:rsidP="00D02E78">
      <w:pPr>
        <w:pStyle w:val="313"/>
        <w:widowControl w:val="0"/>
        <w:numPr>
          <w:ilvl w:val="0"/>
          <w:numId w:val="116"/>
        </w:numPr>
        <w:suppressAutoHyphens w:val="0"/>
        <w:overflowPunct w:val="0"/>
        <w:autoSpaceDE w:val="0"/>
        <w:autoSpaceDN w:val="0"/>
        <w:adjustRightInd w:val="0"/>
        <w:spacing w:after="0"/>
        <w:ind w:left="0" w:firstLine="567"/>
        <w:jc w:val="both"/>
        <w:textAlignment w:val="baseline"/>
        <w:rPr>
          <w:color w:val="000000" w:themeColor="text1"/>
          <w:sz w:val="24"/>
          <w:szCs w:val="24"/>
        </w:rPr>
      </w:pPr>
      <w:r w:rsidRPr="00423A82">
        <w:rPr>
          <w:color w:val="000000" w:themeColor="text1"/>
          <w:sz w:val="24"/>
          <w:szCs w:val="24"/>
        </w:rPr>
        <w:t>Совершенствование и развитие сетей автомобильных дорог (доведение технического уровня существующих дорог в соответствии с ростом интенсивности движения, реконструкция наиболее загруженных участков, строительство обходов с целью вывода из них транзитных потоков).</w:t>
      </w:r>
    </w:p>
    <w:p w:rsidR="00587147" w:rsidRPr="00423A82" w:rsidRDefault="00587147" w:rsidP="00D02E78">
      <w:pPr>
        <w:pStyle w:val="313"/>
        <w:widowControl w:val="0"/>
        <w:numPr>
          <w:ilvl w:val="0"/>
          <w:numId w:val="116"/>
        </w:numPr>
        <w:suppressAutoHyphens w:val="0"/>
        <w:overflowPunct w:val="0"/>
        <w:autoSpaceDE w:val="0"/>
        <w:autoSpaceDN w:val="0"/>
        <w:adjustRightInd w:val="0"/>
        <w:spacing w:after="0"/>
        <w:ind w:left="0" w:firstLine="567"/>
        <w:jc w:val="both"/>
        <w:textAlignment w:val="baseline"/>
        <w:rPr>
          <w:color w:val="000000" w:themeColor="text1"/>
          <w:sz w:val="24"/>
          <w:szCs w:val="24"/>
        </w:rPr>
      </w:pPr>
      <w:r w:rsidRPr="00423A82">
        <w:rPr>
          <w:color w:val="000000" w:themeColor="text1"/>
          <w:sz w:val="24"/>
          <w:szCs w:val="24"/>
        </w:rPr>
        <w:t>В бесснежный период в сухую погоду необходим полив улиц для предотвращения попадания пыли, в дыхательные пути и на кожу населения.</w:t>
      </w:r>
    </w:p>
    <w:p w:rsidR="00587147" w:rsidRPr="00423A82" w:rsidRDefault="00587147" w:rsidP="00D02E78">
      <w:pPr>
        <w:pStyle w:val="313"/>
        <w:widowControl w:val="0"/>
        <w:numPr>
          <w:ilvl w:val="0"/>
          <w:numId w:val="116"/>
        </w:numPr>
        <w:suppressAutoHyphens w:val="0"/>
        <w:overflowPunct w:val="0"/>
        <w:autoSpaceDE w:val="0"/>
        <w:autoSpaceDN w:val="0"/>
        <w:adjustRightInd w:val="0"/>
        <w:spacing w:after="0"/>
        <w:ind w:left="0" w:firstLine="567"/>
        <w:jc w:val="both"/>
        <w:textAlignment w:val="baseline"/>
        <w:rPr>
          <w:color w:val="000000" w:themeColor="text1"/>
          <w:sz w:val="24"/>
          <w:szCs w:val="24"/>
        </w:rPr>
      </w:pPr>
      <w:r w:rsidRPr="00423A82">
        <w:rPr>
          <w:color w:val="000000" w:themeColor="text1"/>
          <w:sz w:val="24"/>
          <w:szCs w:val="24"/>
        </w:rPr>
        <w:t>Создание зеленых защитных полос вдоль автомобильных дорог, состоящих из достаточно газоустойчивых растений, озеленение улиц и санитарно-защитных зон.</w:t>
      </w:r>
    </w:p>
    <w:p w:rsidR="00587147" w:rsidRPr="00423A82" w:rsidRDefault="00587147" w:rsidP="00587147">
      <w:pPr>
        <w:pStyle w:val="313"/>
        <w:ind w:left="360"/>
        <w:rPr>
          <w:color w:val="000000" w:themeColor="text1"/>
          <w:sz w:val="24"/>
          <w:szCs w:val="24"/>
          <w:highlight w:val="yellow"/>
        </w:rPr>
      </w:pPr>
    </w:p>
    <w:p w:rsidR="00587147" w:rsidRPr="00423A82" w:rsidRDefault="00587147" w:rsidP="00D02E78">
      <w:pPr>
        <w:pStyle w:val="af4"/>
        <w:numPr>
          <w:ilvl w:val="0"/>
          <w:numId w:val="124"/>
        </w:numPr>
        <w:spacing w:line="240" w:lineRule="auto"/>
        <w:ind w:left="0" w:firstLine="567"/>
      </w:pPr>
      <w:r w:rsidRPr="00423A82">
        <w:rPr>
          <w:b/>
          <w:i/>
        </w:rPr>
        <w:t>Оценка акустического воздействия</w:t>
      </w:r>
      <w:r w:rsidRPr="00423A82">
        <w:rPr>
          <w:i/>
        </w:rPr>
        <w:t>.</w:t>
      </w:r>
      <w:r w:rsidRPr="00423A82">
        <w:t xml:space="preserve"> Ведущим фактором физического воздействия на территории города являются шумы от автомобильного, железнодорожного транспорта.</w:t>
      </w:r>
    </w:p>
    <w:p w:rsidR="00587147" w:rsidRPr="00423A82" w:rsidRDefault="00587147" w:rsidP="00587147">
      <w:pPr>
        <w:pStyle w:val="af4"/>
        <w:spacing w:line="240" w:lineRule="auto"/>
        <w:ind w:firstLine="567"/>
      </w:pPr>
      <w:r w:rsidRPr="00423A82">
        <w:t xml:space="preserve">На существующее положение расчет шумовых характеристик транспортных источников показал, что шумовое воздействие вблизи автодорог колеблется в пределах 70-80 дБА в дневное время. Ширина зоны акустического дискомфорта в дневные часы составляет от 115 м для улицы Транспортная, до 440 м для наиболее шумной автодороги </w:t>
      </w:r>
      <w:r w:rsidRPr="00423A82">
        <w:rPr>
          <w:color w:val="000000" w:themeColor="text1"/>
        </w:rPr>
        <w:t>М-7 «Волга» Москва-Нижний Новгород-Казань-Уфа</w:t>
      </w:r>
      <w:r w:rsidRPr="00423A82">
        <w:t xml:space="preserve">. </w:t>
      </w:r>
      <w:r w:rsidRPr="00423A82">
        <w:rPr>
          <w:color w:val="000000" w:themeColor="text1"/>
        </w:rPr>
        <w:t xml:space="preserve">Автодорога МКАД не проходит в границах города, однако в зону акустического дискомфорта (420 м) попадает жилая застройка города. </w:t>
      </w:r>
      <w:r w:rsidRPr="00423A82">
        <w:t xml:space="preserve">Уровень шумового воздействия от железнодорожного транспорта, на </w:t>
      </w:r>
      <w:r w:rsidRPr="00423A82">
        <w:rPr>
          <w:color w:val="000000" w:themeColor="text1"/>
        </w:rPr>
        <w:t>участке Москва – Курская – Реутово - LAэкв.=75.9 дБА – день. Параметры санитарного разрыва, по фактору шума, составляют – 245 м.</w:t>
      </w:r>
      <w:r w:rsidRPr="00423A82">
        <w:t xml:space="preserve"> На </w:t>
      </w:r>
      <w:r w:rsidRPr="00423A82">
        <w:rPr>
          <w:color w:val="000000" w:themeColor="text1"/>
        </w:rPr>
        <w:t xml:space="preserve">участке железной дороги Реутово – Железнодорожная - LAэкв.=75.4 дБА – день. Параметры санитарного разрыва, по фактору шума, составляют – 225 м. </w:t>
      </w:r>
    </w:p>
    <w:p w:rsidR="00587147" w:rsidRPr="00423A82" w:rsidRDefault="00587147" w:rsidP="00587147">
      <w:pPr>
        <w:ind w:firstLine="567"/>
        <w:jc w:val="both"/>
        <w:rPr>
          <w:sz w:val="24"/>
          <w:lang w:val="ru-RU"/>
        </w:rPr>
      </w:pPr>
      <w:r w:rsidRPr="00423A82">
        <w:rPr>
          <w:sz w:val="24"/>
          <w:lang w:val="ru-RU"/>
        </w:rPr>
        <w:t>На перспективу согласно расчетам уровень шума вблизи автодорог составляет 73 - 81 дБА в дневные часы.</w:t>
      </w:r>
      <w:r w:rsidRPr="00423A82">
        <w:rPr>
          <w:color w:val="FF0000"/>
          <w:sz w:val="24"/>
          <w:lang w:val="ru-RU"/>
        </w:rPr>
        <w:t xml:space="preserve"> </w:t>
      </w:r>
      <w:r w:rsidRPr="00423A82">
        <w:rPr>
          <w:sz w:val="24"/>
          <w:lang w:val="ru-RU"/>
        </w:rPr>
        <w:t xml:space="preserve">Наиболее «шумными» автодорогами являются: М-7 «Волга» Москва-Нижний Новгород-Казань-Уфа и Носовихинское шоссе, а так же МКАД. На участках, свободных от застройки, рекомендуется провести шумозащитное озеленение шириной не менее 10 м. </w:t>
      </w:r>
    </w:p>
    <w:p w:rsidR="00587147" w:rsidRPr="00423A82" w:rsidRDefault="00587147" w:rsidP="00587147">
      <w:pPr>
        <w:ind w:firstLine="567"/>
        <w:jc w:val="both"/>
        <w:rPr>
          <w:sz w:val="24"/>
          <w:lang w:val="ru-RU"/>
        </w:rPr>
      </w:pPr>
      <w:r w:rsidRPr="00423A82">
        <w:rPr>
          <w:sz w:val="24"/>
          <w:lang w:val="ru-RU"/>
        </w:rPr>
        <w:lastRenderedPageBreak/>
        <w:t xml:space="preserve">Развитие улично-дорожной сети округа, строительство объездных дорог, увеличение пропускной способности автодорог за счет их реконструкции позволит несколько снизить уровень шумового дискомфорта. Тем не менее, в результате анализа прогнозных уровней шума становится понятно, что при проведении реконструкции дорог необходимо проводить шумозащитные мероприятия практически на многих участках дорог. </w:t>
      </w:r>
    </w:p>
    <w:p w:rsidR="00587147" w:rsidRPr="00423A82" w:rsidRDefault="00587147" w:rsidP="00587147">
      <w:pPr>
        <w:ind w:firstLine="567"/>
        <w:jc w:val="both"/>
        <w:rPr>
          <w:sz w:val="24"/>
          <w:lang w:val="ru-RU"/>
        </w:rPr>
      </w:pPr>
      <w:r w:rsidRPr="00423A82">
        <w:rPr>
          <w:sz w:val="24"/>
          <w:lang w:val="ru-RU"/>
        </w:rPr>
        <w:t xml:space="preserve">Наиболее эффективным методом борьбы с шумом железнодорожного транспорта должно стать создание зеленой полосы вдоль путей (там, где она отсутствует) и строительство шумозащитных экранов. Также дополнительными методами защиты от шума могут служить нежилые здания различного функционального назначения. </w:t>
      </w:r>
    </w:p>
    <w:p w:rsidR="00587147" w:rsidRPr="00423A82" w:rsidRDefault="00587147" w:rsidP="00587147">
      <w:pPr>
        <w:ind w:firstLine="567"/>
        <w:jc w:val="both"/>
        <w:rPr>
          <w:sz w:val="24"/>
          <w:lang w:val="ru-RU"/>
        </w:rPr>
      </w:pPr>
      <w:r w:rsidRPr="00423A82">
        <w:rPr>
          <w:sz w:val="24"/>
          <w:lang w:val="ru-RU"/>
        </w:rPr>
        <w:t>Перспективное увеличение интенсивности, а также скорости движения транспортных потоков расширит зону акустического дискомфорта, однако при проведении соответствующих комплексных защитных мероприятий (шумозащитное озеленение, установка шумозащитных экранов и др.) акустическая обстановка на рассматриваемой территории значительно улучшится.</w:t>
      </w:r>
    </w:p>
    <w:p w:rsidR="00587147" w:rsidRPr="00423A82" w:rsidRDefault="00587147" w:rsidP="00587147">
      <w:pPr>
        <w:rPr>
          <w:sz w:val="24"/>
          <w:lang w:val="ru-RU"/>
        </w:rPr>
      </w:pPr>
    </w:p>
    <w:p w:rsidR="00587147" w:rsidRPr="00423A82" w:rsidRDefault="00587147" w:rsidP="00D02E78">
      <w:pPr>
        <w:pStyle w:val="213"/>
        <w:numPr>
          <w:ilvl w:val="0"/>
          <w:numId w:val="124"/>
        </w:numPr>
        <w:ind w:left="0" w:firstLine="567"/>
        <w:rPr>
          <w:color w:val="000000" w:themeColor="text1"/>
          <w:sz w:val="24"/>
          <w:szCs w:val="24"/>
        </w:rPr>
      </w:pPr>
      <w:r w:rsidRPr="00423A82">
        <w:rPr>
          <w:color w:val="000000" w:themeColor="text1"/>
          <w:sz w:val="24"/>
          <w:szCs w:val="24"/>
        </w:rPr>
        <w:t xml:space="preserve">В соответствии с Водным кодексом РФ от 12.04. 2006 № 74-ФЗ для всех водных объектов устанавливаются размеры </w:t>
      </w:r>
      <w:r w:rsidRPr="00423A82">
        <w:rPr>
          <w:b/>
          <w:i/>
          <w:color w:val="000000" w:themeColor="text1"/>
          <w:sz w:val="24"/>
          <w:szCs w:val="24"/>
        </w:rPr>
        <w:t>водоохранных зон</w:t>
      </w:r>
      <w:r w:rsidRPr="00423A82">
        <w:rPr>
          <w:color w:val="000000" w:themeColor="text1"/>
          <w:sz w:val="24"/>
          <w:szCs w:val="24"/>
        </w:rPr>
        <w:t xml:space="preserve"> и режимы их использования. Согласно п. 4, 6 и 11 ст. 65 Водного кодекса РФ №74-ФЗ от 03.06.2006 ширина водоохранной зоны для рек или ручьев устанавливается от их истока протяженностью: до десяти километров - в размере пятидесяти метров; от десяти до пятидесяти километров - в размере ста метров, более 50 км — в размере двухсот метров. Ширина водоохранной зоны озера, водохранилища с акваторией более 0,5 квадратного километра устанавливается в размере пятидесяти метров.  Прибрежные защитные полосы в зависимости от уклона составляют 30-50 метров. Ширина береговой полосы для рек протяженностью более 10 км составляет 20 м, протяженностью менее 10 км – 5 м.</w:t>
      </w:r>
    </w:p>
    <w:p w:rsidR="00587147" w:rsidRPr="00423A82" w:rsidRDefault="00587147" w:rsidP="00587147">
      <w:pPr>
        <w:ind w:firstLine="567"/>
        <w:jc w:val="both"/>
        <w:rPr>
          <w:rFonts w:eastAsiaTheme="minorHAnsi"/>
          <w:color w:val="000000" w:themeColor="text1"/>
          <w:sz w:val="24"/>
          <w:lang w:val="ru-RU"/>
        </w:rPr>
      </w:pPr>
      <w:r w:rsidRPr="00423A82">
        <w:rPr>
          <w:color w:val="000000" w:themeColor="text1"/>
          <w:sz w:val="24"/>
          <w:lang w:val="ru-RU"/>
        </w:rPr>
        <w:t xml:space="preserve">Ширина </w:t>
      </w:r>
      <w:r w:rsidRPr="00423A82">
        <w:rPr>
          <w:b/>
          <w:i/>
          <w:color w:val="000000" w:themeColor="text1"/>
          <w:sz w:val="24"/>
          <w:lang w:val="ru-RU"/>
        </w:rPr>
        <w:t>водоохранный зоны</w:t>
      </w:r>
      <w:r w:rsidRPr="00423A82">
        <w:rPr>
          <w:color w:val="000000" w:themeColor="text1"/>
          <w:sz w:val="24"/>
          <w:lang w:val="ru-RU"/>
        </w:rPr>
        <w:t xml:space="preserve"> реки Серебрянка на территории города составляет 100м.</w:t>
      </w:r>
    </w:p>
    <w:p w:rsidR="00587147" w:rsidRPr="00423A82" w:rsidRDefault="00587147" w:rsidP="00587147">
      <w:pPr>
        <w:pStyle w:val="2110"/>
        <w:ind w:firstLine="567"/>
        <w:jc w:val="both"/>
        <w:rPr>
          <w:rFonts w:ascii="Times New Roman" w:hAnsi="Times New Roman" w:cs="Times New Roman"/>
          <w:b w:val="0"/>
          <w:color w:val="000000" w:themeColor="text1"/>
          <w:szCs w:val="24"/>
        </w:rPr>
      </w:pPr>
      <w:r w:rsidRPr="00423A82">
        <w:rPr>
          <w:rFonts w:ascii="Times New Roman" w:hAnsi="Times New Roman" w:cs="Times New Roman"/>
          <w:b w:val="0"/>
          <w:color w:val="000000" w:themeColor="text1"/>
          <w:szCs w:val="24"/>
        </w:rPr>
        <w:t>В границах водоохранных зон допускается проектирование нового строительства, обеспечивающие охрану водных объектов от загрязнения, засорения и истощения в соответствии с водным законодательством и законодательством в области охраны окружающей среды. Водоохранные мероприятия включают в себя комплекс мероприятий по улучшению санитарного состояния водоохранных зон и прибрежных защитных полос, предотвращению загрязнения водных объектов:</w:t>
      </w:r>
    </w:p>
    <w:p w:rsidR="00587147" w:rsidRPr="00423A82" w:rsidRDefault="00587147" w:rsidP="0096715E">
      <w:pPr>
        <w:pStyle w:val="2110"/>
        <w:numPr>
          <w:ilvl w:val="0"/>
          <w:numId w:val="105"/>
        </w:numPr>
        <w:overflowPunct w:val="0"/>
        <w:autoSpaceDE w:val="0"/>
        <w:autoSpaceDN w:val="0"/>
        <w:adjustRightInd w:val="0"/>
        <w:ind w:left="0" w:firstLine="567"/>
        <w:jc w:val="both"/>
        <w:textAlignment w:val="baseline"/>
        <w:rPr>
          <w:rFonts w:ascii="Times New Roman" w:hAnsi="Times New Roman" w:cs="Times New Roman"/>
          <w:b w:val="0"/>
          <w:color w:val="000000" w:themeColor="text1"/>
          <w:szCs w:val="24"/>
        </w:rPr>
      </w:pPr>
      <w:r w:rsidRPr="00423A82">
        <w:rPr>
          <w:rFonts w:ascii="Times New Roman" w:hAnsi="Times New Roman" w:cs="Times New Roman"/>
          <w:b w:val="0"/>
          <w:color w:val="000000" w:themeColor="text1"/>
          <w:szCs w:val="24"/>
        </w:rPr>
        <w:t>оборудование существующей и проектируемой застройки централизованными системами водоотведения, системами бытовой канализации и ливневыми системами водоотведения;</w:t>
      </w:r>
      <w:r w:rsidRPr="00423A82">
        <w:rPr>
          <w:rFonts w:ascii="Times New Roman" w:hAnsi="Times New Roman" w:cs="Times New Roman"/>
          <w:b w:val="0"/>
          <w:szCs w:val="24"/>
        </w:rPr>
        <w:t xml:space="preserve"> </w:t>
      </w:r>
    </w:p>
    <w:p w:rsidR="00587147" w:rsidRPr="00423A82" w:rsidRDefault="00587147" w:rsidP="0096715E">
      <w:pPr>
        <w:pStyle w:val="2110"/>
        <w:numPr>
          <w:ilvl w:val="0"/>
          <w:numId w:val="105"/>
        </w:numPr>
        <w:overflowPunct w:val="0"/>
        <w:autoSpaceDE w:val="0"/>
        <w:autoSpaceDN w:val="0"/>
        <w:adjustRightInd w:val="0"/>
        <w:ind w:left="0" w:firstLine="567"/>
        <w:jc w:val="both"/>
        <w:textAlignment w:val="baseline"/>
        <w:rPr>
          <w:rFonts w:ascii="Times New Roman" w:hAnsi="Times New Roman" w:cs="Times New Roman"/>
          <w:b w:val="0"/>
          <w:color w:val="000000" w:themeColor="text1"/>
          <w:szCs w:val="24"/>
        </w:rPr>
      </w:pPr>
      <w:r w:rsidRPr="00423A82">
        <w:rPr>
          <w:rFonts w:ascii="Times New Roman" w:hAnsi="Times New Roman" w:cs="Times New Roman"/>
          <w:b w:val="0"/>
          <w:color w:val="000000" w:themeColor="text1"/>
          <w:szCs w:val="24"/>
        </w:rPr>
        <w:t>реконструкции и модернизация существующих очистных сооружений;</w:t>
      </w:r>
    </w:p>
    <w:p w:rsidR="00587147" w:rsidRPr="00423A82" w:rsidRDefault="00587147" w:rsidP="0096715E">
      <w:pPr>
        <w:pStyle w:val="2110"/>
        <w:numPr>
          <w:ilvl w:val="0"/>
          <w:numId w:val="105"/>
        </w:numPr>
        <w:overflowPunct w:val="0"/>
        <w:autoSpaceDE w:val="0"/>
        <w:autoSpaceDN w:val="0"/>
        <w:adjustRightInd w:val="0"/>
        <w:ind w:left="0" w:firstLine="567"/>
        <w:jc w:val="both"/>
        <w:textAlignment w:val="baseline"/>
        <w:rPr>
          <w:rFonts w:ascii="Times New Roman" w:hAnsi="Times New Roman" w:cs="Times New Roman"/>
          <w:b w:val="0"/>
          <w:color w:val="000000" w:themeColor="text1"/>
          <w:szCs w:val="24"/>
        </w:rPr>
      </w:pPr>
      <w:r w:rsidRPr="00423A82">
        <w:rPr>
          <w:rFonts w:ascii="Times New Roman" w:hAnsi="Times New Roman" w:cs="Times New Roman"/>
          <w:b w:val="0"/>
          <w:color w:val="000000" w:themeColor="text1"/>
          <w:szCs w:val="24"/>
        </w:rPr>
        <w:t>развитие систем сбора и отвода поверхностного стока, полный охват застроенных территорий системой ливневой канализации с последующим отводом стоков на очистные сооружения, обеспечивающие степень очистки до норм сброса в водные объекты рыбохозяйственного назначения;</w:t>
      </w:r>
    </w:p>
    <w:p w:rsidR="00587147" w:rsidRPr="00423A82" w:rsidRDefault="00587147" w:rsidP="0096715E">
      <w:pPr>
        <w:pStyle w:val="2110"/>
        <w:numPr>
          <w:ilvl w:val="0"/>
          <w:numId w:val="105"/>
        </w:numPr>
        <w:overflowPunct w:val="0"/>
        <w:autoSpaceDE w:val="0"/>
        <w:autoSpaceDN w:val="0"/>
        <w:adjustRightInd w:val="0"/>
        <w:ind w:left="0" w:firstLine="567"/>
        <w:jc w:val="both"/>
        <w:textAlignment w:val="baseline"/>
        <w:rPr>
          <w:rFonts w:ascii="Times New Roman" w:hAnsi="Times New Roman" w:cs="Times New Roman"/>
          <w:b w:val="0"/>
          <w:color w:val="000000" w:themeColor="text1"/>
          <w:szCs w:val="24"/>
        </w:rPr>
      </w:pPr>
      <w:r w:rsidRPr="00423A82">
        <w:rPr>
          <w:rFonts w:ascii="Times New Roman" w:hAnsi="Times New Roman" w:cs="Times New Roman"/>
          <w:b w:val="0"/>
          <w:color w:val="000000" w:themeColor="text1"/>
          <w:szCs w:val="24"/>
        </w:rPr>
        <w:t>строительство локальных очистных сооружений поверхностного стока со степенью очистки, отвечающей нормативным показателям рыбохозяйственного водопользования;</w:t>
      </w:r>
    </w:p>
    <w:p w:rsidR="00587147" w:rsidRPr="00423A82" w:rsidRDefault="00587147" w:rsidP="0096715E">
      <w:pPr>
        <w:pStyle w:val="2110"/>
        <w:numPr>
          <w:ilvl w:val="0"/>
          <w:numId w:val="105"/>
        </w:numPr>
        <w:overflowPunct w:val="0"/>
        <w:autoSpaceDE w:val="0"/>
        <w:autoSpaceDN w:val="0"/>
        <w:adjustRightInd w:val="0"/>
        <w:ind w:left="0" w:firstLine="567"/>
        <w:jc w:val="both"/>
        <w:textAlignment w:val="baseline"/>
        <w:rPr>
          <w:rFonts w:ascii="Times New Roman" w:hAnsi="Times New Roman" w:cs="Times New Roman"/>
          <w:b w:val="0"/>
          <w:color w:val="000000" w:themeColor="text1"/>
          <w:szCs w:val="24"/>
        </w:rPr>
      </w:pPr>
      <w:r w:rsidRPr="00423A82">
        <w:rPr>
          <w:rFonts w:ascii="Times New Roman" w:hAnsi="Times New Roman" w:cs="Times New Roman"/>
          <w:b w:val="0"/>
          <w:color w:val="000000" w:themeColor="text1"/>
          <w:szCs w:val="24"/>
        </w:rPr>
        <w:t>строительство локальных очистных сооружений на территории производственных объектов, автотранспортных предприятий и т.п. перед сбросом в водосточные сети и водные объекты;</w:t>
      </w:r>
    </w:p>
    <w:p w:rsidR="00587147" w:rsidRPr="00423A82" w:rsidRDefault="00587147" w:rsidP="0096715E">
      <w:pPr>
        <w:pStyle w:val="2110"/>
        <w:numPr>
          <w:ilvl w:val="0"/>
          <w:numId w:val="105"/>
        </w:numPr>
        <w:overflowPunct w:val="0"/>
        <w:autoSpaceDE w:val="0"/>
        <w:autoSpaceDN w:val="0"/>
        <w:adjustRightInd w:val="0"/>
        <w:ind w:left="0" w:firstLine="567"/>
        <w:jc w:val="both"/>
        <w:textAlignment w:val="baseline"/>
        <w:rPr>
          <w:rFonts w:ascii="Times New Roman" w:hAnsi="Times New Roman" w:cs="Times New Roman"/>
          <w:b w:val="0"/>
          <w:color w:val="000000" w:themeColor="text1"/>
          <w:szCs w:val="24"/>
        </w:rPr>
      </w:pPr>
      <w:r w:rsidRPr="00423A82">
        <w:rPr>
          <w:rFonts w:ascii="Times New Roman" w:hAnsi="Times New Roman" w:cs="Times New Roman"/>
          <w:b w:val="0"/>
          <w:color w:val="000000" w:themeColor="text1"/>
          <w:szCs w:val="24"/>
        </w:rPr>
        <w:t>реконструкция существующих и прокладка новых веток системы ливневой канализации;</w:t>
      </w:r>
    </w:p>
    <w:p w:rsidR="00587147" w:rsidRPr="00423A82" w:rsidRDefault="00587147" w:rsidP="0096715E">
      <w:pPr>
        <w:pStyle w:val="2110"/>
        <w:numPr>
          <w:ilvl w:val="0"/>
          <w:numId w:val="105"/>
        </w:numPr>
        <w:overflowPunct w:val="0"/>
        <w:autoSpaceDE w:val="0"/>
        <w:autoSpaceDN w:val="0"/>
        <w:adjustRightInd w:val="0"/>
        <w:ind w:left="0" w:firstLine="567"/>
        <w:jc w:val="both"/>
        <w:textAlignment w:val="baseline"/>
        <w:rPr>
          <w:rFonts w:ascii="Times New Roman" w:hAnsi="Times New Roman" w:cs="Times New Roman"/>
          <w:b w:val="0"/>
          <w:color w:val="000000" w:themeColor="text1"/>
          <w:szCs w:val="24"/>
        </w:rPr>
      </w:pPr>
      <w:r w:rsidRPr="00423A82">
        <w:rPr>
          <w:rFonts w:ascii="Times New Roman" w:hAnsi="Times New Roman" w:cs="Times New Roman"/>
          <w:b w:val="0"/>
          <w:color w:val="000000" w:themeColor="text1"/>
          <w:szCs w:val="24"/>
        </w:rPr>
        <w:t>обеспечение централизованным водоотведением всех пользователей;</w:t>
      </w:r>
    </w:p>
    <w:p w:rsidR="00587147" w:rsidRPr="00423A82" w:rsidRDefault="00587147" w:rsidP="0096715E">
      <w:pPr>
        <w:pStyle w:val="2110"/>
        <w:numPr>
          <w:ilvl w:val="0"/>
          <w:numId w:val="105"/>
        </w:numPr>
        <w:overflowPunct w:val="0"/>
        <w:autoSpaceDE w:val="0"/>
        <w:autoSpaceDN w:val="0"/>
        <w:adjustRightInd w:val="0"/>
        <w:ind w:left="0" w:firstLine="567"/>
        <w:jc w:val="both"/>
        <w:textAlignment w:val="baseline"/>
        <w:rPr>
          <w:rFonts w:ascii="Times New Roman" w:hAnsi="Times New Roman" w:cs="Times New Roman"/>
          <w:b w:val="0"/>
          <w:color w:val="000000" w:themeColor="text1"/>
          <w:szCs w:val="24"/>
        </w:rPr>
      </w:pPr>
      <w:r w:rsidRPr="00423A82">
        <w:rPr>
          <w:rFonts w:ascii="Times New Roman" w:hAnsi="Times New Roman" w:cs="Times New Roman"/>
          <w:b w:val="0"/>
          <w:color w:val="000000" w:themeColor="text1"/>
          <w:szCs w:val="24"/>
        </w:rPr>
        <w:t>очистка, благоустройство и озеленение прибрежных территорий водоемов;</w:t>
      </w:r>
    </w:p>
    <w:p w:rsidR="00587147" w:rsidRPr="00423A82" w:rsidRDefault="00587147" w:rsidP="0096715E">
      <w:pPr>
        <w:pStyle w:val="2110"/>
        <w:numPr>
          <w:ilvl w:val="0"/>
          <w:numId w:val="105"/>
        </w:numPr>
        <w:overflowPunct w:val="0"/>
        <w:autoSpaceDE w:val="0"/>
        <w:autoSpaceDN w:val="0"/>
        <w:adjustRightInd w:val="0"/>
        <w:ind w:left="0" w:firstLine="567"/>
        <w:jc w:val="both"/>
        <w:textAlignment w:val="baseline"/>
        <w:rPr>
          <w:rFonts w:ascii="Times New Roman" w:hAnsi="Times New Roman" w:cs="Times New Roman"/>
          <w:b w:val="0"/>
          <w:color w:val="000000" w:themeColor="text1"/>
          <w:szCs w:val="24"/>
        </w:rPr>
      </w:pPr>
      <w:r w:rsidRPr="00423A82">
        <w:rPr>
          <w:rFonts w:ascii="Times New Roman" w:hAnsi="Times New Roman" w:cs="Times New Roman"/>
          <w:b w:val="0"/>
          <w:color w:val="000000" w:themeColor="text1"/>
          <w:szCs w:val="24"/>
        </w:rPr>
        <w:t>экологическая реабилитация нарушенных участков (ликвидация несанкционированных свалок, выпусков неочищенных сточных вод)</w:t>
      </w:r>
    </w:p>
    <w:p w:rsidR="00587147" w:rsidRPr="00423A82" w:rsidRDefault="00587147" w:rsidP="0096715E">
      <w:pPr>
        <w:pStyle w:val="2110"/>
        <w:numPr>
          <w:ilvl w:val="0"/>
          <w:numId w:val="105"/>
        </w:numPr>
        <w:overflowPunct w:val="0"/>
        <w:autoSpaceDE w:val="0"/>
        <w:autoSpaceDN w:val="0"/>
        <w:adjustRightInd w:val="0"/>
        <w:ind w:left="0" w:firstLine="567"/>
        <w:jc w:val="both"/>
        <w:textAlignment w:val="baseline"/>
        <w:rPr>
          <w:rFonts w:ascii="Times New Roman" w:hAnsi="Times New Roman" w:cs="Times New Roman"/>
          <w:b w:val="0"/>
          <w:color w:val="000000" w:themeColor="text1"/>
          <w:szCs w:val="24"/>
        </w:rPr>
      </w:pPr>
      <w:r w:rsidRPr="00423A82">
        <w:rPr>
          <w:rFonts w:ascii="Times New Roman" w:hAnsi="Times New Roman" w:cs="Times New Roman"/>
          <w:b w:val="0"/>
          <w:color w:val="000000" w:themeColor="text1"/>
          <w:szCs w:val="24"/>
        </w:rPr>
        <w:t xml:space="preserve">сооружения для сбора отходов производства и потребления, а также сооружения и системы для отведения (сброса) сточных вод (в том числе дождевых, талых, </w:t>
      </w:r>
      <w:r w:rsidRPr="00423A82">
        <w:rPr>
          <w:rFonts w:ascii="Times New Roman" w:hAnsi="Times New Roman" w:cs="Times New Roman"/>
          <w:b w:val="0"/>
          <w:color w:val="000000" w:themeColor="text1"/>
          <w:szCs w:val="24"/>
        </w:rPr>
        <w:lastRenderedPageBreak/>
        <w:t>инфильтрационных, поливомоечных и дренажных вод) в приемники, изготовленные из водонепроницаемых материалов;</w:t>
      </w:r>
    </w:p>
    <w:p w:rsidR="00587147" w:rsidRPr="00423A82" w:rsidRDefault="00587147" w:rsidP="0096715E">
      <w:pPr>
        <w:pStyle w:val="2110"/>
        <w:numPr>
          <w:ilvl w:val="0"/>
          <w:numId w:val="105"/>
        </w:numPr>
        <w:overflowPunct w:val="0"/>
        <w:autoSpaceDE w:val="0"/>
        <w:autoSpaceDN w:val="0"/>
        <w:adjustRightInd w:val="0"/>
        <w:ind w:left="0" w:firstLine="567"/>
        <w:jc w:val="both"/>
        <w:textAlignment w:val="baseline"/>
        <w:rPr>
          <w:rFonts w:ascii="Times New Roman" w:hAnsi="Times New Roman" w:cs="Times New Roman"/>
          <w:b w:val="0"/>
          <w:color w:val="000000" w:themeColor="text1"/>
          <w:szCs w:val="24"/>
        </w:rPr>
      </w:pPr>
      <w:r w:rsidRPr="00423A82">
        <w:rPr>
          <w:rFonts w:ascii="Times New Roman" w:hAnsi="Times New Roman" w:cs="Times New Roman"/>
          <w:b w:val="0"/>
          <w:color w:val="000000" w:themeColor="text1"/>
          <w:szCs w:val="24"/>
        </w:rPr>
        <w:t>соблюдение режима водоохранных, прибрежных защитных и береговых полос водных объектов;</w:t>
      </w:r>
    </w:p>
    <w:p w:rsidR="00587147" w:rsidRPr="00423A82" w:rsidRDefault="00587147" w:rsidP="0096715E">
      <w:pPr>
        <w:pStyle w:val="2110"/>
        <w:numPr>
          <w:ilvl w:val="0"/>
          <w:numId w:val="105"/>
        </w:numPr>
        <w:overflowPunct w:val="0"/>
        <w:autoSpaceDE w:val="0"/>
        <w:autoSpaceDN w:val="0"/>
        <w:adjustRightInd w:val="0"/>
        <w:ind w:left="0" w:firstLine="567"/>
        <w:jc w:val="both"/>
        <w:textAlignment w:val="baseline"/>
        <w:rPr>
          <w:rFonts w:ascii="Times New Roman" w:hAnsi="Times New Roman" w:cs="Times New Roman"/>
          <w:b w:val="0"/>
          <w:color w:val="000000" w:themeColor="text1"/>
          <w:szCs w:val="24"/>
        </w:rPr>
      </w:pPr>
      <w:r w:rsidRPr="00423A82">
        <w:rPr>
          <w:rFonts w:ascii="Times New Roman" w:hAnsi="Times New Roman" w:cs="Times New Roman"/>
          <w:b w:val="0"/>
          <w:color w:val="000000" w:themeColor="text1"/>
          <w:szCs w:val="24"/>
        </w:rPr>
        <w:t>рекреационно-природоохранный приоритет использования водоохранных зон</w:t>
      </w:r>
      <w:r w:rsidRPr="00423A82">
        <w:rPr>
          <w:rFonts w:ascii="Times New Roman" w:hAnsi="Times New Roman" w:cs="Times New Roman"/>
          <w:color w:val="000000" w:themeColor="text1"/>
          <w:szCs w:val="24"/>
        </w:rPr>
        <w:t>.</w:t>
      </w:r>
    </w:p>
    <w:p w:rsidR="00587147" w:rsidRPr="00423A82" w:rsidRDefault="00587147" w:rsidP="00587147">
      <w:pPr>
        <w:rPr>
          <w:rFonts w:eastAsiaTheme="minorHAnsi"/>
          <w:color w:val="000000" w:themeColor="text1"/>
          <w:sz w:val="24"/>
          <w:highlight w:val="yellow"/>
          <w:lang w:val="ru-RU"/>
        </w:rPr>
      </w:pPr>
    </w:p>
    <w:p w:rsidR="00D02E78" w:rsidRPr="00D02E78" w:rsidRDefault="00D02E78" w:rsidP="00D02E78">
      <w:pPr>
        <w:pStyle w:val="213"/>
        <w:numPr>
          <w:ilvl w:val="0"/>
          <w:numId w:val="125"/>
        </w:numPr>
        <w:overflowPunct/>
        <w:autoSpaceDE/>
        <w:autoSpaceDN/>
        <w:adjustRightInd/>
        <w:spacing w:line="276" w:lineRule="auto"/>
        <w:ind w:left="0" w:firstLine="567"/>
        <w:textAlignment w:val="auto"/>
        <w:rPr>
          <w:rFonts w:eastAsiaTheme="minorHAnsi"/>
          <w:color w:val="000000" w:themeColor="text1"/>
          <w:sz w:val="24"/>
          <w:szCs w:val="24"/>
        </w:rPr>
      </w:pPr>
      <w:r w:rsidRPr="00D02E78">
        <w:rPr>
          <w:color w:val="000000" w:themeColor="text1"/>
          <w:sz w:val="24"/>
          <w:szCs w:val="24"/>
        </w:rPr>
        <w:t>Водоснабжение города Реутов централизованное, осуществляется из системы Московского водопровода, поступающей по водоводам от Восточной станции водоподготовки Мосводоканала и собственных подземных источников. В накопительных емкостях происходит перемешивание подземной и московской воды в определенной пропорции. Система Московского водопровода является основной системой водоснабжения города. Подача подземных вод осуществляется с помощью водозаборных узлов, которые обеспечивают водой хозяйственно-питьевые нужды населения и производственные нужды. Централизованным водоснабжением от водозаборных узлов на артезианской воде обеспечена вся жилая застройка. Качество воды по некоторым показателям не соответствует СанПиН 2.1.4.1074-01 «Вода питьевая». В городском округе Реутов имеется 10 артезианских скважин, скважины эксплуатируют подольско-мячковский, алексинско-протвинский водоносные горизонты. Фактическое расчетное годовое потребление воды по материалам ООО «Реутовский водоканал» составит около 36,5 тыс. м</w:t>
      </w:r>
      <w:r w:rsidRPr="00D02E78">
        <w:rPr>
          <w:color w:val="000000" w:themeColor="text1"/>
          <w:sz w:val="24"/>
          <w:szCs w:val="24"/>
          <w:vertAlign w:val="superscript"/>
        </w:rPr>
        <w:t>3</w:t>
      </w:r>
      <w:r w:rsidRPr="00D02E78">
        <w:rPr>
          <w:color w:val="000000" w:themeColor="text1"/>
          <w:sz w:val="24"/>
          <w:szCs w:val="24"/>
        </w:rPr>
        <w:t xml:space="preserve">/сут. </w:t>
      </w:r>
      <w:r w:rsidRPr="00D02E78">
        <w:rPr>
          <w:rFonts w:eastAsiaTheme="minorHAnsi"/>
          <w:b/>
          <w:i/>
          <w:color w:val="000000" w:themeColor="text1"/>
          <w:sz w:val="24"/>
          <w:szCs w:val="24"/>
        </w:rPr>
        <w:t>Зоны санитарной охраны (ЗСО</w:t>
      </w:r>
      <w:r w:rsidRPr="00D02E78">
        <w:rPr>
          <w:rFonts w:eastAsiaTheme="minorHAnsi"/>
          <w:color w:val="000000" w:themeColor="text1"/>
          <w:sz w:val="24"/>
          <w:szCs w:val="24"/>
        </w:rPr>
        <w:t xml:space="preserve">) </w:t>
      </w:r>
      <w:r w:rsidRPr="00D02E78">
        <w:rPr>
          <w:rFonts w:eastAsiaTheme="minorHAnsi"/>
          <w:b/>
          <w:i/>
          <w:color w:val="000000" w:themeColor="text1"/>
          <w:sz w:val="24"/>
          <w:szCs w:val="24"/>
        </w:rPr>
        <w:t>подземных источников водоснабжения</w:t>
      </w:r>
      <w:r w:rsidRPr="00D02E78">
        <w:rPr>
          <w:rFonts w:eastAsiaTheme="minorHAnsi"/>
          <w:color w:val="000000" w:themeColor="text1"/>
          <w:sz w:val="24"/>
          <w:szCs w:val="24"/>
        </w:rPr>
        <w:t xml:space="preserve">, а также водопроводов питьевого назначения определены нормами СанПиН 2.1.4.1110-02, в соответствии с которым для водозаборов подземных вод граница первого пояса ЗСО устанавливается на расстоянии 30-50 м (с возможным сокращением при гидрогеологическом обосновании), а границы второго и третьего поясов ЗСО определяется гидродинамическими расчетами, исходя из условий распространения микробного и химических загрязнений. Второй и третий пояса зоны санитарной охраны определяются с учётом местных санитарно-гидрогеологических условий и являются продолжением первого пояса. </w:t>
      </w:r>
    </w:p>
    <w:p w:rsidR="00D02E78" w:rsidRPr="00D02E78" w:rsidRDefault="00D02E78" w:rsidP="00D02E78">
      <w:pPr>
        <w:pStyle w:val="213"/>
        <w:overflowPunct/>
        <w:autoSpaceDE/>
        <w:autoSpaceDN/>
        <w:adjustRightInd/>
        <w:spacing w:line="276" w:lineRule="auto"/>
        <w:ind w:firstLine="567"/>
        <w:textAlignment w:val="auto"/>
        <w:rPr>
          <w:rFonts w:eastAsiaTheme="minorHAnsi"/>
          <w:color w:val="000000" w:themeColor="text1"/>
          <w:sz w:val="24"/>
          <w:szCs w:val="24"/>
        </w:rPr>
      </w:pPr>
      <w:r w:rsidRPr="00D02E78">
        <w:rPr>
          <w:rFonts w:eastAsiaTheme="minorHAnsi"/>
          <w:color w:val="000000" w:themeColor="text1"/>
          <w:sz w:val="24"/>
          <w:szCs w:val="24"/>
        </w:rPr>
        <w:t>Водозаборы подземных вод должны иметь разработанные проекты зон З</w:t>
      </w:r>
      <w:r w:rsidRPr="00D02E78">
        <w:rPr>
          <w:rFonts w:eastAsiaTheme="minorHAnsi"/>
          <w:color w:val="000000" w:themeColor="text1"/>
          <w:sz w:val="24"/>
          <w:szCs w:val="24"/>
          <w:lang w:val="en-US"/>
        </w:rPr>
        <w:t>C</w:t>
      </w:r>
      <w:r w:rsidRPr="00D02E78">
        <w:rPr>
          <w:rFonts w:eastAsiaTheme="minorHAnsi"/>
          <w:color w:val="000000" w:themeColor="text1"/>
          <w:sz w:val="24"/>
          <w:szCs w:val="24"/>
        </w:rPr>
        <w:t>О и быть обеспечены мероприятиями по выполнению ограничений, целью которых является сохранение постоянства природного состава воды в водозаборе путем устранения и предупреждения возможности ее загрязнения.</w:t>
      </w:r>
    </w:p>
    <w:p w:rsidR="00D02E78" w:rsidRPr="00D02E78" w:rsidRDefault="00D02E78" w:rsidP="00D02E78">
      <w:pPr>
        <w:pStyle w:val="af6"/>
        <w:tabs>
          <w:tab w:val="left" w:pos="1134"/>
        </w:tabs>
        <w:spacing w:line="276" w:lineRule="auto"/>
        <w:ind w:left="0" w:firstLine="567"/>
        <w:jc w:val="both"/>
        <w:rPr>
          <w:rFonts w:eastAsiaTheme="minorHAnsi"/>
          <w:color w:val="000000" w:themeColor="text1"/>
        </w:rPr>
      </w:pPr>
      <w:r w:rsidRPr="00D02E78">
        <w:rPr>
          <w:rFonts w:eastAsiaTheme="minorHAnsi"/>
          <w:color w:val="000000" w:themeColor="text1"/>
        </w:rPr>
        <w:t>Для предотвращения загрязнения подземных вод мероприятия по охране подземных вод предусматриваются по двум основным направлениям – недопущению истощения ресурсов подземных вод и защита их от загрязнения:</w:t>
      </w:r>
    </w:p>
    <w:p w:rsidR="00D02E78" w:rsidRPr="00D02E78" w:rsidRDefault="00D02E78" w:rsidP="00D02E78">
      <w:pPr>
        <w:widowControl w:val="0"/>
        <w:numPr>
          <w:ilvl w:val="0"/>
          <w:numId w:val="117"/>
        </w:numPr>
        <w:tabs>
          <w:tab w:val="left" w:pos="1134"/>
        </w:tabs>
        <w:autoSpaceDE w:val="0"/>
        <w:autoSpaceDN w:val="0"/>
        <w:adjustRightInd w:val="0"/>
        <w:spacing w:line="276" w:lineRule="auto"/>
        <w:ind w:left="0" w:firstLine="567"/>
        <w:jc w:val="both"/>
        <w:rPr>
          <w:sz w:val="24"/>
          <w:lang w:val="ru-RU"/>
        </w:rPr>
      </w:pPr>
      <w:r w:rsidRPr="00D02E78">
        <w:rPr>
          <w:sz w:val="24"/>
          <w:lang w:val="ru-RU"/>
        </w:rPr>
        <w:t>необходимы разработка проекта и организация зон санитарной охраны источников хозяйственно-питьевого водоснабжения с определением границ трёх поясов ЗСО и выполнением необходимых ограничений и мероприятий в соответствии с требованиями Сан</w:t>
      </w:r>
      <w:r w:rsidRPr="00D02E78">
        <w:rPr>
          <w:sz w:val="24"/>
        </w:rPr>
        <w:t> </w:t>
      </w:r>
      <w:r w:rsidRPr="00D02E78">
        <w:rPr>
          <w:sz w:val="24"/>
          <w:lang w:val="ru-RU"/>
        </w:rPr>
        <w:t>ПиН 2.1.4.1110-02 «Зоны санитарной охраны источников водоснабжения и водопроводов хозяйственно-питьевого водоснабжения».</w:t>
      </w:r>
    </w:p>
    <w:p w:rsidR="00D02E78" w:rsidRPr="00D02E78" w:rsidRDefault="00D02E78" w:rsidP="00D02E78">
      <w:pPr>
        <w:widowControl w:val="0"/>
        <w:numPr>
          <w:ilvl w:val="0"/>
          <w:numId w:val="117"/>
        </w:numPr>
        <w:autoSpaceDE w:val="0"/>
        <w:autoSpaceDN w:val="0"/>
        <w:adjustRightInd w:val="0"/>
        <w:spacing w:line="276" w:lineRule="auto"/>
        <w:ind w:left="0" w:firstLine="567"/>
        <w:jc w:val="both"/>
        <w:rPr>
          <w:sz w:val="24"/>
          <w:lang w:val="ru-RU"/>
        </w:rPr>
      </w:pPr>
      <w:r w:rsidRPr="00D02E78">
        <w:rPr>
          <w:sz w:val="24"/>
          <w:lang w:val="ru-RU"/>
        </w:rPr>
        <w:t xml:space="preserve">вынос из ЗСО </w:t>
      </w:r>
      <w:r w:rsidRPr="00D02E78">
        <w:rPr>
          <w:sz w:val="24"/>
        </w:rPr>
        <w:t>II</w:t>
      </w:r>
      <w:r w:rsidRPr="00D02E78">
        <w:rPr>
          <w:sz w:val="24"/>
          <w:lang w:val="ru-RU"/>
        </w:rPr>
        <w:t xml:space="preserve"> пояса всех потенциальных источников загрязнения подземных вод;</w:t>
      </w:r>
    </w:p>
    <w:p w:rsidR="00D02E78" w:rsidRPr="00D02E78" w:rsidRDefault="00D02E78" w:rsidP="00D02E78">
      <w:pPr>
        <w:widowControl w:val="0"/>
        <w:numPr>
          <w:ilvl w:val="0"/>
          <w:numId w:val="117"/>
        </w:numPr>
        <w:autoSpaceDE w:val="0"/>
        <w:autoSpaceDN w:val="0"/>
        <w:adjustRightInd w:val="0"/>
        <w:spacing w:line="276" w:lineRule="auto"/>
        <w:ind w:left="0" w:firstLine="567"/>
        <w:jc w:val="both"/>
        <w:rPr>
          <w:sz w:val="24"/>
          <w:lang w:val="ru-RU"/>
        </w:rPr>
      </w:pPr>
      <w:r w:rsidRPr="00D02E78">
        <w:rPr>
          <w:sz w:val="24"/>
          <w:lang w:val="ru-RU"/>
        </w:rPr>
        <w:t>сокращение использования пресных подземных вод для технических целей и полива;</w:t>
      </w:r>
    </w:p>
    <w:p w:rsidR="00D02E78" w:rsidRPr="00D02E78" w:rsidRDefault="00D02E78" w:rsidP="00D02E78">
      <w:pPr>
        <w:widowControl w:val="0"/>
        <w:numPr>
          <w:ilvl w:val="0"/>
          <w:numId w:val="117"/>
        </w:numPr>
        <w:autoSpaceDE w:val="0"/>
        <w:autoSpaceDN w:val="0"/>
        <w:adjustRightInd w:val="0"/>
        <w:spacing w:line="276" w:lineRule="auto"/>
        <w:ind w:left="0" w:firstLine="567"/>
        <w:jc w:val="both"/>
        <w:rPr>
          <w:sz w:val="24"/>
          <w:lang w:val="ru-RU"/>
        </w:rPr>
      </w:pPr>
      <w:r w:rsidRPr="00D02E78">
        <w:rPr>
          <w:sz w:val="24"/>
          <w:lang w:val="ru-RU"/>
        </w:rPr>
        <w:t>применение оборотного водоснабжения на основных промышленных предприятиях, оборудование очагов загрязнения локальными очистными сооружениями;</w:t>
      </w:r>
    </w:p>
    <w:p w:rsidR="00D02E78" w:rsidRPr="00D02E78" w:rsidRDefault="00D02E78" w:rsidP="00D02E78">
      <w:pPr>
        <w:widowControl w:val="0"/>
        <w:numPr>
          <w:ilvl w:val="0"/>
          <w:numId w:val="117"/>
        </w:numPr>
        <w:tabs>
          <w:tab w:val="left" w:pos="1134"/>
        </w:tabs>
        <w:autoSpaceDE w:val="0"/>
        <w:autoSpaceDN w:val="0"/>
        <w:adjustRightInd w:val="0"/>
        <w:spacing w:line="276" w:lineRule="auto"/>
        <w:ind w:left="0" w:firstLine="567"/>
        <w:jc w:val="both"/>
        <w:rPr>
          <w:sz w:val="24"/>
          <w:lang w:val="ru-RU"/>
        </w:rPr>
      </w:pPr>
      <w:r w:rsidRPr="00D02E78">
        <w:rPr>
          <w:sz w:val="24"/>
          <w:lang w:val="ru-RU"/>
        </w:rPr>
        <w:t xml:space="preserve">организация службы мониторинга на всех водозаборах; </w:t>
      </w:r>
    </w:p>
    <w:p w:rsidR="00D02E78" w:rsidRPr="00D02E78" w:rsidRDefault="00D02E78" w:rsidP="00D02E78">
      <w:pPr>
        <w:widowControl w:val="0"/>
        <w:numPr>
          <w:ilvl w:val="0"/>
          <w:numId w:val="117"/>
        </w:numPr>
        <w:tabs>
          <w:tab w:val="left" w:pos="1134"/>
        </w:tabs>
        <w:autoSpaceDE w:val="0"/>
        <w:autoSpaceDN w:val="0"/>
        <w:adjustRightInd w:val="0"/>
        <w:spacing w:line="276" w:lineRule="auto"/>
        <w:ind w:left="0" w:firstLine="567"/>
        <w:jc w:val="both"/>
        <w:rPr>
          <w:sz w:val="24"/>
          <w:lang w:val="ru-RU"/>
        </w:rPr>
      </w:pPr>
      <w:r w:rsidRPr="00D02E78">
        <w:rPr>
          <w:sz w:val="24"/>
          <w:lang w:val="ru-RU"/>
        </w:rPr>
        <w:t>проведение ремонта скважин и инженерных сетей;</w:t>
      </w:r>
    </w:p>
    <w:p w:rsidR="00D02E78" w:rsidRPr="00D02E78" w:rsidRDefault="00D02E78" w:rsidP="00D02E78">
      <w:pPr>
        <w:widowControl w:val="0"/>
        <w:numPr>
          <w:ilvl w:val="0"/>
          <w:numId w:val="117"/>
        </w:numPr>
        <w:tabs>
          <w:tab w:val="clear" w:pos="360"/>
          <w:tab w:val="num" w:pos="0"/>
          <w:tab w:val="left" w:pos="1134"/>
        </w:tabs>
        <w:autoSpaceDE w:val="0"/>
        <w:autoSpaceDN w:val="0"/>
        <w:adjustRightInd w:val="0"/>
        <w:spacing w:line="276" w:lineRule="auto"/>
        <w:ind w:left="0" w:firstLine="567"/>
        <w:jc w:val="both"/>
        <w:rPr>
          <w:sz w:val="24"/>
          <w:lang w:val="ru-RU"/>
        </w:rPr>
      </w:pPr>
      <w:r w:rsidRPr="00D02E78">
        <w:rPr>
          <w:sz w:val="24"/>
          <w:lang w:val="ru-RU"/>
        </w:rPr>
        <w:lastRenderedPageBreak/>
        <w:t>увеличение производительности существующих ВЗУ и бурение дополнительных скважин должны проводиться только при условии предварительного получения лицензии на право пользования недрами (для вновь пробуренных скважин) и своевременного внесения изменений в действующие лицензии. Для этого необходимо проведение гидрогеологических изысканий с оценкой (переоценкой) запасов подземных вод с последующим утверждением в Государственной комиссии по запасам (ГКЗ Роснедра), Территориальной комиссии по запасам (ТКЗ Центрнедра), Министерстве экологии Московской области.</w:t>
      </w:r>
    </w:p>
    <w:p w:rsidR="00D02E78" w:rsidRPr="00D02E78" w:rsidRDefault="00D02E78" w:rsidP="00D02E78">
      <w:pPr>
        <w:spacing w:line="276" w:lineRule="auto"/>
        <w:ind w:firstLine="567"/>
        <w:jc w:val="both"/>
        <w:rPr>
          <w:rFonts w:eastAsia="Times New Roman"/>
          <w:sz w:val="24"/>
          <w:lang w:val="ru-RU"/>
        </w:rPr>
      </w:pPr>
      <w:r w:rsidRPr="00D02E78">
        <w:rPr>
          <w:rFonts w:eastAsia="Times New Roman"/>
          <w:sz w:val="24"/>
          <w:lang w:val="ru-RU"/>
        </w:rPr>
        <w:t>В пределах поясов ЗСО необходимо строгое соблюдение соответствующих мероприятий. Назначение второго пояса ЗСО — защита источника водоснабжения от биологического и химического загрязнения, поступающего с поверхностным и подземным стоком, а также обеспечение процессов самоочищения воды от имеющегося биологического загрязнения, что предусматривает выполнения ряда мероприятий. Ширина пояса составляет 500 м от источников водоснабжения, с выделением 100 метровой зоны жёстких ограничений.</w:t>
      </w:r>
    </w:p>
    <w:p w:rsidR="00587147" w:rsidRPr="00423A82" w:rsidRDefault="00587147" w:rsidP="00587147">
      <w:pPr>
        <w:rPr>
          <w:rFonts w:eastAsia="Times New Roman"/>
          <w:sz w:val="24"/>
          <w:highlight w:val="yellow"/>
          <w:lang w:val="ru-RU"/>
        </w:rPr>
      </w:pPr>
    </w:p>
    <w:p w:rsidR="00587147" w:rsidRPr="00423A82" w:rsidRDefault="00587147" w:rsidP="00D02E78">
      <w:pPr>
        <w:numPr>
          <w:ilvl w:val="0"/>
          <w:numId w:val="126"/>
        </w:numPr>
        <w:tabs>
          <w:tab w:val="left" w:pos="1134"/>
        </w:tabs>
        <w:ind w:left="0" w:firstLine="567"/>
        <w:jc w:val="both"/>
        <w:rPr>
          <w:sz w:val="24"/>
          <w:lang w:val="ru-RU"/>
        </w:rPr>
      </w:pPr>
      <w:r w:rsidRPr="00423A82">
        <w:rPr>
          <w:bCs/>
          <w:color w:val="000000" w:themeColor="text1"/>
          <w:sz w:val="24"/>
          <w:lang w:val="ru-RU" w:eastAsia="ar-SA"/>
        </w:rPr>
        <w:t xml:space="preserve">Важным фактором, определяющим условия освоения территории под все виды хозяйственного деятельности являются ограничения, накладываемые объектами, для которых устанавливаются </w:t>
      </w:r>
      <w:r w:rsidRPr="00423A82">
        <w:rPr>
          <w:b/>
          <w:bCs/>
          <w:i/>
          <w:color w:val="000000" w:themeColor="text1"/>
          <w:sz w:val="24"/>
          <w:lang w:val="ru-RU" w:eastAsia="ar-SA"/>
        </w:rPr>
        <w:t>санитарно-защитные зоны (СЗЗ).</w:t>
      </w:r>
      <w:r w:rsidRPr="00423A82">
        <w:rPr>
          <w:bCs/>
          <w:color w:val="000000" w:themeColor="text1"/>
          <w:sz w:val="24"/>
          <w:lang w:val="ru-RU" w:eastAsia="ar-SA"/>
        </w:rPr>
        <w:t xml:space="preserve"> </w:t>
      </w:r>
      <w:r w:rsidRPr="00423A82">
        <w:rPr>
          <w:color w:val="000000" w:themeColor="text1"/>
          <w:sz w:val="24"/>
          <w:lang w:val="ru-RU"/>
        </w:rPr>
        <w:t xml:space="preserve">На территории городского округа Реутов расположены промышленные и коммунально-складские объекты. </w:t>
      </w:r>
      <w:r w:rsidRPr="00423A82">
        <w:rPr>
          <w:bCs/>
          <w:color w:val="000000" w:themeColor="text1"/>
          <w:sz w:val="24"/>
          <w:lang w:val="ru-RU"/>
        </w:rPr>
        <w:t xml:space="preserve">В сложившейся планировочной структуре городского округа промышленные площади и коммунально-складские территории условно формируются в промышленные зоны, отстоящие или соседствующие с жилой застройкой. </w:t>
      </w:r>
      <w:r w:rsidRPr="00423A82">
        <w:rPr>
          <w:sz w:val="24"/>
          <w:lang w:val="ru-RU"/>
        </w:rPr>
        <w:t xml:space="preserve">Разработка и реализация проектов обоснования санитарно-защитных зон необходимы для всех действующих и проектируемых производственных и коммунальных предприятий независимо от того, являются ли они собственниками земли или арендаторами территорий и зданий, в соответствии с СанПиН 2.2.1/2.1.1.1200-03. </w:t>
      </w:r>
    </w:p>
    <w:p w:rsidR="00587147" w:rsidRPr="00423A82" w:rsidRDefault="00587147" w:rsidP="00D02E78">
      <w:pPr>
        <w:numPr>
          <w:ilvl w:val="0"/>
          <w:numId w:val="126"/>
        </w:numPr>
        <w:tabs>
          <w:tab w:val="left" w:pos="1134"/>
        </w:tabs>
        <w:ind w:left="0" w:firstLine="567"/>
        <w:jc w:val="both"/>
        <w:rPr>
          <w:sz w:val="24"/>
          <w:lang w:val="ru-RU"/>
        </w:rPr>
      </w:pPr>
      <w:r w:rsidRPr="00423A82">
        <w:rPr>
          <w:sz w:val="24"/>
          <w:lang w:val="ru-RU"/>
        </w:rPr>
        <w:t>Нормативные СЗЗ предприятий и объектов на территории городского округа Реутов составляют 50 —500 м (таблица 3.3.1).</w:t>
      </w:r>
    </w:p>
    <w:p w:rsidR="00587147" w:rsidRPr="00423A82" w:rsidRDefault="00587147" w:rsidP="00587147">
      <w:pPr>
        <w:tabs>
          <w:tab w:val="left" w:pos="1134"/>
        </w:tabs>
        <w:ind w:firstLine="567"/>
        <w:jc w:val="both"/>
        <w:rPr>
          <w:sz w:val="24"/>
          <w:lang w:val="ru-RU"/>
        </w:rPr>
      </w:pPr>
      <w:r w:rsidRPr="00423A82">
        <w:rPr>
          <w:sz w:val="24"/>
          <w:lang w:val="ru-RU"/>
        </w:rPr>
        <w:t>В граница СЗЗ единичных предприятий располагается жилая застройка, следовательно для таких объектов следует разрабатывать в установленном порядке проект обоснования (сокращения) санитарно-защитных зон со стороны жилой застройки. Размеры СЗЗ могут быть уменьшены (СанПиН</w:t>
      </w:r>
      <w:r w:rsidRPr="00423A82">
        <w:rPr>
          <w:sz w:val="24"/>
        </w:rPr>
        <w:t> </w:t>
      </w:r>
      <w:r w:rsidRPr="00423A82">
        <w:rPr>
          <w:sz w:val="24"/>
          <w:lang w:val="ru-RU"/>
        </w:rPr>
        <w:t>2.2.1/2.1.1.1200-03, п</w:t>
      </w:r>
      <w:r w:rsidRPr="00423A82">
        <w:rPr>
          <w:sz w:val="24"/>
        </w:rPr>
        <w:t> </w:t>
      </w:r>
      <w:r w:rsidRPr="00423A82">
        <w:rPr>
          <w:sz w:val="24"/>
          <w:lang w:val="ru-RU"/>
        </w:rPr>
        <w:t xml:space="preserve">4.5) при объективном доказательстве достижения уровня негативных воздействий ниже гигиенических нормативов на границе нормативной СЗЗ. </w:t>
      </w:r>
    </w:p>
    <w:p w:rsidR="00587147" w:rsidRPr="00423A82" w:rsidRDefault="00587147" w:rsidP="00587147">
      <w:pPr>
        <w:tabs>
          <w:tab w:val="left" w:pos="1134"/>
        </w:tabs>
        <w:ind w:firstLine="567"/>
        <w:jc w:val="both"/>
        <w:rPr>
          <w:sz w:val="24"/>
          <w:lang w:val="ru-RU"/>
        </w:rPr>
      </w:pPr>
      <w:r w:rsidRPr="00423A82">
        <w:rPr>
          <w:sz w:val="24"/>
          <w:lang w:val="ru-RU"/>
        </w:rPr>
        <w:t>На проектируемых производственных площадях необходимо предусматривать такие виды деятельности промышленных предприятий, размеры санитарно-защитных зон от которых (в зависимости от характера производства) не затрагивают сложившуюся или проектируемую жилую застройку, либо разрабатывать в установленном порядке проект сокращения санитарно-защитных зон.</w:t>
      </w:r>
    </w:p>
    <w:p w:rsidR="00587147" w:rsidRPr="00423A82" w:rsidRDefault="00587147" w:rsidP="00587147">
      <w:pPr>
        <w:jc w:val="both"/>
        <w:rPr>
          <w:color w:val="000000" w:themeColor="text1"/>
          <w:sz w:val="24"/>
          <w:highlight w:val="yellow"/>
          <w:lang w:val="ru-RU"/>
        </w:rPr>
      </w:pPr>
    </w:p>
    <w:p w:rsidR="00D02E78" w:rsidRPr="00D02E78" w:rsidRDefault="00587147" w:rsidP="00D02E78">
      <w:pPr>
        <w:numPr>
          <w:ilvl w:val="0"/>
          <w:numId w:val="127"/>
        </w:numPr>
        <w:tabs>
          <w:tab w:val="left" w:pos="1134"/>
        </w:tabs>
        <w:ind w:left="0" w:firstLine="567"/>
        <w:jc w:val="both"/>
        <w:rPr>
          <w:sz w:val="24"/>
          <w:lang w:val="ru-RU"/>
        </w:rPr>
      </w:pPr>
      <w:r w:rsidRPr="00D02E78">
        <w:rPr>
          <w:b/>
          <w:i/>
          <w:sz w:val="24"/>
          <w:lang w:val="ru-RU"/>
        </w:rPr>
        <w:t>Обращение с отходами.</w:t>
      </w:r>
      <w:r w:rsidRPr="00FE1FCF">
        <w:rPr>
          <w:color w:val="FF0000"/>
          <w:sz w:val="24"/>
          <w:lang w:val="ru-RU"/>
        </w:rPr>
        <w:t xml:space="preserve">  </w:t>
      </w:r>
      <w:r w:rsidR="00D02E78" w:rsidRPr="00D02E78">
        <w:rPr>
          <w:sz w:val="24"/>
          <w:lang w:val="ru-RU"/>
        </w:rPr>
        <w:t xml:space="preserve">Расчет образования ТКО осуществлялся в соответствии с нормами накопления мусора, принятыми Постановлением Правительства Московской области от 24 июля 2015 года N605/26 «Об утверждении норм накопления мусора и типового договора на вывоз мусора на территории Московской области», при норме накопления ТКО 1,56 м3/год на одного жителя, объем ТКО в течение года при постоянно проживающих 101 884 человек составит 158,94 тыс. м3 , что соответствует 27,94 тыс. тонн в год. </w:t>
      </w:r>
    </w:p>
    <w:p w:rsidR="00D02E78" w:rsidRPr="00D02E78" w:rsidRDefault="00D02E78" w:rsidP="00D02E78">
      <w:pPr>
        <w:shd w:val="clear" w:color="auto" w:fill="FFFFFF"/>
        <w:ind w:firstLine="567"/>
        <w:jc w:val="both"/>
        <w:rPr>
          <w:sz w:val="24"/>
          <w:lang w:val="ru-RU"/>
        </w:rPr>
      </w:pPr>
      <w:r w:rsidRPr="00D02E78">
        <w:rPr>
          <w:sz w:val="24"/>
          <w:lang w:val="ru-RU"/>
        </w:rPr>
        <w:t xml:space="preserve">При перспективном приросте населения на период 1 очереди (2023 г.) и расчетный период (до </w:t>
      </w:r>
      <w:r w:rsidR="000C63E7">
        <w:rPr>
          <w:sz w:val="24"/>
          <w:lang w:val="ru-RU"/>
        </w:rPr>
        <w:t>2039</w:t>
      </w:r>
      <w:r w:rsidRPr="00D02E78">
        <w:rPr>
          <w:sz w:val="24"/>
          <w:lang w:val="ru-RU"/>
        </w:rPr>
        <w:t xml:space="preserve"> г.) до общего числа жителей 107 657 и 120 032 человек соответственно, объёмы накопления ТКО в год составят 167,9 и 187,2 тыс. м3, что соответствует 29,5 и 32,9 тыс. тонн в год. Объёмы накопления КГО в год составят соответственно 52,8 и 58,8 тыс. м3, что соответствует 10,6 и 11,8 тыс. тонн в год.</w:t>
      </w:r>
    </w:p>
    <w:p w:rsidR="00587147" w:rsidRPr="00D02E78" w:rsidRDefault="00D02E78" w:rsidP="00D02E78">
      <w:pPr>
        <w:tabs>
          <w:tab w:val="left" w:pos="1134"/>
        </w:tabs>
        <w:jc w:val="both"/>
        <w:rPr>
          <w:sz w:val="24"/>
          <w:lang w:val="ru-RU"/>
        </w:rPr>
      </w:pPr>
      <w:r>
        <w:rPr>
          <w:color w:val="FF0000"/>
          <w:sz w:val="24"/>
          <w:lang w:val="ru-RU"/>
        </w:rPr>
        <w:tab/>
      </w:r>
      <w:r w:rsidR="00587147" w:rsidRPr="00D02E78">
        <w:rPr>
          <w:sz w:val="24"/>
          <w:lang w:val="ru-RU"/>
        </w:rPr>
        <w:t>В соответствии с</w:t>
      </w:r>
      <w:r w:rsidR="00587147" w:rsidRPr="00D02E78">
        <w:rPr>
          <w:sz w:val="24"/>
        </w:rPr>
        <w:t> </w:t>
      </w:r>
      <w:r w:rsidR="00587147" w:rsidRPr="00D02E78">
        <w:rPr>
          <w:sz w:val="24"/>
          <w:lang w:val="ru-RU"/>
        </w:rPr>
        <w:t>новыми экологическими стандартами с 2019 г. будет организован раздельный сбор и</w:t>
      </w:r>
      <w:r w:rsidR="00587147" w:rsidRPr="00D02E78">
        <w:rPr>
          <w:sz w:val="24"/>
        </w:rPr>
        <w:t> </w:t>
      </w:r>
      <w:r w:rsidR="00587147" w:rsidRPr="00D02E78">
        <w:rPr>
          <w:sz w:val="24"/>
          <w:lang w:val="ru-RU"/>
        </w:rPr>
        <w:t>комплексная переработка отходов.</w:t>
      </w:r>
    </w:p>
    <w:p w:rsidR="00587147" w:rsidRPr="00423A82" w:rsidRDefault="00587147" w:rsidP="00587147">
      <w:pPr>
        <w:tabs>
          <w:tab w:val="left" w:pos="1134"/>
        </w:tabs>
        <w:ind w:firstLine="567"/>
        <w:jc w:val="both"/>
        <w:rPr>
          <w:sz w:val="24"/>
          <w:lang w:val="ru-RU"/>
        </w:rPr>
      </w:pPr>
      <w:r w:rsidRPr="00423A82">
        <w:rPr>
          <w:sz w:val="24"/>
          <w:lang w:val="ru-RU"/>
        </w:rPr>
        <w:lastRenderedPageBreak/>
        <w:t>В соответствии с «Территориальной схемой обращения с отходами, в том числе с твердыми коммунальными отходами, Московской области» полигон ТКО «Тимохово» планируется эксплуатироваться до 2030 г., полигон ТКО «Малая Дубна» до 2018 г., полигон ТКО «Сабурово» до 2018 г. Альтернативным полигоном ТКО для размещения отходов будет являться полигон ТКО «Ногинский», который начнет свое функционирование с 2022 г.</w:t>
      </w:r>
    </w:p>
    <w:p w:rsidR="00587147" w:rsidRPr="00423A82" w:rsidRDefault="00587147" w:rsidP="00587147">
      <w:pPr>
        <w:tabs>
          <w:tab w:val="left" w:pos="1134"/>
        </w:tabs>
        <w:ind w:firstLine="567"/>
        <w:jc w:val="both"/>
        <w:rPr>
          <w:sz w:val="24"/>
          <w:lang w:val="ru-RU"/>
        </w:rPr>
      </w:pPr>
    </w:p>
    <w:p w:rsidR="00587147" w:rsidRPr="00423A82" w:rsidRDefault="00587147" w:rsidP="00587147">
      <w:pPr>
        <w:pStyle w:val="aff4"/>
        <w:spacing w:after="0"/>
        <w:ind w:firstLine="567"/>
        <w:jc w:val="both"/>
        <w:rPr>
          <w:sz w:val="24"/>
          <w:lang w:val="ru-RU"/>
        </w:rPr>
      </w:pPr>
      <w:r w:rsidRPr="00423A82">
        <w:rPr>
          <w:sz w:val="24"/>
          <w:lang w:val="ru-RU"/>
        </w:rPr>
        <w:t>Для создания благоприятных санитарно-гигиенических условий деятельности при обращении с отходами производства и потребления на проектируемой территории необходимо проведение следующих мероприятий:</w:t>
      </w:r>
    </w:p>
    <w:p w:rsidR="00587147" w:rsidRPr="00423A82" w:rsidRDefault="00587147" w:rsidP="00D02E78">
      <w:pPr>
        <w:pStyle w:val="aff4"/>
        <w:numPr>
          <w:ilvl w:val="0"/>
          <w:numId w:val="114"/>
        </w:numPr>
        <w:spacing w:after="0"/>
        <w:ind w:left="0" w:firstLine="567"/>
        <w:jc w:val="both"/>
        <w:rPr>
          <w:sz w:val="24"/>
        </w:rPr>
      </w:pPr>
      <w:r w:rsidRPr="00423A82">
        <w:rPr>
          <w:sz w:val="24"/>
        </w:rPr>
        <w:t>расчистка замусоренных территорий;</w:t>
      </w:r>
    </w:p>
    <w:p w:rsidR="00587147" w:rsidRPr="00423A82" w:rsidRDefault="00FE1FCF" w:rsidP="00D02E78">
      <w:pPr>
        <w:pStyle w:val="aff4"/>
        <w:numPr>
          <w:ilvl w:val="0"/>
          <w:numId w:val="114"/>
        </w:numPr>
        <w:spacing w:after="0"/>
        <w:ind w:left="0" w:firstLine="567"/>
        <w:jc w:val="both"/>
        <w:rPr>
          <w:sz w:val="24"/>
        </w:rPr>
      </w:pPr>
      <w:r>
        <w:rPr>
          <w:sz w:val="24"/>
          <w:lang w:val="ru-RU"/>
        </w:rPr>
        <w:t>л</w:t>
      </w:r>
      <w:r w:rsidRPr="00423A82">
        <w:rPr>
          <w:sz w:val="24"/>
        </w:rPr>
        <w:t>иквидация</w:t>
      </w:r>
      <w:r w:rsidR="00587147" w:rsidRPr="00423A82">
        <w:rPr>
          <w:sz w:val="24"/>
        </w:rPr>
        <w:t xml:space="preserve"> стихийных свалок.</w:t>
      </w:r>
    </w:p>
    <w:p w:rsidR="00587147" w:rsidRPr="00423A82" w:rsidRDefault="00587147" w:rsidP="00D02E78">
      <w:pPr>
        <w:pStyle w:val="aff4"/>
        <w:numPr>
          <w:ilvl w:val="0"/>
          <w:numId w:val="114"/>
        </w:numPr>
        <w:spacing w:after="0"/>
        <w:ind w:left="0" w:firstLine="567"/>
        <w:jc w:val="both"/>
        <w:rPr>
          <w:sz w:val="24"/>
          <w:lang w:val="ru-RU"/>
        </w:rPr>
      </w:pPr>
      <w:r w:rsidRPr="00423A82">
        <w:rPr>
          <w:sz w:val="24"/>
          <w:lang w:val="ru-RU"/>
        </w:rPr>
        <w:t xml:space="preserve">раздельный сбор отходов по видам и классам опасности; </w:t>
      </w:r>
    </w:p>
    <w:p w:rsidR="00587147" w:rsidRPr="00423A82" w:rsidRDefault="00587147" w:rsidP="00D02E78">
      <w:pPr>
        <w:pStyle w:val="aff4"/>
        <w:numPr>
          <w:ilvl w:val="0"/>
          <w:numId w:val="114"/>
        </w:numPr>
        <w:spacing w:after="0"/>
        <w:ind w:left="0" w:firstLine="567"/>
        <w:jc w:val="both"/>
        <w:rPr>
          <w:sz w:val="24"/>
          <w:lang w:val="ru-RU"/>
        </w:rPr>
      </w:pPr>
      <w:r w:rsidRPr="00423A82">
        <w:rPr>
          <w:sz w:val="24"/>
          <w:lang w:val="ru-RU"/>
        </w:rPr>
        <w:t>оборудование площадок с твердым покрытием для сбора и временного хранения отходов за пределами водоохранных зон и зон санитарной охраны ист</w:t>
      </w:r>
      <w:r w:rsidR="00234065">
        <w:rPr>
          <w:sz w:val="24"/>
          <w:lang w:val="ru-RU"/>
        </w:rPr>
        <w:t>очников питьевого водоснабжения</w:t>
      </w:r>
      <w:r w:rsidRPr="00423A82">
        <w:rPr>
          <w:sz w:val="24"/>
          <w:lang w:val="ru-RU"/>
        </w:rPr>
        <w:t>;</w:t>
      </w:r>
    </w:p>
    <w:p w:rsidR="00587147" w:rsidRPr="00423A82" w:rsidRDefault="00587147" w:rsidP="00D02E78">
      <w:pPr>
        <w:pStyle w:val="aff4"/>
        <w:numPr>
          <w:ilvl w:val="0"/>
          <w:numId w:val="114"/>
        </w:numPr>
        <w:spacing w:after="0"/>
        <w:ind w:left="0" w:firstLine="567"/>
        <w:jc w:val="both"/>
        <w:rPr>
          <w:sz w:val="24"/>
          <w:lang w:val="ru-RU"/>
        </w:rPr>
      </w:pPr>
      <w:r w:rsidRPr="00423A82">
        <w:rPr>
          <w:sz w:val="24"/>
          <w:lang w:val="ru-RU"/>
        </w:rPr>
        <w:t>размещение на оборудованных площадках металлических контейнеров емкостью 0,8–1,1 м</w:t>
      </w:r>
      <w:r w:rsidRPr="00423A82">
        <w:rPr>
          <w:sz w:val="24"/>
          <w:vertAlign w:val="superscript"/>
          <w:lang w:val="ru-RU"/>
        </w:rPr>
        <w:t>3</w:t>
      </w:r>
      <w:r w:rsidRPr="00423A82">
        <w:rPr>
          <w:sz w:val="24"/>
          <w:lang w:val="ru-RU"/>
        </w:rPr>
        <w:t xml:space="preserve"> для временного хранения отходов, а также контейнеров для крупногабаритных отходов и урн в общественных зонах;</w:t>
      </w:r>
    </w:p>
    <w:p w:rsidR="00587147" w:rsidRPr="00423A82" w:rsidRDefault="00587147" w:rsidP="00D02E78">
      <w:pPr>
        <w:pStyle w:val="aff4"/>
        <w:numPr>
          <w:ilvl w:val="0"/>
          <w:numId w:val="114"/>
        </w:numPr>
        <w:spacing w:after="0"/>
        <w:ind w:left="0" w:firstLine="567"/>
        <w:jc w:val="both"/>
        <w:rPr>
          <w:sz w:val="24"/>
          <w:lang w:val="ru-RU"/>
        </w:rPr>
      </w:pPr>
      <w:r w:rsidRPr="00423A82">
        <w:rPr>
          <w:sz w:val="24"/>
          <w:lang w:val="ru-RU"/>
        </w:rPr>
        <w:t>селективный сбор и хранение отходов на территории производственных предприятий для последующей сдачи на переработку или утилизацию, организациям, имеющим лицензию на работу с отходами определенных классов опасности.</w:t>
      </w:r>
    </w:p>
    <w:p w:rsidR="00587147" w:rsidRPr="00423A82" w:rsidRDefault="00587147" w:rsidP="00D02E78">
      <w:pPr>
        <w:pStyle w:val="aff4"/>
        <w:numPr>
          <w:ilvl w:val="0"/>
          <w:numId w:val="114"/>
        </w:numPr>
        <w:spacing w:after="0"/>
        <w:ind w:left="0" w:firstLine="567"/>
        <w:jc w:val="both"/>
        <w:rPr>
          <w:sz w:val="24"/>
          <w:lang w:val="ru-RU"/>
        </w:rPr>
      </w:pPr>
      <w:r w:rsidRPr="00423A82">
        <w:rPr>
          <w:sz w:val="24"/>
          <w:lang w:val="ru-RU"/>
        </w:rPr>
        <w:t>систематический вывоз твердых бытовых отходов и производственных отходов 4-5 классов опасности на мусоросортировочные станции, затем на вторичную переработку и полигоны ТБО;</w:t>
      </w:r>
    </w:p>
    <w:p w:rsidR="00587147" w:rsidRPr="00423A82" w:rsidRDefault="00587147" w:rsidP="00D02E78">
      <w:pPr>
        <w:pStyle w:val="aff4"/>
        <w:numPr>
          <w:ilvl w:val="0"/>
          <w:numId w:val="114"/>
        </w:numPr>
        <w:spacing w:after="0"/>
        <w:ind w:left="0" w:firstLine="567"/>
        <w:jc w:val="both"/>
        <w:rPr>
          <w:sz w:val="24"/>
          <w:lang w:val="ru-RU"/>
        </w:rPr>
      </w:pPr>
      <w:r w:rsidRPr="00423A82">
        <w:rPr>
          <w:sz w:val="24"/>
          <w:lang w:val="ru-RU"/>
        </w:rPr>
        <w:t>сбор отходов 1-3 классов опасности и передача на переработку и захоронение организациям, имеющим лицензию на осуществление данного вида деятельности;</w:t>
      </w:r>
    </w:p>
    <w:p w:rsidR="00587147" w:rsidRPr="00423A82" w:rsidRDefault="00587147" w:rsidP="00D02E78">
      <w:pPr>
        <w:pStyle w:val="aff4"/>
        <w:numPr>
          <w:ilvl w:val="0"/>
          <w:numId w:val="114"/>
        </w:numPr>
        <w:spacing w:after="0"/>
        <w:ind w:left="0" w:firstLine="567"/>
        <w:jc w:val="both"/>
        <w:rPr>
          <w:sz w:val="24"/>
          <w:lang w:val="ru-RU"/>
        </w:rPr>
      </w:pPr>
      <w:r w:rsidRPr="00423A82">
        <w:rPr>
          <w:sz w:val="24"/>
          <w:lang w:val="ru-RU"/>
        </w:rPr>
        <w:t>передача на утилизацию люминесцентных ртутных ламп (1 класс опасности) специализированным предприятиям;</w:t>
      </w:r>
    </w:p>
    <w:p w:rsidR="00587147" w:rsidRPr="00423A82" w:rsidRDefault="00587147" w:rsidP="00D02E78">
      <w:pPr>
        <w:pStyle w:val="aff4"/>
        <w:numPr>
          <w:ilvl w:val="0"/>
          <w:numId w:val="114"/>
        </w:numPr>
        <w:spacing w:after="0"/>
        <w:ind w:left="0" w:firstLine="567"/>
        <w:jc w:val="both"/>
        <w:rPr>
          <w:sz w:val="24"/>
          <w:lang w:val="ru-RU"/>
        </w:rPr>
      </w:pPr>
      <w:r w:rsidRPr="00423A82">
        <w:rPr>
          <w:sz w:val="24"/>
          <w:lang w:val="ru-RU"/>
        </w:rPr>
        <w:t>организация системы безопасного обращения с производственными отходами на всех предприятиях с передачей на промышленное обезвреживание и с максимальной передачей отходов на вторичную переработку.</w:t>
      </w:r>
    </w:p>
    <w:p w:rsidR="00661EAF" w:rsidRPr="00661EAF" w:rsidRDefault="00661EAF" w:rsidP="00BD6F2C">
      <w:pPr>
        <w:pStyle w:val="af6"/>
        <w:ind w:left="1065"/>
        <w:jc w:val="both"/>
        <w:rPr>
          <w:b/>
          <w:i/>
        </w:rPr>
      </w:pPr>
    </w:p>
    <w:p w:rsidR="00587147" w:rsidRPr="00423A82" w:rsidRDefault="00587147" w:rsidP="00D02E78">
      <w:pPr>
        <w:widowControl w:val="0"/>
        <w:numPr>
          <w:ilvl w:val="0"/>
          <w:numId w:val="128"/>
        </w:numPr>
        <w:tabs>
          <w:tab w:val="left" w:pos="1134"/>
        </w:tabs>
        <w:ind w:left="0" w:firstLine="567"/>
        <w:jc w:val="both"/>
        <w:rPr>
          <w:sz w:val="24"/>
          <w:lang w:val="ru-RU"/>
        </w:rPr>
      </w:pPr>
      <w:r w:rsidRPr="00423A82">
        <w:rPr>
          <w:sz w:val="24"/>
          <w:lang w:val="ru-RU"/>
        </w:rPr>
        <w:t>В соответствии со «Схемой развития и размещения особо охраняемых природных территорий в Московской области» (постановление Правительства Московской области № 106/5 от 11.02.09, с изменениями на 5 марта 2014 года) на территории городского округа  Реутов существующие особо охраняемые природные территории (ООПТ) отсутствуют. В соответствии со «Схемой территориального планирования Московской области, утвержденной постановлением Правительства Московской области от 11.07.2007 №517/23 на территории городского округа Реутов не планируются к выделению природные экологические территории областного значения (прочие ключевые), транзитные территории  регионального значения и особо охраняемые территории, соединяющие их в единый природно-экологический каркас.</w:t>
      </w:r>
    </w:p>
    <w:p w:rsidR="00587147" w:rsidRDefault="00587147" w:rsidP="00BD6F2C">
      <w:pPr>
        <w:pStyle w:val="aff4"/>
        <w:spacing w:after="0"/>
        <w:ind w:firstLine="709"/>
        <w:jc w:val="both"/>
        <w:rPr>
          <w:sz w:val="24"/>
          <w:lang w:val="ru-RU"/>
        </w:rPr>
      </w:pPr>
    </w:p>
    <w:p w:rsidR="00F10772" w:rsidRPr="00147718" w:rsidRDefault="00164857" w:rsidP="00587147">
      <w:pPr>
        <w:pStyle w:val="aff4"/>
        <w:spacing w:after="0"/>
        <w:ind w:firstLine="709"/>
        <w:jc w:val="both"/>
        <w:rPr>
          <w:lang w:val="ru-RU"/>
        </w:rPr>
      </w:pPr>
      <w:r w:rsidRPr="00147718">
        <w:rPr>
          <w:sz w:val="24"/>
          <w:lang w:val="ru-RU"/>
        </w:rPr>
        <w:t>Таким образом</w:t>
      </w:r>
      <w:r w:rsidR="00BE7919">
        <w:rPr>
          <w:sz w:val="24"/>
          <w:lang w:val="ru-RU"/>
        </w:rPr>
        <w:t>,</w:t>
      </w:r>
      <w:r w:rsidRPr="00147718">
        <w:rPr>
          <w:sz w:val="24"/>
          <w:lang w:val="ru-RU"/>
        </w:rPr>
        <w:t xml:space="preserve"> с целью минимизации негативного экологического воздействия на окружающую среду и улучшения её качества в сочетании с достижением более высокого уровня комфортности проживания необходимо проведение комплекса мероприятий по охране окружающей среды. Помимо технологических природоохранных мероприятий, проводимых на предприятиях, значительная часть экологических проблем может быть решена градостроительными средствами. При дальнейшем развитии территории рекомендуется проведение комплексных организационных, планировочных, строительных, благоустроительных и инженерно-технических мероприятий, направленных на снижение неблагоприятного воздействия перечисленных выше факторов. </w:t>
      </w:r>
    </w:p>
    <w:p w:rsidR="00F10772" w:rsidRPr="00147718" w:rsidRDefault="00F10772">
      <w:pPr>
        <w:spacing w:after="200" w:line="276" w:lineRule="auto"/>
        <w:rPr>
          <w:lang w:val="ru-RU"/>
        </w:rPr>
      </w:pPr>
    </w:p>
    <w:p w:rsidR="00F10772" w:rsidRPr="00147718" w:rsidRDefault="00F10772">
      <w:pPr>
        <w:spacing w:after="200" w:line="276" w:lineRule="auto"/>
        <w:rPr>
          <w:lang w:val="ru-RU"/>
        </w:rPr>
      </w:pPr>
      <w:r w:rsidRPr="00147718">
        <w:rPr>
          <w:lang w:val="ru-RU"/>
        </w:rPr>
        <w:lastRenderedPageBreak/>
        <w:br w:type="page"/>
      </w:r>
    </w:p>
    <w:p w:rsidR="00164857" w:rsidRPr="00147718" w:rsidRDefault="00164857" w:rsidP="00164857">
      <w:pPr>
        <w:pStyle w:val="1c"/>
        <w:rPr>
          <w:rFonts w:cs="Times New Roman"/>
          <w:szCs w:val="24"/>
        </w:rPr>
      </w:pPr>
      <w:bookmarkStart w:id="182" w:name="_Toc453155269"/>
      <w:bookmarkStart w:id="183" w:name="_Toc466452544"/>
      <w:bookmarkStart w:id="184" w:name="_Toc466987559"/>
      <w:bookmarkStart w:id="185" w:name="_Toc466989469"/>
      <w:bookmarkStart w:id="186" w:name="_Toc467164001"/>
      <w:bookmarkStart w:id="187" w:name="_Toc10463794"/>
      <w:r w:rsidRPr="00147718">
        <w:rPr>
          <w:rFonts w:cs="Times New Roman"/>
          <w:szCs w:val="24"/>
        </w:rPr>
        <w:lastRenderedPageBreak/>
        <w:t>5. ПОСЛЕДОВАТЕЛЬНОСТЬ ВЫПОЛНЕНИЯ МЕРОПРИЯТИЙ ПО ТЕРРИТОРИАЛЬНОМУ ПЛАНИРОВАНИЮ</w:t>
      </w:r>
      <w:bookmarkEnd w:id="182"/>
      <w:bookmarkEnd w:id="183"/>
      <w:bookmarkEnd w:id="184"/>
      <w:bookmarkEnd w:id="185"/>
      <w:bookmarkEnd w:id="186"/>
      <w:bookmarkEnd w:id="187"/>
    </w:p>
    <w:p w:rsidR="00164857" w:rsidRPr="00147718" w:rsidRDefault="00164857" w:rsidP="00164857">
      <w:pPr>
        <w:ind w:firstLine="709"/>
        <w:jc w:val="both"/>
        <w:rPr>
          <w:lang w:val="ru-RU"/>
        </w:rPr>
      </w:pPr>
    </w:p>
    <w:p w:rsidR="00164857" w:rsidRPr="00147718" w:rsidRDefault="00164857" w:rsidP="00164857">
      <w:pPr>
        <w:ind w:firstLine="709"/>
        <w:jc w:val="both"/>
        <w:rPr>
          <w:sz w:val="24"/>
          <w:lang w:val="ru-RU"/>
        </w:rPr>
      </w:pPr>
      <w:r w:rsidRPr="00147718">
        <w:rPr>
          <w:sz w:val="24"/>
          <w:lang w:val="ru-RU"/>
        </w:rPr>
        <w:t xml:space="preserve">Расчётный срок </w:t>
      </w:r>
      <w:r w:rsidR="00E4435F">
        <w:rPr>
          <w:sz w:val="24"/>
          <w:lang w:val="ru-RU"/>
        </w:rPr>
        <w:t>внесения изменений в</w:t>
      </w:r>
      <w:r w:rsidRPr="00147718">
        <w:rPr>
          <w:sz w:val="24"/>
          <w:lang w:val="ru-RU"/>
        </w:rPr>
        <w:t xml:space="preserve"> генеральн</w:t>
      </w:r>
      <w:r w:rsidR="00E4435F">
        <w:rPr>
          <w:sz w:val="24"/>
          <w:lang w:val="ru-RU"/>
        </w:rPr>
        <w:t>ый</w:t>
      </w:r>
      <w:r w:rsidRPr="00147718">
        <w:rPr>
          <w:sz w:val="24"/>
          <w:lang w:val="ru-RU"/>
        </w:rPr>
        <w:t xml:space="preserve"> план – </w:t>
      </w:r>
      <w:r w:rsidR="000C63E7">
        <w:rPr>
          <w:sz w:val="24"/>
          <w:lang w:val="ru-RU"/>
        </w:rPr>
        <w:t>2039</w:t>
      </w:r>
      <w:r w:rsidRPr="00147718">
        <w:rPr>
          <w:sz w:val="24"/>
          <w:lang w:val="ru-RU"/>
        </w:rPr>
        <w:t xml:space="preserve"> год. Первоочередные мероприятия запланированы к выполнению в срок до 202</w:t>
      </w:r>
      <w:r w:rsidR="00CD5A1D" w:rsidRPr="00147718">
        <w:rPr>
          <w:sz w:val="24"/>
          <w:lang w:val="ru-RU"/>
        </w:rPr>
        <w:t>3</w:t>
      </w:r>
      <w:r w:rsidRPr="00147718">
        <w:rPr>
          <w:sz w:val="24"/>
          <w:lang w:val="ru-RU"/>
        </w:rPr>
        <w:t xml:space="preserve"> года (Таблица 5.1).</w:t>
      </w:r>
    </w:p>
    <w:p w:rsidR="00F10772" w:rsidRPr="00147718" w:rsidRDefault="00F10772" w:rsidP="005831F4">
      <w:pPr>
        <w:ind w:firstLine="709"/>
        <w:rPr>
          <w:lang w:val="ru-RU"/>
        </w:rPr>
      </w:pPr>
    </w:p>
    <w:p w:rsidR="00F10772" w:rsidRPr="00147718" w:rsidRDefault="00F10772" w:rsidP="005831F4">
      <w:pPr>
        <w:ind w:firstLine="709"/>
        <w:rPr>
          <w:lang w:val="ru-RU"/>
        </w:rPr>
      </w:pPr>
    </w:p>
    <w:p w:rsidR="00164857" w:rsidRPr="00147718" w:rsidRDefault="00164857" w:rsidP="005831F4">
      <w:pPr>
        <w:ind w:firstLine="709"/>
        <w:rPr>
          <w:lang w:val="ru-RU"/>
        </w:rPr>
      </w:pPr>
    </w:p>
    <w:p w:rsidR="00164857" w:rsidRPr="00147718" w:rsidRDefault="00164857" w:rsidP="005831F4">
      <w:pPr>
        <w:ind w:firstLine="709"/>
        <w:rPr>
          <w:lang w:val="ru-RU"/>
        </w:rPr>
        <w:sectPr w:rsidR="00164857" w:rsidRPr="00147718" w:rsidSect="00EB6C63">
          <w:type w:val="nextColumn"/>
          <w:pgSz w:w="11907" w:h="16840" w:code="9"/>
          <w:pgMar w:top="1134" w:right="851" w:bottom="1134" w:left="1276" w:header="708" w:footer="708" w:gutter="0"/>
          <w:cols w:space="708"/>
          <w:docGrid w:linePitch="360"/>
        </w:sectPr>
      </w:pPr>
    </w:p>
    <w:p w:rsidR="007A5375" w:rsidRPr="00147718" w:rsidRDefault="007A5375" w:rsidP="00562394">
      <w:pPr>
        <w:ind w:firstLine="708"/>
        <w:rPr>
          <w:sz w:val="24"/>
          <w:lang w:val="ru-RU"/>
        </w:rPr>
      </w:pPr>
      <w:bookmarkStart w:id="188" w:name="_Toc467858516"/>
      <w:bookmarkStart w:id="189" w:name="_Toc467860677"/>
      <w:r w:rsidRPr="00147718">
        <w:rPr>
          <w:b/>
          <w:sz w:val="24"/>
          <w:lang w:val="ru-RU"/>
        </w:rPr>
        <w:lastRenderedPageBreak/>
        <w:t xml:space="preserve">Таблица 5.1. </w:t>
      </w:r>
      <w:r w:rsidRPr="00147718">
        <w:rPr>
          <w:sz w:val="24"/>
          <w:lang w:val="ru-RU"/>
        </w:rPr>
        <w:t>Целевые показатели, предусмотренные в документе территориального планирования и прогнозируемые объемы финансирования для его реализации</w:t>
      </w:r>
    </w:p>
    <w:p w:rsidR="00A608CF" w:rsidRDefault="00A608CF" w:rsidP="007A5375">
      <w:pPr>
        <w:jc w:val="both"/>
        <w:rPr>
          <w:b/>
          <w:szCs w:val="28"/>
          <w:lang w:val="ru-RU"/>
        </w:rPr>
      </w:pPr>
    </w:p>
    <w:tbl>
      <w:tblPr>
        <w:tblW w:w="21189" w:type="dxa"/>
        <w:tblInd w:w="98" w:type="dxa"/>
        <w:tblLayout w:type="fixed"/>
        <w:tblLook w:val="04A0" w:firstRow="1" w:lastRow="0" w:firstColumn="1" w:lastColumn="0" w:noHBand="0" w:noVBand="1"/>
      </w:tblPr>
      <w:tblGrid>
        <w:gridCol w:w="960"/>
        <w:gridCol w:w="3586"/>
        <w:gridCol w:w="1276"/>
        <w:gridCol w:w="992"/>
        <w:gridCol w:w="993"/>
        <w:gridCol w:w="1134"/>
        <w:gridCol w:w="1134"/>
        <w:gridCol w:w="1559"/>
        <w:gridCol w:w="1417"/>
        <w:gridCol w:w="1701"/>
        <w:gridCol w:w="1418"/>
        <w:gridCol w:w="1559"/>
        <w:gridCol w:w="1701"/>
        <w:gridCol w:w="1759"/>
      </w:tblGrid>
      <w:tr w:rsidR="001448BA" w:rsidRPr="00C8288B" w:rsidTr="00E4435F">
        <w:trPr>
          <w:trHeight w:val="1570"/>
        </w:trPr>
        <w:tc>
          <w:tcPr>
            <w:tcW w:w="9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 п/п</w:t>
            </w:r>
          </w:p>
        </w:tc>
        <w:tc>
          <w:tcPr>
            <w:tcW w:w="3586"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1448BA" w:rsidRPr="00C8288B" w:rsidRDefault="001448BA" w:rsidP="00E4435F">
            <w:pPr>
              <w:jc w:val="center"/>
              <w:rPr>
                <w:sz w:val="20"/>
                <w:szCs w:val="20"/>
              </w:rPr>
            </w:pPr>
            <w:r w:rsidRPr="00C8288B">
              <w:rPr>
                <w:sz w:val="20"/>
                <w:szCs w:val="20"/>
              </w:rPr>
              <w:t>Показатель</w:t>
            </w:r>
          </w:p>
        </w:tc>
        <w:tc>
          <w:tcPr>
            <w:tcW w:w="1276"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1448BA" w:rsidRPr="00C8288B" w:rsidRDefault="001448BA" w:rsidP="00E4435F">
            <w:pPr>
              <w:jc w:val="center"/>
              <w:rPr>
                <w:sz w:val="20"/>
                <w:szCs w:val="20"/>
              </w:rPr>
            </w:pPr>
            <w:r w:rsidRPr="00C8288B">
              <w:rPr>
                <w:sz w:val="20"/>
                <w:szCs w:val="20"/>
              </w:rPr>
              <w:t>Единица измерения</w:t>
            </w:r>
          </w:p>
        </w:tc>
        <w:tc>
          <w:tcPr>
            <w:tcW w:w="992"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1448BA" w:rsidRPr="00C8288B" w:rsidRDefault="001448BA" w:rsidP="00E4435F">
            <w:pPr>
              <w:jc w:val="center"/>
              <w:rPr>
                <w:sz w:val="20"/>
                <w:szCs w:val="20"/>
              </w:rPr>
            </w:pPr>
            <w:r w:rsidRPr="00C8288B">
              <w:rPr>
                <w:sz w:val="20"/>
                <w:szCs w:val="20"/>
              </w:rPr>
              <w:t>Существующее положение</w:t>
            </w:r>
          </w:p>
        </w:tc>
        <w:tc>
          <w:tcPr>
            <w:tcW w:w="993"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1448BA" w:rsidRPr="00C8288B" w:rsidRDefault="001448BA" w:rsidP="00E4435F">
            <w:pPr>
              <w:jc w:val="center"/>
              <w:rPr>
                <w:sz w:val="20"/>
                <w:szCs w:val="20"/>
              </w:rPr>
            </w:pPr>
            <w:r w:rsidRPr="00C8288B">
              <w:rPr>
                <w:sz w:val="20"/>
                <w:szCs w:val="20"/>
              </w:rPr>
              <w:t>Нормативный показатель</w:t>
            </w:r>
          </w:p>
        </w:tc>
        <w:tc>
          <w:tcPr>
            <w:tcW w:w="1134"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1448BA" w:rsidRPr="00C8288B" w:rsidRDefault="001448BA" w:rsidP="00E4435F">
            <w:pPr>
              <w:jc w:val="center"/>
              <w:rPr>
                <w:sz w:val="20"/>
                <w:szCs w:val="20"/>
                <w:lang w:val="ru-RU"/>
              </w:rPr>
            </w:pPr>
            <w:r w:rsidRPr="00C8288B">
              <w:rPr>
                <w:sz w:val="20"/>
                <w:szCs w:val="20"/>
              </w:rPr>
              <w:t>Требуется на  01.01.201</w:t>
            </w:r>
            <w:r>
              <w:rPr>
                <w:sz w:val="20"/>
                <w:szCs w:val="20"/>
                <w:lang w:val="ru-RU"/>
              </w:rPr>
              <w:t>8</w:t>
            </w:r>
          </w:p>
        </w:tc>
        <w:tc>
          <w:tcPr>
            <w:tcW w:w="1134" w:type="dxa"/>
            <w:vMerge w:val="restart"/>
            <w:tcBorders>
              <w:top w:val="single" w:sz="8" w:space="0" w:color="auto"/>
              <w:left w:val="single" w:sz="8" w:space="0" w:color="auto"/>
              <w:bottom w:val="single" w:sz="8" w:space="0" w:color="000000"/>
              <w:right w:val="single" w:sz="4" w:space="0" w:color="auto"/>
            </w:tcBorders>
            <w:shd w:val="clear" w:color="auto" w:fill="auto"/>
            <w:textDirection w:val="btLr"/>
            <w:vAlign w:val="center"/>
            <w:hideMark/>
          </w:tcPr>
          <w:p w:rsidR="001448BA" w:rsidRPr="00C8288B" w:rsidRDefault="001448BA" w:rsidP="00E4435F">
            <w:pPr>
              <w:jc w:val="center"/>
              <w:rPr>
                <w:sz w:val="20"/>
                <w:szCs w:val="20"/>
                <w:lang w:val="ru-RU"/>
              </w:rPr>
            </w:pPr>
            <w:r w:rsidRPr="00C8288B">
              <w:rPr>
                <w:sz w:val="20"/>
                <w:szCs w:val="20"/>
              </w:rPr>
              <w:t>Существующий Дефицит / Профицит на 01.01.201</w:t>
            </w:r>
            <w:r w:rsidRPr="00C8288B">
              <w:rPr>
                <w:sz w:val="20"/>
                <w:szCs w:val="20"/>
                <w:lang w:val="ru-RU"/>
              </w:rPr>
              <w:t>7</w:t>
            </w:r>
          </w:p>
        </w:tc>
        <w:tc>
          <w:tcPr>
            <w:tcW w:w="29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Предусмотрено в документ</w:t>
            </w:r>
            <w:r w:rsidR="00E4435F">
              <w:rPr>
                <w:sz w:val="20"/>
                <w:szCs w:val="20"/>
                <w:lang w:val="ru-RU"/>
              </w:rPr>
              <w:t>е</w:t>
            </w:r>
            <w:r w:rsidRPr="00C8288B">
              <w:rPr>
                <w:sz w:val="20"/>
                <w:szCs w:val="20"/>
                <w:lang w:val="ru-RU"/>
              </w:rPr>
              <w:t xml:space="preserve"> территориального планирования</w:t>
            </w:r>
          </w:p>
        </w:tc>
        <w:tc>
          <w:tcPr>
            <w:tcW w:w="637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Необходимые объемы финансирования для ликвидации дефицита</w:t>
            </w:r>
          </w:p>
          <w:p w:rsidR="001448BA" w:rsidRPr="00C8288B" w:rsidRDefault="001448BA" w:rsidP="00E4435F">
            <w:pPr>
              <w:jc w:val="center"/>
              <w:rPr>
                <w:sz w:val="20"/>
                <w:szCs w:val="20"/>
                <w:lang w:val="ru-RU"/>
              </w:rPr>
            </w:pPr>
            <w:r w:rsidRPr="00C8288B">
              <w:rPr>
                <w:sz w:val="20"/>
                <w:szCs w:val="20"/>
              </w:rPr>
              <w:t>(тыс. руб.)</w:t>
            </w:r>
          </w:p>
        </w:tc>
        <w:tc>
          <w:tcPr>
            <w:tcW w:w="17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Согласование отраслевого центрального исполнительного органа государственной власти</w:t>
            </w:r>
          </w:p>
          <w:p w:rsidR="001448BA" w:rsidRPr="00C8288B" w:rsidRDefault="001448BA" w:rsidP="00E4435F">
            <w:pPr>
              <w:jc w:val="center"/>
              <w:rPr>
                <w:sz w:val="20"/>
                <w:szCs w:val="20"/>
                <w:lang w:val="ru-RU"/>
              </w:rPr>
            </w:pPr>
            <w:r w:rsidRPr="00C8288B">
              <w:rPr>
                <w:sz w:val="20"/>
                <w:szCs w:val="20"/>
              </w:rPr>
              <w:t>Московской области</w:t>
            </w:r>
          </w:p>
        </w:tc>
      </w:tr>
      <w:tr w:rsidR="001448BA" w:rsidRPr="00C8288B" w:rsidTr="00E4435F">
        <w:trPr>
          <w:trHeight w:val="1242"/>
        </w:trPr>
        <w:tc>
          <w:tcPr>
            <w:tcW w:w="960" w:type="dxa"/>
            <w:vMerge/>
            <w:tcBorders>
              <w:top w:val="single" w:sz="8" w:space="0" w:color="auto"/>
              <w:left w:val="single" w:sz="8" w:space="0" w:color="auto"/>
              <w:bottom w:val="single" w:sz="8" w:space="0" w:color="000000"/>
              <w:right w:val="single" w:sz="8" w:space="0" w:color="auto"/>
            </w:tcBorders>
            <w:vAlign w:val="center"/>
            <w:hideMark/>
          </w:tcPr>
          <w:p w:rsidR="001448BA" w:rsidRPr="00C8288B" w:rsidRDefault="001448BA" w:rsidP="00E4435F">
            <w:pPr>
              <w:jc w:val="center"/>
              <w:rPr>
                <w:sz w:val="20"/>
                <w:szCs w:val="20"/>
              </w:rPr>
            </w:pPr>
          </w:p>
        </w:tc>
        <w:tc>
          <w:tcPr>
            <w:tcW w:w="3586" w:type="dxa"/>
            <w:vMerge/>
            <w:tcBorders>
              <w:top w:val="single" w:sz="8" w:space="0" w:color="auto"/>
              <w:left w:val="single" w:sz="8" w:space="0" w:color="auto"/>
              <w:bottom w:val="single" w:sz="8" w:space="0" w:color="000000"/>
              <w:right w:val="single" w:sz="8" w:space="0" w:color="auto"/>
            </w:tcBorders>
            <w:vAlign w:val="center"/>
            <w:hideMark/>
          </w:tcPr>
          <w:p w:rsidR="001448BA" w:rsidRPr="00C8288B" w:rsidRDefault="001448BA" w:rsidP="00E4435F">
            <w:pPr>
              <w:jc w:val="center"/>
              <w:rPr>
                <w:sz w:val="20"/>
                <w:szCs w:val="20"/>
              </w:rPr>
            </w:pPr>
          </w:p>
        </w:tc>
        <w:tc>
          <w:tcPr>
            <w:tcW w:w="1276" w:type="dxa"/>
            <w:vMerge/>
            <w:tcBorders>
              <w:top w:val="single" w:sz="8" w:space="0" w:color="auto"/>
              <w:left w:val="single" w:sz="8" w:space="0" w:color="auto"/>
              <w:bottom w:val="single" w:sz="8" w:space="0" w:color="000000"/>
              <w:right w:val="single" w:sz="8" w:space="0" w:color="auto"/>
            </w:tcBorders>
            <w:vAlign w:val="center"/>
            <w:hideMark/>
          </w:tcPr>
          <w:p w:rsidR="001448BA" w:rsidRPr="00C8288B" w:rsidRDefault="001448BA" w:rsidP="00E4435F">
            <w:pPr>
              <w:jc w:val="center"/>
              <w:rPr>
                <w:sz w:val="20"/>
                <w:szCs w:val="20"/>
              </w:rPr>
            </w:pPr>
          </w:p>
        </w:tc>
        <w:tc>
          <w:tcPr>
            <w:tcW w:w="992" w:type="dxa"/>
            <w:vMerge/>
            <w:tcBorders>
              <w:top w:val="single" w:sz="8" w:space="0" w:color="auto"/>
              <w:left w:val="single" w:sz="8" w:space="0" w:color="auto"/>
              <w:bottom w:val="single" w:sz="8" w:space="0" w:color="000000"/>
              <w:right w:val="single" w:sz="8" w:space="0" w:color="auto"/>
            </w:tcBorders>
            <w:vAlign w:val="center"/>
            <w:hideMark/>
          </w:tcPr>
          <w:p w:rsidR="001448BA" w:rsidRPr="00C8288B" w:rsidRDefault="001448BA" w:rsidP="00E4435F">
            <w:pPr>
              <w:jc w:val="center"/>
              <w:rPr>
                <w:sz w:val="20"/>
                <w:szCs w:val="20"/>
              </w:rPr>
            </w:pPr>
          </w:p>
        </w:tc>
        <w:tc>
          <w:tcPr>
            <w:tcW w:w="993" w:type="dxa"/>
            <w:vMerge/>
            <w:tcBorders>
              <w:top w:val="single" w:sz="8" w:space="0" w:color="auto"/>
              <w:left w:val="single" w:sz="8" w:space="0" w:color="auto"/>
              <w:bottom w:val="single" w:sz="8" w:space="0" w:color="000000"/>
              <w:right w:val="single" w:sz="8" w:space="0" w:color="auto"/>
            </w:tcBorders>
            <w:vAlign w:val="center"/>
            <w:hideMark/>
          </w:tcPr>
          <w:p w:rsidR="001448BA" w:rsidRPr="00C8288B" w:rsidRDefault="001448BA" w:rsidP="00E4435F">
            <w:pPr>
              <w:jc w:val="center"/>
              <w:rPr>
                <w:sz w:val="20"/>
                <w:szCs w:val="20"/>
              </w:rPr>
            </w:pPr>
          </w:p>
        </w:tc>
        <w:tc>
          <w:tcPr>
            <w:tcW w:w="1134" w:type="dxa"/>
            <w:vMerge/>
            <w:tcBorders>
              <w:top w:val="single" w:sz="8" w:space="0" w:color="auto"/>
              <w:left w:val="single" w:sz="8" w:space="0" w:color="auto"/>
              <w:bottom w:val="single" w:sz="8" w:space="0" w:color="000000"/>
              <w:right w:val="single" w:sz="8" w:space="0" w:color="auto"/>
            </w:tcBorders>
            <w:vAlign w:val="center"/>
            <w:hideMark/>
          </w:tcPr>
          <w:p w:rsidR="001448BA" w:rsidRPr="00C8288B" w:rsidRDefault="001448BA" w:rsidP="00E4435F">
            <w:pPr>
              <w:jc w:val="center"/>
              <w:rPr>
                <w:sz w:val="20"/>
                <w:szCs w:val="20"/>
              </w:rPr>
            </w:pPr>
          </w:p>
        </w:tc>
        <w:tc>
          <w:tcPr>
            <w:tcW w:w="1134" w:type="dxa"/>
            <w:vMerge/>
            <w:tcBorders>
              <w:top w:val="single" w:sz="8" w:space="0" w:color="auto"/>
              <w:left w:val="single" w:sz="8" w:space="0" w:color="auto"/>
              <w:bottom w:val="single" w:sz="8" w:space="0" w:color="000000"/>
              <w:right w:val="single" w:sz="4" w:space="0" w:color="auto"/>
            </w:tcBorders>
            <w:vAlign w:val="center"/>
            <w:hideMark/>
          </w:tcPr>
          <w:p w:rsidR="001448BA" w:rsidRPr="00C8288B" w:rsidRDefault="001448BA" w:rsidP="00E4435F">
            <w:pPr>
              <w:jc w:val="center"/>
              <w:rPr>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к 202</w:t>
            </w:r>
            <w:r w:rsidRPr="00C8288B">
              <w:rPr>
                <w:sz w:val="20"/>
                <w:szCs w:val="20"/>
                <w:lang w:val="ru-RU"/>
              </w:rPr>
              <w:t>3</w:t>
            </w:r>
            <w:r w:rsidRPr="00C8288B">
              <w:rPr>
                <w:sz w:val="20"/>
                <w:szCs w:val="20"/>
              </w:rPr>
              <w:t xml:space="preserve"> г.</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 xml:space="preserve">к </w:t>
            </w:r>
            <w:r>
              <w:rPr>
                <w:sz w:val="20"/>
                <w:szCs w:val="20"/>
              </w:rPr>
              <w:t>2039</w:t>
            </w:r>
            <w:r w:rsidRPr="00C8288B">
              <w:rPr>
                <w:sz w:val="20"/>
                <w:szCs w:val="20"/>
              </w:rPr>
              <w:t xml:space="preserve"> г.</w:t>
            </w:r>
          </w:p>
        </w:tc>
        <w:tc>
          <w:tcPr>
            <w:tcW w:w="1701"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448BA" w:rsidRPr="00C8288B" w:rsidRDefault="001448BA" w:rsidP="00E4435F">
            <w:pPr>
              <w:jc w:val="center"/>
              <w:rPr>
                <w:sz w:val="20"/>
                <w:szCs w:val="20"/>
              </w:rPr>
            </w:pPr>
            <w:r w:rsidRPr="00C8288B">
              <w:rPr>
                <w:sz w:val="20"/>
                <w:szCs w:val="20"/>
              </w:rPr>
              <w:t>Бюджет Московской области</w:t>
            </w:r>
          </w:p>
        </w:tc>
        <w:tc>
          <w:tcPr>
            <w:tcW w:w="1418"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448BA" w:rsidRPr="00C8288B" w:rsidRDefault="001448BA" w:rsidP="00E4435F">
            <w:pPr>
              <w:jc w:val="center"/>
              <w:rPr>
                <w:sz w:val="20"/>
                <w:szCs w:val="20"/>
              </w:rPr>
            </w:pPr>
            <w:r w:rsidRPr="00C8288B">
              <w:rPr>
                <w:sz w:val="20"/>
                <w:szCs w:val="20"/>
              </w:rPr>
              <w:t>Местный бюджет</w:t>
            </w:r>
          </w:p>
        </w:tc>
        <w:tc>
          <w:tcPr>
            <w:tcW w:w="1559"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448BA" w:rsidRPr="00C8288B" w:rsidRDefault="001448BA" w:rsidP="00E4435F">
            <w:pPr>
              <w:jc w:val="center"/>
              <w:rPr>
                <w:sz w:val="20"/>
                <w:szCs w:val="20"/>
              </w:rPr>
            </w:pPr>
            <w:r w:rsidRPr="00C8288B">
              <w:rPr>
                <w:sz w:val="20"/>
                <w:szCs w:val="20"/>
              </w:rPr>
              <w:t>Межбюджетные трансферты</w:t>
            </w:r>
          </w:p>
        </w:tc>
        <w:tc>
          <w:tcPr>
            <w:tcW w:w="1701"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448BA" w:rsidRPr="00C8288B" w:rsidRDefault="001448BA" w:rsidP="00E4435F">
            <w:pPr>
              <w:jc w:val="center"/>
              <w:rPr>
                <w:sz w:val="20"/>
                <w:szCs w:val="20"/>
              </w:rPr>
            </w:pPr>
            <w:r w:rsidRPr="00C8288B">
              <w:rPr>
                <w:sz w:val="20"/>
                <w:szCs w:val="20"/>
              </w:rPr>
              <w:t>Внебюджетные источники</w:t>
            </w:r>
          </w:p>
        </w:tc>
        <w:tc>
          <w:tcPr>
            <w:tcW w:w="175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448BA" w:rsidRPr="00C8288B" w:rsidRDefault="001448BA" w:rsidP="00E4435F">
            <w:pPr>
              <w:jc w:val="center"/>
              <w:rPr>
                <w:sz w:val="20"/>
                <w:szCs w:val="20"/>
              </w:rPr>
            </w:pPr>
          </w:p>
        </w:tc>
      </w:tr>
      <w:tr w:rsidR="001448BA" w:rsidRPr="00C8288B" w:rsidTr="00E4435F">
        <w:trPr>
          <w:trHeight w:val="315"/>
        </w:trPr>
        <w:tc>
          <w:tcPr>
            <w:tcW w:w="10075" w:type="dxa"/>
            <w:gridSpan w:val="7"/>
            <w:tcBorders>
              <w:top w:val="single" w:sz="8" w:space="0" w:color="auto"/>
              <w:left w:val="single" w:sz="8" w:space="0" w:color="auto"/>
              <w:bottom w:val="single" w:sz="8" w:space="0" w:color="auto"/>
              <w:right w:val="single" w:sz="4"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Учреждения образования</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448BA" w:rsidRPr="00C8288B" w:rsidRDefault="001448BA" w:rsidP="00E4435F">
            <w:pPr>
              <w:jc w:val="center"/>
              <w:rPr>
                <w:sz w:val="20"/>
                <w:szCs w:val="20"/>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448BA" w:rsidRPr="00C8288B" w:rsidRDefault="001448BA" w:rsidP="00E4435F">
            <w:pPr>
              <w:jc w:val="center"/>
              <w:rPr>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448BA" w:rsidRPr="00C8288B" w:rsidRDefault="001448BA" w:rsidP="00E4435F">
            <w:pPr>
              <w:jc w:val="center"/>
              <w:rPr>
                <w:sz w:val="20"/>
                <w:szCs w:val="20"/>
              </w:rPr>
            </w:pP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448BA" w:rsidRPr="00C8288B" w:rsidRDefault="001448BA" w:rsidP="00E4435F">
            <w:pPr>
              <w:jc w:val="center"/>
              <w:rPr>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448BA" w:rsidRPr="00C8288B" w:rsidRDefault="001448BA" w:rsidP="00E4435F">
            <w:pPr>
              <w:jc w:val="center"/>
              <w:rPr>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448BA" w:rsidRPr="00C8288B" w:rsidRDefault="001448BA" w:rsidP="00E4435F">
            <w:pPr>
              <w:jc w:val="center"/>
              <w:rPr>
                <w:sz w:val="20"/>
                <w:szCs w:val="20"/>
              </w:rPr>
            </w:pPr>
          </w:p>
        </w:tc>
        <w:tc>
          <w:tcPr>
            <w:tcW w:w="17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448BA" w:rsidRPr="00C8288B" w:rsidRDefault="001448BA" w:rsidP="00E4435F">
            <w:pPr>
              <w:jc w:val="center"/>
              <w:rPr>
                <w:sz w:val="20"/>
                <w:szCs w:val="20"/>
              </w:rPr>
            </w:pP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r w:rsidRPr="00C8288B">
              <w:rPr>
                <w:sz w:val="20"/>
                <w:szCs w:val="20"/>
              </w:rPr>
              <w:t>1</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Общеобразовательное учреждение</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место/ 1000 жит.</w:t>
            </w:r>
          </w:p>
        </w:tc>
        <w:tc>
          <w:tcPr>
            <w:tcW w:w="992"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9 432</w:t>
            </w:r>
          </w:p>
        </w:tc>
        <w:tc>
          <w:tcPr>
            <w:tcW w:w="993"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135</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13 754</w:t>
            </w:r>
          </w:p>
        </w:tc>
        <w:tc>
          <w:tcPr>
            <w:tcW w:w="1134"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-4322</w:t>
            </w:r>
          </w:p>
        </w:tc>
        <w:tc>
          <w:tcPr>
            <w:tcW w:w="1559" w:type="dxa"/>
            <w:tcBorders>
              <w:top w:val="single" w:sz="4" w:space="0" w:color="auto"/>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11652</w:t>
            </w:r>
          </w:p>
        </w:tc>
        <w:tc>
          <w:tcPr>
            <w:tcW w:w="1417" w:type="dxa"/>
            <w:tcBorders>
              <w:top w:val="single" w:sz="4" w:space="0" w:color="auto"/>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16 207</w:t>
            </w:r>
          </w:p>
        </w:tc>
        <w:tc>
          <w:tcPr>
            <w:tcW w:w="1701" w:type="dxa"/>
            <w:tcBorders>
              <w:top w:val="single" w:sz="4" w:space="0" w:color="auto"/>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418" w:type="dxa"/>
            <w:tcBorders>
              <w:top w:val="single" w:sz="4" w:space="0" w:color="auto"/>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1 848 224</w:t>
            </w:r>
          </w:p>
        </w:tc>
        <w:tc>
          <w:tcPr>
            <w:tcW w:w="1559" w:type="dxa"/>
            <w:tcBorders>
              <w:top w:val="single" w:sz="4" w:space="0" w:color="auto"/>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701" w:type="dxa"/>
            <w:tcBorders>
              <w:top w:val="single" w:sz="4" w:space="0" w:color="auto"/>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821 749</w:t>
            </w:r>
          </w:p>
        </w:tc>
        <w:tc>
          <w:tcPr>
            <w:tcW w:w="1759" w:type="dxa"/>
            <w:tcBorders>
              <w:top w:val="single" w:sz="4" w:space="0" w:color="auto"/>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r w:rsidRPr="00C8288B">
              <w:rPr>
                <w:sz w:val="20"/>
                <w:szCs w:val="20"/>
              </w:rPr>
              <w:t>2</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Дошкольное образовательное учреждение</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место/ 1000 жит.</w:t>
            </w:r>
          </w:p>
        </w:tc>
        <w:tc>
          <w:tcPr>
            <w:tcW w:w="992"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4 606</w:t>
            </w:r>
          </w:p>
        </w:tc>
        <w:tc>
          <w:tcPr>
            <w:tcW w:w="993"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65</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6 622</w:t>
            </w:r>
          </w:p>
        </w:tc>
        <w:tc>
          <w:tcPr>
            <w:tcW w:w="1134"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-2016</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5 981</w:t>
            </w: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7 803</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418"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Pr>
                <w:sz w:val="20"/>
                <w:szCs w:val="20"/>
                <w:lang w:val="ru-RU"/>
              </w:rPr>
              <w:t>1 217 349</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657 687</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603"/>
        </w:trPr>
        <w:tc>
          <w:tcPr>
            <w:tcW w:w="960" w:type="dxa"/>
            <w:vMerge w:val="restart"/>
            <w:tcBorders>
              <w:top w:val="nil"/>
              <w:left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r w:rsidRPr="00C8288B">
              <w:rPr>
                <w:sz w:val="20"/>
                <w:szCs w:val="20"/>
              </w:rPr>
              <w:t>3</w:t>
            </w:r>
          </w:p>
        </w:tc>
        <w:tc>
          <w:tcPr>
            <w:tcW w:w="3586" w:type="dxa"/>
            <w:tcBorders>
              <w:top w:val="nil"/>
              <w:left w:val="nil"/>
              <w:bottom w:val="single" w:sz="4"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Учреждения дополнительного образования:</w:t>
            </w:r>
          </w:p>
          <w:p w:rsidR="001448BA" w:rsidRPr="00C8288B" w:rsidRDefault="001448BA" w:rsidP="00E4435F">
            <w:pPr>
              <w:jc w:val="center"/>
              <w:rPr>
                <w:sz w:val="20"/>
                <w:szCs w:val="20"/>
                <w:lang w:val="ru-RU"/>
              </w:rPr>
            </w:pPr>
            <w:r w:rsidRPr="00C8288B">
              <w:rPr>
                <w:sz w:val="20"/>
                <w:szCs w:val="20"/>
                <w:lang w:val="ru-RU"/>
              </w:rPr>
              <w:t>- в школах по различным видам искусств</w:t>
            </w:r>
          </w:p>
        </w:tc>
        <w:tc>
          <w:tcPr>
            <w:tcW w:w="1276" w:type="dxa"/>
            <w:tcBorders>
              <w:top w:val="nil"/>
              <w:left w:val="nil"/>
              <w:bottom w:val="single" w:sz="4"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место</w:t>
            </w:r>
          </w:p>
        </w:tc>
        <w:tc>
          <w:tcPr>
            <w:tcW w:w="992" w:type="dxa"/>
            <w:tcBorders>
              <w:top w:val="nil"/>
              <w:left w:val="nil"/>
              <w:bottom w:val="single" w:sz="4"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2161</w:t>
            </w:r>
          </w:p>
        </w:tc>
        <w:tc>
          <w:tcPr>
            <w:tcW w:w="993" w:type="dxa"/>
            <w:tcBorders>
              <w:top w:val="nil"/>
              <w:left w:val="nil"/>
              <w:bottom w:val="single" w:sz="4"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12% от кол-ва детей 6-15 лет</w:t>
            </w:r>
          </w:p>
        </w:tc>
        <w:tc>
          <w:tcPr>
            <w:tcW w:w="1134" w:type="dxa"/>
            <w:tcBorders>
              <w:top w:val="nil"/>
              <w:left w:val="nil"/>
              <w:bottom w:val="single" w:sz="4"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1834</w:t>
            </w:r>
          </w:p>
        </w:tc>
        <w:tc>
          <w:tcPr>
            <w:tcW w:w="1134" w:type="dxa"/>
            <w:tcBorders>
              <w:top w:val="nil"/>
              <w:left w:val="nil"/>
              <w:bottom w:val="single" w:sz="4"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298</w:t>
            </w:r>
          </w:p>
        </w:tc>
        <w:tc>
          <w:tcPr>
            <w:tcW w:w="1559" w:type="dxa"/>
            <w:tcBorders>
              <w:top w:val="nil"/>
              <w:left w:val="nil"/>
              <w:bottom w:val="single" w:sz="4"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2161</w:t>
            </w:r>
          </w:p>
        </w:tc>
        <w:tc>
          <w:tcPr>
            <w:tcW w:w="1417" w:type="dxa"/>
            <w:tcBorders>
              <w:top w:val="nil"/>
              <w:left w:val="nil"/>
              <w:bottom w:val="single" w:sz="4"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2161</w:t>
            </w:r>
          </w:p>
        </w:tc>
        <w:tc>
          <w:tcPr>
            <w:tcW w:w="1701" w:type="dxa"/>
            <w:tcBorders>
              <w:top w:val="nil"/>
              <w:left w:val="nil"/>
              <w:bottom w:val="single" w:sz="4"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418" w:type="dxa"/>
            <w:tcBorders>
              <w:top w:val="nil"/>
              <w:left w:val="nil"/>
              <w:bottom w:val="single" w:sz="4" w:space="0" w:color="auto"/>
              <w:right w:val="single" w:sz="8" w:space="0" w:color="auto"/>
            </w:tcBorders>
            <w:shd w:val="clear" w:color="auto" w:fill="auto"/>
            <w:vAlign w:val="center"/>
            <w:hideMark/>
          </w:tcPr>
          <w:p w:rsidR="001448BA" w:rsidRPr="00F63C5C" w:rsidRDefault="001448BA" w:rsidP="00E4435F">
            <w:pPr>
              <w:jc w:val="center"/>
              <w:rPr>
                <w:sz w:val="20"/>
                <w:szCs w:val="20"/>
                <w:lang w:val="ru-RU"/>
              </w:rPr>
            </w:pPr>
            <w:r>
              <w:rPr>
                <w:sz w:val="20"/>
                <w:szCs w:val="20"/>
                <w:lang w:val="ru-RU"/>
              </w:rPr>
              <w:t>-</w:t>
            </w:r>
          </w:p>
        </w:tc>
        <w:tc>
          <w:tcPr>
            <w:tcW w:w="1559" w:type="dxa"/>
            <w:tcBorders>
              <w:top w:val="nil"/>
              <w:left w:val="nil"/>
              <w:bottom w:val="single" w:sz="4"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01" w:type="dxa"/>
            <w:tcBorders>
              <w:top w:val="nil"/>
              <w:left w:val="nil"/>
              <w:bottom w:val="single" w:sz="4"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59" w:type="dxa"/>
            <w:tcBorders>
              <w:top w:val="nil"/>
              <w:left w:val="nil"/>
              <w:bottom w:val="single" w:sz="4"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764"/>
        </w:trPr>
        <w:tc>
          <w:tcPr>
            <w:tcW w:w="960" w:type="dxa"/>
            <w:vMerge/>
            <w:tcBorders>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3586" w:type="dxa"/>
            <w:tcBorders>
              <w:top w:val="single" w:sz="4" w:space="0" w:color="auto"/>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Учреждения дополнительного образования:</w:t>
            </w:r>
            <w:r w:rsidRPr="00C8288B">
              <w:rPr>
                <w:sz w:val="20"/>
                <w:szCs w:val="20"/>
                <w:lang w:val="ru-RU"/>
              </w:rPr>
              <w:br/>
              <w:t>- в детских и юношеских спортивных школах</w:t>
            </w:r>
          </w:p>
        </w:tc>
        <w:tc>
          <w:tcPr>
            <w:tcW w:w="1276" w:type="dxa"/>
            <w:tcBorders>
              <w:top w:val="single" w:sz="4" w:space="0" w:color="auto"/>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место</w:t>
            </w:r>
          </w:p>
        </w:tc>
        <w:tc>
          <w:tcPr>
            <w:tcW w:w="992" w:type="dxa"/>
            <w:tcBorders>
              <w:top w:val="single" w:sz="4" w:space="0" w:color="auto"/>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3190</w:t>
            </w:r>
          </w:p>
        </w:tc>
        <w:tc>
          <w:tcPr>
            <w:tcW w:w="993" w:type="dxa"/>
            <w:tcBorders>
              <w:top w:val="single" w:sz="4" w:space="0" w:color="auto"/>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20% от кол-ва детей 6-15 лет</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1100</w:t>
            </w:r>
          </w:p>
        </w:tc>
        <w:tc>
          <w:tcPr>
            <w:tcW w:w="1134" w:type="dxa"/>
            <w:tcBorders>
              <w:top w:val="single" w:sz="4" w:space="0" w:color="auto"/>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2090</w:t>
            </w:r>
          </w:p>
        </w:tc>
        <w:tc>
          <w:tcPr>
            <w:tcW w:w="1559" w:type="dxa"/>
            <w:tcBorders>
              <w:top w:val="single" w:sz="4" w:space="0" w:color="auto"/>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3190</w:t>
            </w:r>
          </w:p>
        </w:tc>
        <w:tc>
          <w:tcPr>
            <w:tcW w:w="1417" w:type="dxa"/>
            <w:tcBorders>
              <w:top w:val="single" w:sz="4" w:space="0" w:color="auto"/>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3190</w:t>
            </w:r>
          </w:p>
        </w:tc>
        <w:tc>
          <w:tcPr>
            <w:tcW w:w="1701" w:type="dxa"/>
            <w:tcBorders>
              <w:top w:val="single" w:sz="4" w:space="0" w:color="auto"/>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418" w:type="dxa"/>
            <w:tcBorders>
              <w:top w:val="single" w:sz="4" w:space="0" w:color="auto"/>
              <w:left w:val="nil"/>
              <w:bottom w:val="single" w:sz="8" w:space="0" w:color="auto"/>
              <w:right w:val="single" w:sz="8" w:space="0" w:color="auto"/>
            </w:tcBorders>
            <w:shd w:val="clear" w:color="auto" w:fill="auto"/>
            <w:vAlign w:val="center"/>
            <w:hideMark/>
          </w:tcPr>
          <w:p w:rsidR="001448BA" w:rsidRPr="00460A7C" w:rsidRDefault="001448BA" w:rsidP="00E4435F">
            <w:pPr>
              <w:jc w:val="center"/>
              <w:rPr>
                <w:sz w:val="20"/>
                <w:szCs w:val="20"/>
                <w:highlight w:val="red"/>
                <w:lang w:val="ru-RU"/>
              </w:rPr>
            </w:pPr>
            <w:r>
              <w:rPr>
                <w:sz w:val="20"/>
                <w:szCs w:val="20"/>
                <w:lang w:val="ru-RU"/>
              </w:rPr>
              <w:t>-</w:t>
            </w:r>
          </w:p>
        </w:tc>
        <w:tc>
          <w:tcPr>
            <w:tcW w:w="1559" w:type="dxa"/>
            <w:tcBorders>
              <w:top w:val="single" w:sz="4" w:space="0" w:color="auto"/>
              <w:left w:val="nil"/>
              <w:bottom w:val="single" w:sz="8" w:space="0" w:color="auto"/>
              <w:right w:val="single" w:sz="8" w:space="0" w:color="auto"/>
            </w:tcBorders>
            <w:shd w:val="clear" w:color="auto" w:fill="auto"/>
            <w:vAlign w:val="center"/>
            <w:hideMark/>
          </w:tcPr>
          <w:p w:rsidR="001448BA" w:rsidRPr="00460A7C" w:rsidRDefault="001448BA" w:rsidP="00E4435F">
            <w:pPr>
              <w:jc w:val="center"/>
              <w:rPr>
                <w:sz w:val="20"/>
                <w:szCs w:val="20"/>
                <w:highlight w:val="red"/>
                <w:lang w:val="ru-RU"/>
              </w:rPr>
            </w:pPr>
            <w:r w:rsidRPr="00F63C5C">
              <w:rPr>
                <w:sz w:val="20"/>
                <w:szCs w:val="20"/>
                <w:lang w:val="ru-RU"/>
              </w:rPr>
              <w:t>-</w:t>
            </w:r>
          </w:p>
        </w:tc>
        <w:tc>
          <w:tcPr>
            <w:tcW w:w="1701" w:type="dxa"/>
            <w:tcBorders>
              <w:top w:val="single" w:sz="4" w:space="0" w:color="auto"/>
              <w:left w:val="nil"/>
              <w:bottom w:val="single" w:sz="8" w:space="0" w:color="auto"/>
              <w:right w:val="single" w:sz="8" w:space="0" w:color="auto"/>
            </w:tcBorders>
            <w:shd w:val="clear" w:color="auto" w:fill="auto"/>
            <w:vAlign w:val="center"/>
            <w:hideMark/>
          </w:tcPr>
          <w:p w:rsidR="001448BA" w:rsidRPr="00F63C5C" w:rsidRDefault="001448BA" w:rsidP="00E4435F">
            <w:pPr>
              <w:jc w:val="center"/>
              <w:rPr>
                <w:sz w:val="20"/>
                <w:szCs w:val="20"/>
                <w:lang w:val="ru-RU"/>
              </w:rPr>
            </w:pPr>
            <w:r w:rsidRPr="00F63C5C">
              <w:rPr>
                <w:sz w:val="20"/>
                <w:szCs w:val="20"/>
                <w:lang w:val="ru-RU"/>
              </w:rPr>
              <w:t>-</w:t>
            </w:r>
          </w:p>
        </w:tc>
        <w:tc>
          <w:tcPr>
            <w:tcW w:w="1759" w:type="dxa"/>
            <w:tcBorders>
              <w:top w:val="single" w:sz="4" w:space="0" w:color="auto"/>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315"/>
        </w:trPr>
        <w:tc>
          <w:tcPr>
            <w:tcW w:w="10075"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1448BA" w:rsidRPr="00C8288B" w:rsidRDefault="001448BA" w:rsidP="00E4435F">
            <w:pPr>
              <w:jc w:val="center"/>
              <w:rPr>
                <w:sz w:val="20"/>
                <w:szCs w:val="20"/>
              </w:rPr>
            </w:pPr>
            <w:r w:rsidRPr="00C8288B">
              <w:rPr>
                <w:sz w:val="20"/>
                <w:szCs w:val="20"/>
              </w:rPr>
              <w:t>Учреждения здравоохранения</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418"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r w:rsidRPr="00C8288B">
              <w:rPr>
                <w:sz w:val="20"/>
                <w:szCs w:val="20"/>
              </w:rPr>
              <w:t>4</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Больничные стационары</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койка/ 1000 жит</w:t>
            </w:r>
          </w:p>
        </w:tc>
        <w:tc>
          <w:tcPr>
            <w:tcW w:w="992"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352</w:t>
            </w:r>
          </w:p>
        </w:tc>
        <w:tc>
          <w:tcPr>
            <w:tcW w:w="993"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8,1</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825</w:t>
            </w:r>
          </w:p>
        </w:tc>
        <w:tc>
          <w:tcPr>
            <w:tcW w:w="1134"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rPr>
              <w:t>-</w:t>
            </w:r>
            <w:r>
              <w:rPr>
                <w:sz w:val="20"/>
                <w:szCs w:val="20"/>
                <w:lang w:val="ru-RU"/>
              </w:rPr>
              <w:t>473</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911</w:t>
            </w: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972</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4 499 133</w:t>
            </w:r>
          </w:p>
        </w:tc>
        <w:tc>
          <w:tcPr>
            <w:tcW w:w="1418"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495"/>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5</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Поликлинические учреждения</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пос/см на 1000 жит.</w:t>
            </w:r>
          </w:p>
        </w:tc>
        <w:tc>
          <w:tcPr>
            <w:tcW w:w="992"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1001</w:t>
            </w:r>
          </w:p>
        </w:tc>
        <w:tc>
          <w:tcPr>
            <w:tcW w:w="993"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17,75</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1808</w:t>
            </w:r>
          </w:p>
        </w:tc>
        <w:tc>
          <w:tcPr>
            <w:tcW w:w="1134"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rPr>
              <w:t>-</w:t>
            </w:r>
            <w:r>
              <w:rPr>
                <w:sz w:val="20"/>
                <w:szCs w:val="20"/>
                <w:lang w:val="ru-RU"/>
              </w:rPr>
              <w:t>807</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2001</w:t>
            </w: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2131</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301 216</w:t>
            </w:r>
          </w:p>
        </w:tc>
        <w:tc>
          <w:tcPr>
            <w:tcW w:w="1418"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729 253</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495"/>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6</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Раздаточный пункт молочной кухни</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кв.м общ.пл./ 1000 жит</w:t>
            </w:r>
          </w:p>
        </w:tc>
        <w:tc>
          <w:tcPr>
            <w:tcW w:w="992"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23</w:t>
            </w:r>
          </w:p>
        </w:tc>
        <w:tc>
          <w:tcPr>
            <w:tcW w:w="993"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6-8</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611</w:t>
            </w:r>
          </w:p>
        </w:tc>
        <w:tc>
          <w:tcPr>
            <w:tcW w:w="1134"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r>
              <w:rPr>
                <w:sz w:val="20"/>
                <w:szCs w:val="20"/>
                <w:lang w:val="ru-RU"/>
              </w:rPr>
              <w:t>588</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646</w:t>
            </w:r>
          </w:p>
        </w:tc>
        <w:tc>
          <w:tcPr>
            <w:tcW w:w="1417"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720</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6 446</w:t>
            </w:r>
          </w:p>
        </w:tc>
        <w:tc>
          <w:tcPr>
            <w:tcW w:w="1418"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7</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Аптеки</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lang w:val="ru-RU"/>
              </w:rPr>
              <w:t>1 аптека</w:t>
            </w:r>
            <w:r w:rsidRPr="00C8288B">
              <w:rPr>
                <w:sz w:val="20"/>
                <w:szCs w:val="20"/>
              </w:rPr>
              <w:t xml:space="preserve"> /10000 жит.</w:t>
            </w:r>
          </w:p>
        </w:tc>
        <w:tc>
          <w:tcPr>
            <w:tcW w:w="992"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0</w:t>
            </w:r>
          </w:p>
        </w:tc>
        <w:tc>
          <w:tcPr>
            <w:tcW w:w="993"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1</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10</w:t>
            </w:r>
          </w:p>
        </w:tc>
        <w:tc>
          <w:tcPr>
            <w:tcW w:w="1134"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-10</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10</w:t>
            </w:r>
          </w:p>
        </w:tc>
        <w:tc>
          <w:tcPr>
            <w:tcW w:w="1417"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11</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418"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r w:rsidRPr="00C8288B">
              <w:rPr>
                <w:sz w:val="20"/>
                <w:szCs w:val="20"/>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8</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Универсальный комплексный центр социального обслуживания населения (УКЦСОН)</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rPr>
              <w:t>1 центр на 50 000 жит.</w:t>
            </w:r>
          </w:p>
        </w:tc>
        <w:tc>
          <w:tcPr>
            <w:tcW w:w="992"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2</w:t>
            </w:r>
          </w:p>
        </w:tc>
        <w:tc>
          <w:tcPr>
            <w:tcW w:w="993"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rPr>
              <w:t>1/50 000 жит.</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2</w:t>
            </w:r>
          </w:p>
        </w:tc>
        <w:tc>
          <w:tcPr>
            <w:tcW w:w="1134"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0</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2</w:t>
            </w:r>
          </w:p>
        </w:tc>
        <w:tc>
          <w:tcPr>
            <w:tcW w:w="1417"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2</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418"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315"/>
        </w:trPr>
        <w:tc>
          <w:tcPr>
            <w:tcW w:w="10075"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1448BA" w:rsidRPr="00C8288B" w:rsidRDefault="001448BA" w:rsidP="00E4435F">
            <w:pPr>
              <w:jc w:val="center"/>
              <w:rPr>
                <w:sz w:val="20"/>
                <w:szCs w:val="20"/>
              </w:rPr>
            </w:pPr>
            <w:r w:rsidRPr="00C8288B">
              <w:rPr>
                <w:sz w:val="20"/>
                <w:szCs w:val="20"/>
              </w:rPr>
              <w:t>Учреждения культуры</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418"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9</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Клубы и учреждения клубного типа</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rPr>
              <w:t>кв.м</w:t>
            </w:r>
            <w:r w:rsidRPr="00C8288B">
              <w:rPr>
                <w:sz w:val="20"/>
                <w:szCs w:val="20"/>
                <w:lang w:val="ru-RU"/>
              </w:rPr>
              <w:t>/1000 жит.</w:t>
            </w:r>
          </w:p>
        </w:tc>
        <w:tc>
          <w:tcPr>
            <w:tcW w:w="992"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4398</w:t>
            </w:r>
          </w:p>
        </w:tc>
        <w:tc>
          <w:tcPr>
            <w:tcW w:w="993"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10-20</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2038</w:t>
            </w:r>
          </w:p>
        </w:tc>
        <w:tc>
          <w:tcPr>
            <w:tcW w:w="1134"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2361</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5698</w:t>
            </w: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5698</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418"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16 044</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10</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Библиотеки</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ед.</w:t>
            </w:r>
          </w:p>
        </w:tc>
        <w:tc>
          <w:tcPr>
            <w:tcW w:w="992"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8</w:t>
            </w:r>
          </w:p>
        </w:tc>
        <w:tc>
          <w:tcPr>
            <w:tcW w:w="993"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8</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8</w:t>
            </w:r>
          </w:p>
        </w:tc>
        <w:tc>
          <w:tcPr>
            <w:tcW w:w="1134"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0</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8</w:t>
            </w: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8</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418"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315"/>
        </w:trPr>
        <w:tc>
          <w:tcPr>
            <w:tcW w:w="10075"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1448BA" w:rsidRPr="00C8288B" w:rsidRDefault="001448BA" w:rsidP="00E4435F">
            <w:pPr>
              <w:jc w:val="center"/>
              <w:rPr>
                <w:sz w:val="20"/>
                <w:szCs w:val="20"/>
              </w:rPr>
            </w:pPr>
            <w:r w:rsidRPr="00C8288B">
              <w:rPr>
                <w:sz w:val="20"/>
                <w:szCs w:val="20"/>
              </w:rPr>
              <w:t>Физкультурно-спортивные сооружения</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418"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11</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Плоскостные спортивные сооружения</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кв.м/ 1000 жит.</w:t>
            </w:r>
          </w:p>
        </w:tc>
        <w:tc>
          <w:tcPr>
            <w:tcW w:w="992"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62</w:t>
            </w:r>
            <w:r w:rsidRPr="00C8288B">
              <w:rPr>
                <w:sz w:val="20"/>
                <w:szCs w:val="20"/>
                <w:lang w:val="ru-RU"/>
              </w:rPr>
              <w:t xml:space="preserve"> </w:t>
            </w:r>
            <w:r>
              <w:rPr>
                <w:sz w:val="20"/>
                <w:szCs w:val="20"/>
                <w:lang w:val="ru-RU"/>
              </w:rPr>
              <w:t>490</w:t>
            </w:r>
          </w:p>
        </w:tc>
        <w:tc>
          <w:tcPr>
            <w:tcW w:w="993"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948,3</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96</w:t>
            </w:r>
            <w:r w:rsidRPr="00C8288B">
              <w:rPr>
                <w:sz w:val="20"/>
                <w:szCs w:val="20"/>
                <w:lang w:val="ru-RU"/>
              </w:rPr>
              <w:t xml:space="preserve"> </w:t>
            </w:r>
            <w:r>
              <w:rPr>
                <w:sz w:val="20"/>
                <w:szCs w:val="20"/>
                <w:lang w:val="ru-RU"/>
              </w:rPr>
              <w:t>617</w:t>
            </w:r>
          </w:p>
        </w:tc>
        <w:tc>
          <w:tcPr>
            <w:tcW w:w="1134"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-34 127</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r>
              <w:rPr>
                <w:sz w:val="20"/>
                <w:szCs w:val="20"/>
                <w:lang w:val="ru-RU"/>
              </w:rPr>
              <w:t>83 490</w:t>
            </w: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113 845</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418" w:type="dxa"/>
            <w:tcBorders>
              <w:top w:val="nil"/>
              <w:left w:val="nil"/>
              <w:bottom w:val="single" w:sz="8" w:space="0" w:color="auto"/>
              <w:right w:val="single" w:sz="8" w:space="0" w:color="auto"/>
            </w:tcBorders>
            <w:shd w:val="clear" w:color="auto" w:fill="auto"/>
            <w:vAlign w:val="center"/>
            <w:hideMark/>
          </w:tcPr>
          <w:p w:rsidR="001448BA" w:rsidRPr="002E4B05" w:rsidRDefault="001448BA" w:rsidP="00E4435F">
            <w:pPr>
              <w:jc w:val="center"/>
              <w:rPr>
                <w:sz w:val="20"/>
                <w:szCs w:val="20"/>
                <w:lang w:val="ru-RU"/>
              </w:rPr>
            </w:pPr>
            <w:r>
              <w:rPr>
                <w:sz w:val="20"/>
                <w:szCs w:val="20"/>
                <w:lang w:val="ru-RU"/>
              </w:rPr>
              <w:t>119 156</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51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12</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Спортивные залы</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кв.м пл. пола/ 1000 жит.</w:t>
            </w:r>
          </w:p>
        </w:tc>
        <w:tc>
          <w:tcPr>
            <w:tcW w:w="992"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7 898</w:t>
            </w:r>
          </w:p>
        </w:tc>
        <w:tc>
          <w:tcPr>
            <w:tcW w:w="993"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106</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10 800</w:t>
            </w:r>
          </w:p>
        </w:tc>
        <w:tc>
          <w:tcPr>
            <w:tcW w:w="1134"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r>
              <w:rPr>
                <w:sz w:val="20"/>
                <w:szCs w:val="20"/>
                <w:lang w:val="ru-RU"/>
              </w:rPr>
              <w:t>2 902</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10 533</w:t>
            </w: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12 733</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418" w:type="dxa"/>
            <w:vMerge w:val="restart"/>
            <w:tcBorders>
              <w:top w:val="nil"/>
              <w:left w:val="nil"/>
              <w:right w:val="single" w:sz="8" w:space="0" w:color="auto"/>
            </w:tcBorders>
            <w:shd w:val="clear" w:color="auto" w:fill="auto"/>
            <w:vAlign w:val="center"/>
            <w:hideMark/>
          </w:tcPr>
          <w:p w:rsidR="001448BA" w:rsidRPr="00011F98" w:rsidRDefault="001448BA" w:rsidP="00E4435F">
            <w:pPr>
              <w:jc w:val="center"/>
              <w:rPr>
                <w:sz w:val="20"/>
                <w:szCs w:val="20"/>
                <w:lang w:val="ru-RU"/>
              </w:rPr>
            </w:pPr>
            <w:r>
              <w:rPr>
                <w:sz w:val="20"/>
                <w:szCs w:val="20"/>
                <w:lang w:val="ru-RU"/>
              </w:rPr>
              <w:t>251 919</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701" w:type="dxa"/>
            <w:tcBorders>
              <w:top w:val="nil"/>
              <w:left w:val="single" w:sz="8" w:space="0" w:color="auto"/>
              <w:bottom w:val="single" w:sz="4"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51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13</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Плавательный бассейн</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кв.м. зерк. воды/ 1000 жит</w:t>
            </w:r>
          </w:p>
        </w:tc>
        <w:tc>
          <w:tcPr>
            <w:tcW w:w="992"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350</w:t>
            </w:r>
          </w:p>
        </w:tc>
        <w:tc>
          <w:tcPr>
            <w:tcW w:w="993"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9,96</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1015</w:t>
            </w:r>
          </w:p>
        </w:tc>
        <w:tc>
          <w:tcPr>
            <w:tcW w:w="1134"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r>
              <w:rPr>
                <w:sz w:val="20"/>
                <w:szCs w:val="20"/>
                <w:lang w:val="ru-RU"/>
              </w:rPr>
              <w:t>665</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1200</w:t>
            </w: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1200</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418" w:type="dxa"/>
            <w:vMerge/>
            <w:tcBorders>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701" w:type="dxa"/>
            <w:tcBorders>
              <w:top w:val="single" w:sz="4" w:space="0" w:color="auto"/>
              <w:left w:val="single" w:sz="8" w:space="0" w:color="auto"/>
              <w:bottom w:val="single" w:sz="8" w:space="0" w:color="000000"/>
              <w:right w:val="single" w:sz="8" w:space="0" w:color="auto"/>
            </w:tcBorders>
            <w:vAlign w:val="center"/>
            <w:hideMark/>
          </w:tcPr>
          <w:p w:rsidR="001448BA" w:rsidRPr="00011F98" w:rsidRDefault="001448BA" w:rsidP="00E4435F">
            <w:pPr>
              <w:jc w:val="center"/>
              <w:rPr>
                <w:sz w:val="20"/>
                <w:szCs w:val="20"/>
                <w:lang w:val="ru-RU"/>
              </w:rPr>
            </w:pPr>
            <w:r>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315"/>
        </w:trPr>
        <w:tc>
          <w:tcPr>
            <w:tcW w:w="10075"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1448BA" w:rsidRPr="00C8288B" w:rsidRDefault="001448BA" w:rsidP="00E4435F">
            <w:pPr>
              <w:jc w:val="center"/>
              <w:rPr>
                <w:sz w:val="20"/>
                <w:szCs w:val="20"/>
              </w:rPr>
            </w:pPr>
            <w:r w:rsidRPr="00C8288B">
              <w:rPr>
                <w:sz w:val="20"/>
                <w:szCs w:val="20"/>
              </w:rPr>
              <w:t>Торговля и общественное питание</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418"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r>
      <w:tr w:rsidR="001448BA" w:rsidRPr="00C8288B" w:rsidTr="00E4435F">
        <w:trPr>
          <w:trHeight w:val="495"/>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14</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Предприятия торговли</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тыс.кв.м/ 1000 жит.</w:t>
            </w:r>
          </w:p>
        </w:tc>
        <w:tc>
          <w:tcPr>
            <w:tcW w:w="992"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216</w:t>
            </w:r>
            <w:r w:rsidRPr="00C8288B">
              <w:rPr>
                <w:sz w:val="20"/>
                <w:szCs w:val="20"/>
                <w:lang w:val="ru-RU"/>
              </w:rPr>
              <w:t>,</w:t>
            </w:r>
            <w:r>
              <w:rPr>
                <w:sz w:val="20"/>
                <w:szCs w:val="20"/>
                <w:lang w:val="ru-RU"/>
              </w:rPr>
              <w:t>270</w:t>
            </w:r>
          </w:p>
        </w:tc>
        <w:tc>
          <w:tcPr>
            <w:tcW w:w="993" w:type="dxa"/>
            <w:tcBorders>
              <w:top w:val="nil"/>
              <w:left w:val="nil"/>
              <w:bottom w:val="single" w:sz="8" w:space="0" w:color="auto"/>
              <w:right w:val="single" w:sz="8" w:space="0" w:color="auto"/>
            </w:tcBorders>
            <w:shd w:val="clear" w:color="auto" w:fill="auto"/>
            <w:vAlign w:val="center"/>
            <w:hideMark/>
          </w:tcPr>
          <w:p w:rsidR="001448BA" w:rsidRPr="00D545A2" w:rsidRDefault="001448BA" w:rsidP="00E4435F">
            <w:pPr>
              <w:jc w:val="center"/>
              <w:rPr>
                <w:sz w:val="20"/>
                <w:szCs w:val="20"/>
                <w:lang w:val="ru-RU"/>
              </w:rPr>
            </w:pPr>
            <w:r w:rsidRPr="00C8288B">
              <w:rPr>
                <w:sz w:val="20"/>
                <w:szCs w:val="20"/>
              </w:rPr>
              <w:t>1,5</w:t>
            </w:r>
            <w:r>
              <w:rPr>
                <w:sz w:val="20"/>
                <w:szCs w:val="20"/>
                <w:lang w:val="ru-RU"/>
              </w:rPr>
              <w:t>3</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155</w:t>
            </w:r>
            <w:r w:rsidRPr="00C8288B">
              <w:rPr>
                <w:sz w:val="20"/>
                <w:szCs w:val="20"/>
                <w:lang w:val="ru-RU"/>
              </w:rPr>
              <w:t>,</w:t>
            </w:r>
            <w:r>
              <w:rPr>
                <w:sz w:val="20"/>
                <w:szCs w:val="20"/>
                <w:lang w:val="ru-RU"/>
              </w:rPr>
              <w:t>883</w:t>
            </w:r>
          </w:p>
        </w:tc>
        <w:tc>
          <w:tcPr>
            <w:tcW w:w="1134"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60</w:t>
            </w:r>
            <w:r w:rsidRPr="00C8288B">
              <w:rPr>
                <w:sz w:val="20"/>
                <w:szCs w:val="20"/>
                <w:lang w:val="ru-RU"/>
              </w:rPr>
              <w:t>,</w:t>
            </w:r>
            <w:r>
              <w:rPr>
                <w:sz w:val="20"/>
                <w:szCs w:val="20"/>
                <w:lang w:val="ru-RU"/>
              </w:rPr>
              <w:t>387</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216,270</w:t>
            </w: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216,270</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418"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rPr>
              <w:t>1</w:t>
            </w:r>
            <w:r w:rsidRPr="00C8288B">
              <w:rPr>
                <w:sz w:val="20"/>
                <w:szCs w:val="20"/>
                <w:lang w:val="ru-RU"/>
              </w:rPr>
              <w:t>5</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Предприятие общественного питания</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место/ 1000 жит.</w:t>
            </w:r>
          </w:p>
        </w:tc>
        <w:tc>
          <w:tcPr>
            <w:tcW w:w="992"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5 798</w:t>
            </w:r>
          </w:p>
        </w:tc>
        <w:tc>
          <w:tcPr>
            <w:tcW w:w="993"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40</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4075</w:t>
            </w:r>
          </w:p>
        </w:tc>
        <w:tc>
          <w:tcPr>
            <w:tcW w:w="1134"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1723</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5 798</w:t>
            </w: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5 798</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418"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rPr>
              <w:lastRenderedPageBreak/>
              <w:t>1</w:t>
            </w:r>
            <w:r w:rsidRPr="00C8288B">
              <w:rPr>
                <w:sz w:val="20"/>
                <w:szCs w:val="20"/>
                <w:lang w:val="ru-RU"/>
              </w:rPr>
              <w:t>6</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Предприятия бытового обслуживания</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место/ 1000 жит.</w:t>
            </w:r>
          </w:p>
        </w:tc>
        <w:tc>
          <w:tcPr>
            <w:tcW w:w="992"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684</w:t>
            </w:r>
          </w:p>
        </w:tc>
        <w:tc>
          <w:tcPr>
            <w:tcW w:w="993"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10,9</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1111</w:t>
            </w:r>
          </w:p>
        </w:tc>
        <w:tc>
          <w:tcPr>
            <w:tcW w:w="1134"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-427</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1173</w:t>
            </w: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1309</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418"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33 720</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17</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Бани</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пом.мест/ 1000 жит.</w:t>
            </w:r>
          </w:p>
        </w:tc>
        <w:tc>
          <w:tcPr>
            <w:tcW w:w="992"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388</w:t>
            </w:r>
          </w:p>
        </w:tc>
        <w:tc>
          <w:tcPr>
            <w:tcW w:w="993"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5</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509</w:t>
            </w:r>
          </w:p>
        </w:tc>
        <w:tc>
          <w:tcPr>
            <w:tcW w:w="1134"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-121</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538</w:t>
            </w: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600</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p>
        </w:tc>
        <w:tc>
          <w:tcPr>
            <w:tcW w:w="1418"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2 800</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p>
        </w:tc>
      </w:tr>
      <w:tr w:rsidR="001448BA" w:rsidRPr="00C8288B" w:rsidTr="00E4435F">
        <w:trPr>
          <w:trHeight w:val="315"/>
        </w:trPr>
        <w:tc>
          <w:tcPr>
            <w:tcW w:w="10075"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1448BA" w:rsidRPr="00C8288B" w:rsidRDefault="001448BA" w:rsidP="00E4435F">
            <w:pPr>
              <w:jc w:val="center"/>
              <w:rPr>
                <w:sz w:val="20"/>
                <w:szCs w:val="20"/>
              </w:rPr>
            </w:pPr>
            <w:r w:rsidRPr="00C8288B">
              <w:rPr>
                <w:sz w:val="20"/>
                <w:szCs w:val="20"/>
              </w:rPr>
              <w:t>Бытовое и коммунальное обслуживание</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418"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r>
      <w:tr w:rsidR="001448BA" w:rsidRPr="00C8288B" w:rsidTr="00E4435F">
        <w:trPr>
          <w:trHeight w:val="495"/>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rPr>
              <w:t>1</w:t>
            </w:r>
            <w:r w:rsidRPr="00C8288B">
              <w:rPr>
                <w:sz w:val="20"/>
                <w:szCs w:val="20"/>
                <w:lang w:val="ru-RU"/>
              </w:rPr>
              <w:t>8</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Пожарное депо</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автомобиль / 5000 жит.</w:t>
            </w:r>
          </w:p>
        </w:tc>
        <w:tc>
          <w:tcPr>
            <w:tcW w:w="992" w:type="dxa"/>
            <w:tcBorders>
              <w:top w:val="nil"/>
              <w:left w:val="nil"/>
              <w:bottom w:val="single" w:sz="8" w:space="0" w:color="auto"/>
              <w:right w:val="single" w:sz="8" w:space="0" w:color="auto"/>
            </w:tcBorders>
            <w:shd w:val="clear" w:color="auto" w:fill="auto"/>
            <w:vAlign w:val="center"/>
            <w:hideMark/>
          </w:tcPr>
          <w:p w:rsidR="001448BA" w:rsidRPr="00D545A2" w:rsidRDefault="001448BA" w:rsidP="00E4435F">
            <w:pPr>
              <w:jc w:val="center"/>
              <w:rPr>
                <w:sz w:val="20"/>
                <w:szCs w:val="20"/>
                <w:lang w:val="ru-RU"/>
              </w:rPr>
            </w:pPr>
            <w:r>
              <w:rPr>
                <w:sz w:val="20"/>
                <w:szCs w:val="20"/>
                <w:lang w:val="ru-RU"/>
              </w:rPr>
              <w:t>10</w:t>
            </w:r>
          </w:p>
        </w:tc>
        <w:tc>
          <w:tcPr>
            <w:tcW w:w="993"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1</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20</w:t>
            </w:r>
          </w:p>
        </w:tc>
        <w:tc>
          <w:tcPr>
            <w:tcW w:w="1134"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-10</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14</w:t>
            </w: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23</w:t>
            </w:r>
          </w:p>
        </w:tc>
        <w:tc>
          <w:tcPr>
            <w:tcW w:w="1701" w:type="dxa"/>
            <w:tcBorders>
              <w:top w:val="nil"/>
              <w:left w:val="nil"/>
              <w:bottom w:val="single" w:sz="8" w:space="0" w:color="auto"/>
              <w:right w:val="single" w:sz="8" w:space="0" w:color="auto"/>
            </w:tcBorders>
            <w:shd w:val="clear" w:color="auto" w:fill="auto"/>
            <w:vAlign w:val="center"/>
            <w:hideMark/>
          </w:tcPr>
          <w:p w:rsidR="001448BA" w:rsidRPr="00011F98" w:rsidRDefault="001448BA" w:rsidP="00E4435F">
            <w:pPr>
              <w:jc w:val="center"/>
              <w:rPr>
                <w:sz w:val="20"/>
                <w:szCs w:val="20"/>
                <w:lang w:val="ru-RU"/>
              </w:rPr>
            </w:pPr>
            <w:r>
              <w:rPr>
                <w:sz w:val="20"/>
                <w:szCs w:val="20"/>
                <w:lang w:val="ru-RU"/>
              </w:rPr>
              <w:t>15 732</w:t>
            </w:r>
          </w:p>
        </w:tc>
        <w:tc>
          <w:tcPr>
            <w:tcW w:w="1418"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rPr>
              <w:t>1</w:t>
            </w:r>
            <w:r w:rsidRPr="00C8288B">
              <w:rPr>
                <w:sz w:val="20"/>
                <w:szCs w:val="20"/>
                <w:lang w:val="ru-RU"/>
              </w:rPr>
              <w:t>9</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Кладбище</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га/ 1000 жит.</w:t>
            </w:r>
          </w:p>
        </w:tc>
        <w:tc>
          <w:tcPr>
            <w:tcW w:w="992"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0</w:t>
            </w:r>
          </w:p>
        </w:tc>
        <w:tc>
          <w:tcPr>
            <w:tcW w:w="993"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0,24</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24,5</w:t>
            </w:r>
          </w:p>
        </w:tc>
        <w:tc>
          <w:tcPr>
            <w:tcW w:w="1134"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-24,5</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0</w:t>
            </w: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0</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418"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BE443F" w:rsidTr="00E4435F">
        <w:trPr>
          <w:trHeight w:val="315"/>
        </w:trPr>
        <w:tc>
          <w:tcPr>
            <w:tcW w:w="10075"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Жилищное и административно-офисное строительство</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p>
        </w:tc>
        <w:tc>
          <w:tcPr>
            <w:tcW w:w="1418"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20</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Многоквартирные жилые дома</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тыс.кв.м</w:t>
            </w:r>
          </w:p>
        </w:tc>
        <w:tc>
          <w:tcPr>
            <w:tcW w:w="992"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3081,5</w:t>
            </w:r>
          </w:p>
        </w:tc>
        <w:tc>
          <w:tcPr>
            <w:tcW w:w="993"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134"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r w:rsidRPr="00C8288B">
              <w:rPr>
                <w:sz w:val="20"/>
                <w:szCs w:val="20"/>
              </w:rPr>
              <w:t>-</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3259,5</w:t>
            </w: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3606,5</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418"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7 538 727</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21</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Индивидуальные жилые дома</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тыс.кв.м</w:t>
            </w:r>
          </w:p>
        </w:tc>
        <w:tc>
          <w:tcPr>
            <w:tcW w:w="992"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0,1</w:t>
            </w:r>
          </w:p>
        </w:tc>
        <w:tc>
          <w:tcPr>
            <w:tcW w:w="993"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134"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r w:rsidRPr="00C8288B">
              <w:rPr>
                <w:sz w:val="20"/>
                <w:szCs w:val="20"/>
              </w:rPr>
              <w:t>-</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0,1</w:t>
            </w: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0,1</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418"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315"/>
        </w:trPr>
        <w:tc>
          <w:tcPr>
            <w:tcW w:w="10075"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1448BA" w:rsidRPr="00C8288B" w:rsidRDefault="001448BA" w:rsidP="00E4435F">
            <w:pPr>
              <w:jc w:val="center"/>
              <w:rPr>
                <w:sz w:val="20"/>
                <w:szCs w:val="20"/>
              </w:rPr>
            </w:pPr>
            <w:r w:rsidRPr="00C8288B">
              <w:rPr>
                <w:sz w:val="20"/>
                <w:szCs w:val="20"/>
              </w:rPr>
              <w:t>Транспортная инфраструктура</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418"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22</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Реконструкция существующих дорог</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outlineLvl w:val="4"/>
              <w:rPr>
                <w:sz w:val="20"/>
                <w:szCs w:val="20"/>
              </w:rPr>
            </w:pPr>
            <w:r w:rsidRPr="00C8288B">
              <w:rPr>
                <w:sz w:val="20"/>
                <w:szCs w:val="20"/>
              </w:rPr>
              <w:t>км</w:t>
            </w:r>
          </w:p>
        </w:tc>
        <w:tc>
          <w:tcPr>
            <w:tcW w:w="992"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993"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206F35" w:rsidRDefault="001448BA" w:rsidP="00E4435F">
            <w:pPr>
              <w:jc w:val="center"/>
              <w:rPr>
                <w:sz w:val="20"/>
                <w:szCs w:val="20"/>
                <w:lang w:val="ru-RU"/>
              </w:rPr>
            </w:pPr>
            <w:r>
              <w:rPr>
                <w:sz w:val="20"/>
                <w:szCs w:val="20"/>
                <w:lang w:val="ru-RU"/>
              </w:rPr>
              <w:t>10,84</w:t>
            </w:r>
          </w:p>
        </w:tc>
        <w:tc>
          <w:tcPr>
            <w:tcW w:w="1417" w:type="dxa"/>
            <w:tcBorders>
              <w:top w:val="nil"/>
              <w:left w:val="nil"/>
              <w:bottom w:val="single" w:sz="8" w:space="0" w:color="auto"/>
              <w:right w:val="single" w:sz="8" w:space="0" w:color="auto"/>
            </w:tcBorders>
            <w:shd w:val="clear" w:color="auto" w:fill="auto"/>
            <w:vAlign w:val="center"/>
            <w:hideMark/>
          </w:tcPr>
          <w:p w:rsidR="001448BA" w:rsidRPr="00206F35" w:rsidRDefault="001448BA" w:rsidP="00E4435F">
            <w:pPr>
              <w:jc w:val="center"/>
              <w:rPr>
                <w:sz w:val="20"/>
                <w:szCs w:val="20"/>
                <w:lang w:val="ru-RU"/>
              </w:rPr>
            </w:pPr>
          </w:p>
        </w:tc>
        <w:tc>
          <w:tcPr>
            <w:tcW w:w="1701" w:type="dxa"/>
            <w:tcBorders>
              <w:top w:val="nil"/>
              <w:left w:val="nil"/>
              <w:bottom w:val="single" w:sz="8" w:space="0" w:color="auto"/>
              <w:right w:val="single" w:sz="8" w:space="0" w:color="auto"/>
            </w:tcBorders>
            <w:shd w:val="clear" w:color="auto" w:fill="auto"/>
            <w:vAlign w:val="center"/>
            <w:hideMark/>
          </w:tcPr>
          <w:p w:rsidR="001448BA" w:rsidRPr="00C246D5" w:rsidRDefault="001448BA" w:rsidP="00E4435F">
            <w:pPr>
              <w:jc w:val="center"/>
              <w:rPr>
                <w:sz w:val="20"/>
                <w:szCs w:val="20"/>
                <w:lang w:val="ru-RU"/>
              </w:rPr>
            </w:pPr>
          </w:p>
        </w:tc>
        <w:tc>
          <w:tcPr>
            <w:tcW w:w="1418"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260 720</w:t>
            </w:r>
          </w:p>
        </w:tc>
        <w:tc>
          <w:tcPr>
            <w:tcW w:w="1559" w:type="dxa"/>
            <w:tcBorders>
              <w:top w:val="nil"/>
              <w:left w:val="nil"/>
              <w:bottom w:val="single" w:sz="8" w:space="0" w:color="auto"/>
              <w:right w:val="single" w:sz="8" w:space="0" w:color="auto"/>
            </w:tcBorders>
            <w:shd w:val="clear" w:color="auto" w:fill="auto"/>
            <w:vAlign w:val="center"/>
            <w:hideMark/>
          </w:tcPr>
          <w:p w:rsidR="001448BA" w:rsidRPr="00C246D5" w:rsidRDefault="001448BA" w:rsidP="00E4435F">
            <w:pPr>
              <w:jc w:val="center"/>
              <w:rPr>
                <w:sz w:val="20"/>
                <w:szCs w:val="20"/>
                <w:lang w:val="ru-RU"/>
              </w:rPr>
            </w:pPr>
            <w:r>
              <w:rPr>
                <w:sz w:val="20"/>
                <w:szCs w:val="20"/>
                <w:lang w:val="ru-RU"/>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23</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Строительство новых дорог</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outlineLvl w:val="4"/>
              <w:rPr>
                <w:sz w:val="20"/>
                <w:szCs w:val="20"/>
              </w:rPr>
            </w:pPr>
            <w:r w:rsidRPr="00C8288B">
              <w:rPr>
                <w:sz w:val="20"/>
                <w:szCs w:val="20"/>
              </w:rPr>
              <w:t>км</w:t>
            </w:r>
          </w:p>
        </w:tc>
        <w:tc>
          <w:tcPr>
            <w:tcW w:w="992"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993"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206F35" w:rsidRDefault="001448BA" w:rsidP="00E4435F">
            <w:pPr>
              <w:jc w:val="center"/>
              <w:rPr>
                <w:sz w:val="20"/>
                <w:szCs w:val="20"/>
                <w:lang w:val="ru-RU"/>
              </w:rPr>
            </w:pPr>
            <w:r>
              <w:rPr>
                <w:sz w:val="20"/>
                <w:szCs w:val="20"/>
                <w:lang w:val="ru-RU"/>
              </w:rPr>
              <w:t>2,9</w:t>
            </w: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206F35" w:rsidRDefault="001448BA" w:rsidP="00E4435F">
            <w:pPr>
              <w:jc w:val="center"/>
              <w:rPr>
                <w:sz w:val="20"/>
                <w:szCs w:val="20"/>
                <w:lang w:val="ru-RU"/>
              </w:rPr>
            </w:pPr>
          </w:p>
        </w:tc>
        <w:tc>
          <w:tcPr>
            <w:tcW w:w="1701" w:type="dxa"/>
            <w:tcBorders>
              <w:top w:val="nil"/>
              <w:left w:val="nil"/>
              <w:bottom w:val="single" w:sz="8" w:space="0" w:color="auto"/>
              <w:right w:val="single" w:sz="8" w:space="0" w:color="auto"/>
            </w:tcBorders>
            <w:shd w:val="clear" w:color="auto" w:fill="auto"/>
            <w:vAlign w:val="center"/>
            <w:hideMark/>
          </w:tcPr>
          <w:p w:rsidR="001448BA" w:rsidRPr="00C246D5" w:rsidRDefault="001448BA" w:rsidP="00E4435F">
            <w:pPr>
              <w:jc w:val="center"/>
              <w:rPr>
                <w:sz w:val="20"/>
                <w:szCs w:val="20"/>
                <w:lang w:val="ru-RU"/>
              </w:rPr>
            </w:pPr>
          </w:p>
        </w:tc>
        <w:tc>
          <w:tcPr>
            <w:tcW w:w="1418"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84 181</w:t>
            </w:r>
          </w:p>
        </w:tc>
        <w:tc>
          <w:tcPr>
            <w:tcW w:w="1559" w:type="dxa"/>
            <w:tcBorders>
              <w:top w:val="nil"/>
              <w:left w:val="nil"/>
              <w:bottom w:val="single" w:sz="8" w:space="0" w:color="auto"/>
              <w:right w:val="single" w:sz="8" w:space="0" w:color="auto"/>
            </w:tcBorders>
            <w:shd w:val="clear" w:color="auto" w:fill="auto"/>
            <w:vAlign w:val="center"/>
            <w:hideMark/>
          </w:tcPr>
          <w:p w:rsidR="001448BA" w:rsidRPr="00C246D5" w:rsidRDefault="001448BA" w:rsidP="00E4435F">
            <w:pPr>
              <w:jc w:val="center"/>
              <w:rPr>
                <w:sz w:val="20"/>
                <w:szCs w:val="20"/>
                <w:lang w:val="ru-RU"/>
              </w:rPr>
            </w:pPr>
            <w:r>
              <w:rPr>
                <w:sz w:val="20"/>
                <w:szCs w:val="20"/>
                <w:lang w:val="ru-RU"/>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315"/>
        </w:trPr>
        <w:tc>
          <w:tcPr>
            <w:tcW w:w="10075"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1448BA" w:rsidRPr="00C8288B" w:rsidRDefault="001448BA" w:rsidP="00E4435F">
            <w:pPr>
              <w:jc w:val="center"/>
              <w:rPr>
                <w:sz w:val="20"/>
                <w:szCs w:val="20"/>
              </w:rPr>
            </w:pPr>
            <w:r w:rsidRPr="00C8288B">
              <w:rPr>
                <w:sz w:val="20"/>
                <w:szCs w:val="20"/>
              </w:rPr>
              <w:t>Инженерная инфраструктура</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418"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rPr>
            </w:pP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vAlign w:val="center"/>
            <w:hideMark/>
          </w:tcPr>
          <w:p w:rsidR="001448BA" w:rsidRDefault="001448BA" w:rsidP="00E4435F">
            <w:pPr>
              <w:jc w:val="center"/>
              <w:rPr>
                <w:color w:val="000000"/>
                <w:sz w:val="20"/>
                <w:szCs w:val="20"/>
              </w:rPr>
            </w:pPr>
            <w:r>
              <w:rPr>
                <w:color w:val="000000"/>
                <w:sz w:val="20"/>
                <w:szCs w:val="20"/>
              </w:rPr>
              <w:t>24</w:t>
            </w:r>
          </w:p>
        </w:tc>
        <w:tc>
          <w:tcPr>
            <w:tcW w:w="3586"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rPr>
                <w:color w:val="000000" w:themeColor="text1"/>
                <w:sz w:val="20"/>
                <w:szCs w:val="20"/>
              </w:rPr>
            </w:pPr>
            <w:r>
              <w:rPr>
                <w:color w:val="000000" w:themeColor="text1"/>
                <w:sz w:val="20"/>
                <w:szCs w:val="20"/>
                <w:lang w:val="ru-RU"/>
              </w:rPr>
              <w:t>Реконструкция</w:t>
            </w:r>
            <w:r w:rsidRPr="00CF56BB">
              <w:rPr>
                <w:color w:val="000000" w:themeColor="text1"/>
                <w:sz w:val="20"/>
                <w:szCs w:val="20"/>
              </w:rPr>
              <w:t xml:space="preserve"> водозаборного узла</w:t>
            </w:r>
          </w:p>
        </w:tc>
        <w:tc>
          <w:tcPr>
            <w:tcW w:w="1276"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color w:val="000000" w:themeColor="text1"/>
                <w:sz w:val="20"/>
                <w:szCs w:val="20"/>
              </w:rPr>
            </w:pPr>
            <w:r w:rsidRPr="00CF56BB">
              <w:rPr>
                <w:color w:val="000000" w:themeColor="text1"/>
                <w:sz w:val="20"/>
                <w:szCs w:val="20"/>
              </w:rPr>
              <w:t>компл. сооружений</w:t>
            </w:r>
          </w:p>
        </w:tc>
        <w:tc>
          <w:tcPr>
            <w:tcW w:w="992"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b/>
                <w:bCs/>
                <w:color w:val="000000" w:themeColor="text1"/>
                <w:sz w:val="20"/>
                <w:szCs w:val="20"/>
              </w:rPr>
            </w:pPr>
            <w:r w:rsidRPr="00CF56BB">
              <w:rPr>
                <w:b/>
                <w:bCs/>
                <w:color w:val="000000" w:themeColor="text1"/>
                <w:sz w:val="20"/>
                <w:szCs w:val="20"/>
              </w:rPr>
              <w:t>-</w:t>
            </w:r>
          </w:p>
        </w:tc>
        <w:tc>
          <w:tcPr>
            <w:tcW w:w="993"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b/>
                <w:bCs/>
                <w:color w:val="000000" w:themeColor="text1"/>
                <w:sz w:val="20"/>
                <w:szCs w:val="20"/>
              </w:rPr>
            </w:pPr>
            <w:r w:rsidRPr="00CF56BB">
              <w:rPr>
                <w:b/>
                <w:bCs/>
                <w:color w:val="000000" w:themeColor="text1"/>
                <w:sz w:val="20"/>
                <w:szCs w:val="20"/>
              </w:rPr>
              <w:t>-</w:t>
            </w:r>
          </w:p>
        </w:tc>
        <w:tc>
          <w:tcPr>
            <w:tcW w:w="1134"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b/>
                <w:bCs/>
                <w:color w:val="000000" w:themeColor="text1"/>
                <w:sz w:val="20"/>
                <w:szCs w:val="20"/>
              </w:rPr>
            </w:pPr>
            <w:r w:rsidRPr="00CF56BB">
              <w:rPr>
                <w:b/>
                <w:bCs/>
                <w:color w:val="000000" w:themeColor="text1"/>
                <w:sz w:val="20"/>
                <w:szCs w:val="20"/>
              </w:rPr>
              <w:t>-</w:t>
            </w:r>
          </w:p>
        </w:tc>
        <w:tc>
          <w:tcPr>
            <w:tcW w:w="1134"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b/>
                <w:bCs/>
                <w:color w:val="000000" w:themeColor="text1"/>
                <w:sz w:val="20"/>
                <w:szCs w:val="20"/>
              </w:rPr>
            </w:pPr>
            <w:r w:rsidRPr="00CF56BB">
              <w:rPr>
                <w:b/>
                <w:bCs/>
                <w:color w:val="000000" w:themeColor="text1"/>
                <w:sz w:val="20"/>
                <w:szCs w:val="20"/>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color w:val="000000" w:themeColor="text1"/>
                <w:sz w:val="20"/>
                <w:szCs w:val="20"/>
                <w:lang w:val="ru-RU"/>
              </w:rPr>
            </w:pPr>
            <w:r>
              <w:rPr>
                <w:color w:val="000000" w:themeColor="text1"/>
                <w:sz w:val="20"/>
                <w:szCs w:val="20"/>
                <w:lang w:val="ru-RU"/>
              </w:rPr>
              <w:t>3</w:t>
            </w:r>
          </w:p>
        </w:tc>
        <w:tc>
          <w:tcPr>
            <w:tcW w:w="1417"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bCs/>
                <w:color w:val="000000" w:themeColor="text1"/>
                <w:sz w:val="20"/>
                <w:szCs w:val="20"/>
                <w:lang w:val="ru-RU"/>
              </w:rPr>
            </w:pPr>
            <w:r w:rsidRPr="00CF56BB">
              <w:rPr>
                <w:bCs/>
                <w:color w:val="000000" w:themeColor="text1"/>
                <w:sz w:val="20"/>
                <w:szCs w:val="20"/>
                <w:lang w:val="ru-RU"/>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sz w:val="20"/>
                <w:szCs w:val="20"/>
              </w:rPr>
            </w:pPr>
            <w:r w:rsidRPr="00CF56BB">
              <w:rPr>
                <w:sz w:val="20"/>
                <w:szCs w:val="20"/>
              </w:rPr>
              <w:t>-</w:t>
            </w:r>
          </w:p>
        </w:tc>
        <w:tc>
          <w:tcPr>
            <w:tcW w:w="1418" w:type="dxa"/>
            <w:tcBorders>
              <w:top w:val="nil"/>
              <w:left w:val="nil"/>
              <w:bottom w:val="single" w:sz="8" w:space="0" w:color="auto"/>
              <w:right w:val="single" w:sz="8" w:space="0" w:color="auto"/>
            </w:tcBorders>
            <w:shd w:val="clear" w:color="auto" w:fill="auto"/>
            <w:vAlign w:val="center"/>
            <w:hideMark/>
          </w:tcPr>
          <w:p w:rsidR="001448BA" w:rsidRPr="00D66FB0" w:rsidRDefault="001448BA" w:rsidP="00E4435F">
            <w:pPr>
              <w:jc w:val="center"/>
              <w:rPr>
                <w:sz w:val="20"/>
                <w:szCs w:val="20"/>
                <w:lang w:val="ru-RU"/>
              </w:rPr>
            </w:pPr>
            <w:r w:rsidRPr="00D66FB0">
              <w:rPr>
                <w:sz w:val="20"/>
                <w:szCs w:val="20"/>
                <w:lang w:val="ru-RU"/>
              </w:rPr>
              <w:t>18 000</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525"/>
        </w:trPr>
        <w:tc>
          <w:tcPr>
            <w:tcW w:w="960" w:type="dxa"/>
            <w:tcBorders>
              <w:top w:val="nil"/>
              <w:left w:val="single" w:sz="8" w:space="0" w:color="auto"/>
              <w:bottom w:val="single" w:sz="8" w:space="0" w:color="auto"/>
              <w:right w:val="single" w:sz="8" w:space="0" w:color="auto"/>
            </w:tcBorders>
            <w:shd w:val="clear" w:color="auto" w:fill="auto"/>
            <w:vAlign w:val="center"/>
            <w:hideMark/>
          </w:tcPr>
          <w:p w:rsidR="001448BA" w:rsidRPr="00A809EA" w:rsidRDefault="001448BA" w:rsidP="00E4435F">
            <w:pPr>
              <w:jc w:val="center"/>
              <w:rPr>
                <w:color w:val="000000"/>
                <w:sz w:val="20"/>
                <w:szCs w:val="20"/>
                <w:lang w:val="ru-RU"/>
              </w:rPr>
            </w:pPr>
            <w:r>
              <w:rPr>
                <w:color w:val="000000"/>
                <w:sz w:val="20"/>
                <w:szCs w:val="20"/>
                <w:lang w:val="ru-RU"/>
              </w:rPr>
              <w:t>25</w:t>
            </w:r>
          </w:p>
        </w:tc>
        <w:tc>
          <w:tcPr>
            <w:tcW w:w="3586"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rPr>
                <w:color w:val="000000" w:themeColor="text1"/>
                <w:sz w:val="20"/>
                <w:szCs w:val="20"/>
              </w:rPr>
            </w:pPr>
            <w:r w:rsidRPr="00CF56BB">
              <w:rPr>
                <w:color w:val="000000" w:themeColor="text1"/>
                <w:sz w:val="20"/>
                <w:szCs w:val="20"/>
              </w:rPr>
              <w:t>Строительство водопроводных сетей</w:t>
            </w:r>
          </w:p>
        </w:tc>
        <w:tc>
          <w:tcPr>
            <w:tcW w:w="1276"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color w:val="000000" w:themeColor="text1"/>
                <w:sz w:val="20"/>
                <w:szCs w:val="20"/>
              </w:rPr>
            </w:pPr>
            <w:r w:rsidRPr="00CF56BB">
              <w:rPr>
                <w:color w:val="000000" w:themeColor="text1"/>
                <w:sz w:val="20"/>
                <w:szCs w:val="20"/>
              </w:rPr>
              <w:t>км</w:t>
            </w:r>
          </w:p>
        </w:tc>
        <w:tc>
          <w:tcPr>
            <w:tcW w:w="992"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b/>
                <w:bCs/>
                <w:color w:val="000000" w:themeColor="text1"/>
                <w:sz w:val="20"/>
                <w:szCs w:val="20"/>
              </w:rPr>
            </w:pPr>
            <w:r w:rsidRPr="00CF56BB">
              <w:rPr>
                <w:b/>
                <w:bCs/>
                <w:color w:val="000000" w:themeColor="text1"/>
                <w:sz w:val="20"/>
                <w:szCs w:val="20"/>
              </w:rPr>
              <w:t>-</w:t>
            </w:r>
          </w:p>
        </w:tc>
        <w:tc>
          <w:tcPr>
            <w:tcW w:w="993"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b/>
                <w:bCs/>
                <w:color w:val="000000" w:themeColor="text1"/>
                <w:sz w:val="20"/>
                <w:szCs w:val="20"/>
              </w:rPr>
            </w:pPr>
            <w:r w:rsidRPr="00CF56BB">
              <w:rPr>
                <w:b/>
                <w:bCs/>
                <w:color w:val="000000" w:themeColor="text1"/>
                <w:sz w:val="20"/>
                <w:szCs w:val="20"/>
              </w:rPr>
              <w:t>-</w:t>
            </w:r>
          </w:p>
        </w:tc>
        <w:tc>
          <w:tcPr>
            <w:tcW w:w="1134"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b/>
                <w:bCs/>
                <w:color w:val="000000" w:themeColor="text1"/>
                <w:sz w:val="20"/>
                <w:szCs w:val="20"/>
              </w:rPr>
            </w:pPr>
            <w:r w:rsidRPr="00CF56BB">
              <w:rPr>
                <w:b/>
                <w:bCs/>
                <w:color w:val="000000" w:themeColor="text1"/>
                <w:sz w:val="20"/>
                <w:szCs w:val="20"/>
              </w:rPr>
              <w:t>-</w:t>
            </w:r>
          </w:p>
        </w:tc>
        <w:tc>
          <w:tcPr>
            <w:tcW w:w="1134"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b/>
                <w:bCs/>
                <w:color w:val="000000" w:themeColor="text1"/>
                <w:sz w:val="20"/>
                <w:szCs w:val="20"/>
              </w:rPr>
            </w:pPr>
            <w:r w:rsidRPr="00CF56BB">
              <w:rPr>
                <w:b/>
                <w:bCs/>
                <w:color w:val="000000" w:themeColor="text1"/>
                <w:sz w:val="20"/>
                <w:szCs w:val="20"/>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color w:val="000000" w:themeColor="text1"/>
                <w:sz w:val="20"/>
                <w:szCs w:val="20"/>
                <w:lang w:val="ru-RU"/>
              </w:rPr>
            </w:pPr>
            <w:r>
              <w:rPr>
                <w:bCs/>
                <w:color w:val="000000" w:themeColor="text1"/>
                <w:sz w:val="20"/>
                <w:szCs w:val="20"/>
                <w:lang w:val="ru-RU"/>
              </w:rPr>
              <w:t>2,1</w:t>
            </w:r>
          </w:p>
        </w:tc>
        <w:tc>
          <w:tcPr>
            <w:tcW w:w="1417"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bCs/>
                <w:color w:val="000000" w:themeColor="text1"/>
                <w:sz w:val="20"/>
                <w:szCs w:val="20"/>
                <w:lang w:val="ru-RU"/>
              </w:rPr>
            </w:pPr>
            <w:r>
              <w:rPr>
                <w:bCs/>
                <w:color w:val="000000" w:themeColor="text1"/>
                <w:sz w:val="20"/>
                <w:szCs w:val="20"/>
                <w:lang w:val="ru-RU"/>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sz w:val="20"/>
                <w:szCs w:val="20"/>
              </w:rPr>
            </w:pPr>
            <w:r w:rsidRPr="00CF56BB">
              <w:rPr>
                <w:sz w:val="20"/>
                <w:szCs w:val="20"/>
              </w:rPr>
              <w:t>-</w:t>
            </w:r>
          </w:p>
        </w:tc>
        <w:tc>
          <w:tcPr>
            <w:tcW w:w="1418" w:type="dxa"/>
            <w:tcBorders>
              <w:top w:val="nil"/>
              <w:left w:val="nil"/>
              <w:bottom w:val="single" w:sz="8" w:space="0" w:color="auto"/>
              <w:right w:val="single" w:sz="8" w:space="0" w:color="auto"/>
            </w:tcBorders>
            <w:shd w:val="clear" w:color="auto" w:fill="auto"/>
            <w:vAlign w:val="center"/>
            <w:hideMark/>
          </w:tcPr>
          <w:p w:rsidR="001448BA" w:rsidRPr="00D66FB0" w:rsidRDefault="001448BA" w:rsidP="00E4435F">
            <w:pPr>
              <w:jc w:val="center"/>
              <w:rPr>
                <w:sz w:val="20"/>
                <w:szCs w:val="20"/>
                <w:lang w:val="ru-RU"/>
              </w:rPr>
            </w:pPr>
            <w:r w:rsidRPr="00D66FB0">
              <w:rPr>
                <w:sz w:val="20"/>
                <w:szCs w:val="20"/>
                <w:lang w:val="ru-RU"/>
              </w:rPr>
              <w:t>22 551</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vAlign w:val="center"/>
            <w:hideMark/>
          </w:tcPr>
          <w:p w:rsidR="001448BA" w:rsidRPr="00A809EA" w:rsidRDefault="001448BA" w:rsidP="00E4435F">
            <w:pPr>
              <w:jc w:val="center"/>
              <w:rPr>
                <w:color w:val="000000"/>
                <w:sz w:val="20"/>
                <w:szCs w:val="20"/>
                <w:lang w:val="ru-RU"/>
              </w:rPr>
            </w:pPr>
            <w:r>
              <w:rPr>
                <w:color w:val="000000"/>
                <w:sz w:val="20"/>
                <w:szCs w:val="20"/>
                <w:lang w:val="ru-RU"/>
              </w:rPr>
              <w:t>26</w:t>
            </w:r>
          </w:p>
        </w:tc>
        <w:tc>
          <w:tcPr>
            <w:tcW w:w="3586"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rPr>
                <w:color w:val="000000" w:themeColor="text1"/>
                <w:sz w:val="20"/>
                <w:szCs w:val="20"/>
              </w:rPr>
            </w:pPr>
            <w:r w:rsidRPr="00CF56BB">
              <w:rPr>
                <w:color w:val="000000" w:themeColor="text1"/>
                <w:sz w:val="20"/>
                <w:szCs w:val="20"/>
              </w:rPr>
              <w:t>Реконструкция канализационной насосной станции</w:t>
            </w:r>
          </w:p>
        </w:tc>
        <w:tc>
          <w:tcPr>
            <w:tcW w:w="1276"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color w:val="000000" w:themeColor="text1"/>
                <w:sz w:val="20"/>
                <w:szCs w:val="20"/>
              </w:rPr>
            </w:pPr>
            <w:r w:rsidRPr="00CF56BB">
              <w:rPr>
                <w:color w:val="000000" w:themeColor="text1"/>
                <w:sz w:val="20"/>
                <w:szCs w:val="20"/>
              </w:rPr>
              <w:t>компл. сооружений</w:t>
            </w:r>
          </w:p>
        </w:tc>
        <w:tc>
          <w:tcPr>
            <w:tcW w:w="992"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
                <w:bCs/>
                <w:color w:val="000000" w:themeColor="text1"/>
                <w:sz w:val="20"/>
                <w:szCs w:val="20"/>
              </w:rPr>
            </w:pPr>
            <w:r w:rsidRPr="00CF56BB">
              <w:rPr>
                <w:b/>
                <w:bCs/>
                <w:color w:val="000000" w:themeColor="text1"/>
                <w:sz w:val="20"/>
                <w:szCs w:val="20"/>
              </w:rPr>
              <w:t>-</w:t>
            </w:r>
          </w:p>
        </w:tc>
        <w:tc>
          <w:tcPr>
            <w:tcW w:w="993"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
                <w:bCs/>
                <w:color w:val="000000" w:themeColor="text1"/>
                <w:sz w:val="20"/>
                <w:szCs w:val="20"/>
              </w:rPr>
            </w:pPr>
            <w:r w:rsidRPr="00CF56BB">
              <w:rPr>
                <w:b/>
                <w:bCs/>
                <w:color w:val="000000" w:themeColor="text1"/>
                <w:sz w:val="20"/>
                <w:szCs w:val="20"/>
              </w:rPr>
              <w:t>-</w:t>
            </w:r>
          </w:p>
        </w:tc>
        <w:tc>
          <w:tcPr>
            <w:tcW w:w="1134"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
                <w:bCs/>
                <w:color w:val="000000" w:themeColor="text1"/>
                <w:sz w:val="20"/>
                <w:szCs w:val="20"/>
              </w:rPr>
            </w:pPr>
            <w:r w:rsidRPr="00CF56BB">
              <w:rPr>
                <w:b/>
                <w:bCs/>
                <w:color w:val="000000" w:themeColor="text1"/>
                <w:sz w:val="20"/>
                <w:szCs w:val="20"/>
              </w:rPr>
              <w:t>-</w:t>
            </w:r>
          </w:p>
        </w:tc>
        <w:tc>
          <w:tcPr>
            <w:tcW w:w="1134"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
                <w:bCs/>
                <w:color w:val="000000" w:themeColor="text1"/>
                <w:sz w:val="20"/>
                <w:szCs w:val="20"/>
              </w:rPr>
            </w:pPr>
            <w:r w:rsidRPr="00CF56BB">
              <w:rPr>
                <w:b/>
                <w:bCs/>
                <w:color w:val="000000" w:themeColor="text1"/>
                <w:sz w:val="20"/>
                <w:szCs w:val="20"/>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color w:val="000000" w:themeColor="text1"/>
                <w:sz w:val="20"/>
                <w:szCs w:val="20"/>
                <w:lang w:val="ru-RU"/>
              </w:rPr>
            </w:pPr>
            <w:r w:rsidRPr="00CF56BB">
              <w:rPr>
                <w:color w:val="000000" w:themeColor="text1"/>
                <w:sz w:val="20"/>
                <w:szCs w:val="20"/>
                <w:lang w:val="ru-RU"/>
              </w:rPr>
              <w:t>1</w:t>
            </w:r>
          </w:p>
        </w:tc>
        <w:tc>
          <w:tcPr>
            <w:tcW w:w="1417"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bCs/>
                <w:color w:val="000000" w:themeColor="text1"/>
                <w:sz w:val="20"/>
                <w:szCs w:val="20"/>
              </w:rPr>
            </w:pPr>
            <w:r w:rsidRPr="00CF56BB">
              <w:rPr>
                <w:bCs/>
                <w:color w:val="000000" w:themeColor="text1"/>
                <w:sz w:val="20"/>
                <w:szCs w:val="20"/>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sz w:val="20"/>
                <w:szCs w:val="20"/>
              </w:rPr>
            </w:pPr>
            <w:r w:rsidRPr="00CF56BB">
              <w:rPr>
                <w:sz w:val="20"/>
                <w:szCs w:val="20"/>
              </w:rPr>
              <w:t>-</w:t>
            </w:r>
          </w:p>
        </w:tc>
        <w:tc>
          <w:tcPr>
            <w:tcW w:w="1418"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sz w:val="20"/>
                <w:szCs w:val="20"/>
                <w:lang w:val="ru-RU"/>
              </w:rPr>
            </w:pPr>
            <w:r>
              <w:rPr>
                <w:sz w:val="20"/>
                <w:szCs w:val="20"/>
                <w:lang w:val="ru-RU"/>
              </w:rPr>
              <w:t>60</w:t>
            </w:r>
            <w:r w:rsidRPr="00CF56BB">
              <w:rPr>
                <w:sz w:val="20"/>
                <w:szCs w:val="20"/>
                <w:lang w:val="ru-RU"/>
              </w:rPr>
              <w:t xml:space="preserve"> 000</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vAlign w:val="center"/>
            <w:hideMark/>
          </w:tcPr>
          <w:p w:rsidR="001448BA" w:rsidRPr="00A809EA" w:rsidRDefault="001448BA" w:rsidP="00E4435F">
            <w:pPr>
              <w:jc w:val="center"/>
              <w:rPr>
                <w:color w:val="000000"/>
                <w:sz w:val="20"/>
                <w:szCs w:val="20"/>
                <w:lang w:val="ru-RU"/>
              </w:rPr>
            </w:pPr>
            <w:r>
              <w:rPr>
                <w:color w:val="000000"/>
                <w:sz w:val="20"/>
                <w:szCs w:val="20"/>
                <w:lang w:val="ru-RU"/>
              </w:rPr>
              <w:t>27</w:t>
            </w:r>
          </w:p>
        </w:tc>
        <w:tc>
          <w:tcPr>
            <w:tcW w:w="3586"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rPr>
                <w:color w:val="000000" w:themeColor="text1"/>
                <w:sz w:val="20"/>
                <w:szCs w:val="20"/>
              </w:rPr>
            </w:pPr>
            <w:r w:rsidRPr="00CF56BB">
              <w:rPr>
                <w:color w:val="000000" w:themeColor="text1"/>
                <w:sz w:val="20"/>
                <w:szCs w:val="20"/>
              </w:rPr>
              <w:t>Строительство канализационной насосной станции</w:t>
            </w:r>
          </w:p>
        </w:tc>
        <w:tc>
          <w:tcPr>
            <w:tcW w:w="1276"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color w:val="000000" w:themeColor="text1"/>
                <w:sz w:val="20"/>
                <w:szCs w:val="20"/>
              </w:rPr>
            </w:pPr>
            <w:r w:rsidRPr="00CF56BB">
              <w:rPr>
                <w:color w:val="000000" w:themeColor="text1"/>
                <w:sz w:val="20"/>
                <w:szCs w:val="20"/>
              </w:rPr>
              <w:t>компл. сооружений</w:t>
            </w:r>
          </w:p>
        </w:tc>
        <w:tc>
          <w:tcPr>
            <w:tcW w:w="992"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
                <w:bCs/>
                <w:color w:val="000000" w:themeColor="text1"/>
                <w:sz w:val="20"/>
                <w:szCs w:val="20"/>
              </w:rPr>
            </w:pPr>
            <w:r w:rsidRPr="00CF56BB">
              <w:rPr>
                <w:b/>
                <w:bCs/>
                <w:color w:val="000000" w:themeColor="text1"/>
                <w:sz w:val="20"/>
                <w:szCs w:val="20"/>
              </w:rPr>
              <w:t>-</w:t>
            </w:r>
          </w:p>
        </w:tc>
        <w:tc>
          <w:tcPr>
            <w:tcW w:w="993"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
                <w:bCs/>
                <w:color w:val="000000" w:themeColor="text1"/>
                <w:sz w:val="20"/>
                <w:szCs w:val="20"/>
              </w:rPr>
            </w:pPr>
            <w:r w:rsidRPr="00CF56BB">
              <w:rPr>
                <w:b/>
                <w:bCs/>
                <w:color w:val="000000" w:themeColor="text1"/>
                <w:sz w:val="20"/>
                <w:szCs w:val="20"/>
              </w:rPr>
              <w:t>-</w:t>
            </w:r>
          </w:p>
        </w:tc>
        <w:tc>
          <w:tcPr>
            <w:tcW w:w="1134"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
                <w:bCs/>
                <w:color w:val="000000" w:themeColor="text1"/>
                <w:sz w:val="20"/>
                <w:szCs w:val="20"/>
              </w:rPr>
            </w:pPr>
            <w:r w:rsidRPr="00CF56BB">
              <w:rPr>
                <w:b/>
                <w:bCs/>
                <w:color w:val="000000" w:themeColor="text1"/>
                <w:sz w:val="20"/>
                <w:szCs w:val="20"/>
              </w:rPr>
              <w:t>-</w:t>
            </w:r>
          </w:p>
        </w:tc>
        <w:tc>
          <w:tcPr>
            <w:tcW w:w="1134"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
                <w:bCs/>
                <w:color w:val="000000" w:themeColor="text1"/>
                <w:sz w:val="20"/>
                <w:szCs w:val="20"/>
              </w:rPr>
            </w:pPr>
            <w:r w:rsidRPr="00CF56BB">
              <w:rPr>
                <w:b/>
                <w:bCs/>
                <w:color w:val="000000" w:themeColor="text1"/>
                <w:sz w:val="20"/>
                <w:szCs w:val="20"/>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color w:val="000000" w:themeColor="text1"/>
                <w:sz w:val="20"/>
                <w:szCs w:val="20"/>
                <w:lang w:val="ru-RU"/>
              </w:rPr>
            </w:pPr>
            <w:r>
              <w:rPr>
                <w:color w:val="000000" w:themeColor="text1"/>
                <w:sz w:val="20"/>
                <w:szCs w:val="20"/>
                <w:lang w:val="ru-RU"/>
              </w:rPr>
              <w:t>1</w:t>
            </w:r>
          </w:p>
        </w:tc>
        <w:tc>
          <w:tcPr>
            <w:tcW w:w="1417"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bCs/>
                <w:color w:val="000000" w:themeColor="text1"/>
                <w:sz w:val="20"/>
                <w:szCs w:val="20"/>
                <w:lang w:val="ru-RU"/>
              </w:rPr>
            </w:pPr>
            <w:r w:rsidRPr="00CF56BB">
              <w:rPr>
                <w:bCs/>
                <w:color w:val="000000" w:themeColor="text1"/>
                <w:sz w:val="20"/>
                <w:szCs w:val="20"/>
                <w:lang w:val="ru-RU"/>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sz w:val="20"/>
                <w:szCs w:val="20"/>
                <w:lang w:val="ru-RU"/>
              </w:rPr>
            </w:pPr>
            <w:r w:rsidRPr="00CF56BB">
              <w:rPr>
                <w:sz w:val="20"/>
                <w:szCs w:val="20"/>
                <w:lang w:val="ru-RU"/>
              </w:rPr>
              <w:t>-</w:t>
            </w:r>
          </w:p>
        </w:tc>
        <w:tc>
          <w:tcPr>
            <w:tcW w:w="1418"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sz w:val="20"/>
                <w:szCs w:val="20"/>
                <w:lang w:val="ru-RU"/>
              </w:rPr>
            </w:pPr>
            <w:r>
              <w:rPr>
                <w:sz w:val="20"/>
                <w:szCs w:val="20"/>
                <w:lang w:val="ru-RU"/>
              </w:rPr>
              <w:t>9 600</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vAlign w:val="center"/>
            <w:hideMark/>
          </w:tcPr>
          <w:p w:rsidR="001448BA" w:rsidRPr="00A809EA" w:rsidRDefault="001448BA" w:rsidP="00E4435F">
            <w:pPr>
              <w:jc w:val="center"/>
              <w:rPr>
                <w:color w:val="000000"/>
                <w:sz w:val="20"/>
                <w:szCs w:val="20"/>
                <w:lang w:val="ru-RU"/>
              </w:rPr>
            </w:pPr>
            <w:r>
              <w:rPr>
                <w:color w:val="000000"/>
                <w:sz w:val="20"/>
                <w:szCs w:val="20"/>
                <w:lang w:val="ru-RU"/>
              </w:rPr>
              <w:t>28</w:t>
            </w:r>
          </w:p>
        </w:tc>
        <w:tc>
          <w:tcPr>
            <w:tcW w:w="3586"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rPr>
                <w:color w:val="000000" w:themeColor="text1"/>
                <w:sz w:val="20"/>
                <w:szCs w:val="20"/>
              </w:rPr>
            </w:pPr>
            <w:r>
              <w:rPr>
                <w:color w:val="000000" w:themeColor="text1"/>
                <w:sz w:val="20"/>
                <w:szCs w:val="20"/>
                <w:lang w:val="ru-RU"/>
              </w:rPr>
              <w:t>Реконструкция</w:t>
            </w:r>
            <w:r w:rsidRPr="00CF56BB">
              <w:rPr>
                <w:color w:val="000000" w:themeColor="text1"/>
                <w:sz w:val="20"/>
                <w:szCs w:val="20"/>
              </w:rPr>
              <w:t xml:space="preserve"> сетей водоотведения</w:t>
            </w:r>
          </w:p>
        </w:tc>
        <w:tc>
          <w:tcPr>
            <w:tcW w:w="1276"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color w:val="000000" w:themeColor="text1"/>
                <w:sz w:val="20"/>
                <w:szCs w:val="20"/>
              </w:rPr>
            </w:pPr>
            <w:r w:rsidRPr="00CF56BB">
              <w:rPr>
                <w:color w:val="000000" w:themeColor="text1"/>
                <w:sz w:val="20"/>
                <w:szCs w:val="20"/>
              </w:rPr>
              <w:t>км</w:t>
            </w:r>
          </w:p>
        </w:tc>
        <w:tc>
          <w:tcPr>
            <w:tcW w:w="992"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b/>
                <w:bCs/>
                <w:color w:val="000000" w:themeColor="text1"/>
                <w:sz w:val="20"/>
                <w:szCs w:val="20"/>
              </w:rPr>
            </w:pPr>
            <w:r w:rsidRPr="00CF56BB">
              <w:rPr>
                <w:b/>
                <w:bCs/>
                <w:color w:val="000000" w:themeColor="text1"/>
                <w:sz w:val="20"/>
                <w:szCs w:val="20"/>
              </w:rPr>
              <w:t>-</w:t>
            </w:r>
          </w:p>
        </w:tc>
        <w:tc>
          <w:tcPr>
            <w:tcW w:w="993"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b/>
                <w:bCs/>
                <w:color w:val="000000" w:themeColor="text1"/>
                <w:sz w:val="20"/>
                <w:szCs w:val="20"/>
              </w:rPr>
            </w:pPr>
            <w:r w:rsidRPr="00CF56BB">
              <w:rPr>
                <w:b/>
                <w:bCs/>
                <w:color w:val="000000" w:themeColor="text1"/>
                <w:sz w:val="20"/>
                <w:szCs w:val="20"/>
              </w:rPr>
              <w:t>-</w:t>
            </w:r>
          </w:p>
        </w:tc>
        <w:tc>
          <w:tcPr>
            <w:tcW w:w="1134"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b/>
                <w:bCs/>
                <w:color w:val="000000" w:themeColor="text1"/>
                <w:sz w:val="20"/>
                <w:szCs w:val="20"/>
              </w:rPr>
            </w:pPr>
            <w:r w:rsidRPr="00CF56BB">
              <w:rPr>
                <w:b/>
                <w:bCs/>
                <w:color w:val="000000" w:themeColor="text1"/>
                <w:sz w:val="20"/>
                <w:szCs w:val="20"/>
              </w:rPr>
              <w:t>-</w:t>
            </w:r>
          </w:p>
        </w:tc>
        <w:tc>
          <w:tcPr>
            <w:tcW w:w="1134"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b/>
                <w:bCs/>
                <w:color w:val="000000" w:themeColor="text1"/>
                <w:sz w:val="20"/>
                <w:szCs w:val="20"/>
              </w:rPr>
            </w:pPr>
            <w:r w:rsidRPr="00CF56BB">
              <w:rPr>
                <w:b/>
                <w:bCs/>
                <w:color w:val="000000" w:themeColor="text1"/>
                <w:sz w:val="20"/>
                <w:szCs w:val="20"/>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color w:val="000000" w:themeColor="text1"/>
                <w:sz w:val="20"/>
                <w:szCs w:val="20"/>
                <w:lang w:val="ru-RU"/>
              </w:rPr>
            </w:pPr>
            <w:r>
              <w:rPr>
                <w:color w:val="000000" w:themeColor="text1"/>
                <w:sz w:val="20"/>
                <w:szCs w:val="20"/>
                <w:lang w:val="ru-RU"/>
              </w:rPr>
              <w:t>5,7</w:t>
            </w:r>
          </w:p>
        </w:tc>
        <w:tc>
          <w:tcPr>
            <w:tcW w:w="1417"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spacing w:line="276" w:lineRule="auto"/>
              <w:jc w:val="center"/>
              <w:rPr>
                <w:color w:val="000000" w:themeColor="text1"/>
                <w:sz w:val="20"/>
                <w:szCs w:val="20"/>
                <w:lang w:val="ru-RU"/>
              </w:rPr>
            </w:pPr>
            <w:r w:rsidRPr="00CF56BB">
              <w:rPr>
                <w:color w:val="000000" w:themeColor="text1"/>
                <w:sz w:val="20"/>
                <w:szCs w:val="20"/>
                <w:lang w:val="ru-RU"/>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sz w:val="20"/>
                <w:szCs w:val="20"/>
                <w:lang w:val="ru-RU"/>
              </w:rPr>
            </w:pPr>
            <w:r w:rsidRPr="00CF56BB">
              <w:rPr>
                <w:sz w:val="20"/>
                <w:szCs w:val="20"/>
                <w:lang w:val="ru-RU"/>
              </w:rPr>
              <w:t>-</w:t>
            </w:r>
          </w:p>
        </w:tc>
        <w:tc>
          <w:tcPr>
            <w:tcW w:w="1418"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sz w:val="20"/>
                <w:szCs w:val="20"/>
                <w:lang w:val="ru-RU"/>
              </w:rPr>
            </w:pPr>
            <w:r>
              <w:rPr>
                <w:sz w:val="20"/>
                <w:szCs w:val="20"/>
                <w:lang w:val="ru-RU"/>
              </w:rPr>
              <w:t>51 250</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vAlign w:val="center"/>
            <w:hideMark/>
          </w:tcPr>
          <w:p w:rsidR="001448BA" w:rsidRPr="00A809EA" w:rsidRDefault="001448BA" w:rsidP="00E4435F">
            <w:pPr>
              <w:jc w:val="center"/>
              <w:rPr>
                <w:color w:val="000000"/>
                <w:sz w:val="20"/>
                <w:szCs w:val="20"/>
                <w:lang w:val="ru-RU"/>
              </w:rPr>
            </w:pPr>
            <w:r>
              <w:rPr>
                <w:color w:val="000000"/>
                <w:sz w:val="20"/>
                <w:szCs w:val="20"/>
                <w:lang w:val="ru-RU"/>
              </w:rPr>
              <w:t>29</w:t>
            </w:r>
          </w:p>
        </w:tc>
        <w:tc>
          <w:tcPr>
            <w:tcW w:w="3586" w:type="dxa"/>
            <w:tcBorders>
              <w:top w:val="nil"/>
              <w:left w:val="nil"/>
              <w:bottom w:val="single" w:sz="8" w:space="0" w:color="auto"/>
              <w:right w:val="single" w:sz="8" w:space="0" w:color="auto"/>
            </w:tcBorders>
            <w:shd w:val="clear" w:color="auto" w:fill="auto"/>
            <w:vAlign w:val="bottom"/>
            <w:hideMark/>
          </w:tcPr>
          <w:p w:rsidR="001448BA" w:rsidRPr="00CF56BB" w:rsidRDefault="001448BA" w:rsidP="00E4435F">
            <w:pPr>
              <w:rPr>
                <w:sz w:val="18"/>
                <w:szCs w:val="18"/>
              </w:rPr>
            </w:pPr>
            <w:r w:rsidRPr="00CF56BB">
              <w:rPr>
                <w:sz w:val="18"/>
                <w:szCs w:val="18"/>
              </w:rPr>
              <w:t>Организация строительства котельной</w:t>
            </w:r>
          </w:p>
        </w:tc>
        <w:tc>
          <w:tcPr>
            <w:tcW w:w="1276"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color w:val="000000" w:themeColor="text1"/>
                <w:sz w:val="20"/>
                <w:szCs w:val="20"/>
              </w:rPr>
            </w:pPr>
            <w:r w:rsidRPr="00CF56BB">
              <w:rPr>
                <w:sz w:val="18"/>
                <w:szCs w:val="18"/>
              </w:rPr>
              <w:t>сооружение</w:t>
            </w:r>
          </w:p>
        </w:tc>
        <w:tc>
          <w:tcPr>
            <w:tcW w:w="992"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
                <w:bCs/>
                <w:color w:val="000000" w:themeColor="text1"/>
                <w:sz w:val="20"/>
                <w:szCs w:val="20"/>
              </w:rPr>
            </w:pPr>
            <w:r w:rsidRPr="00CF56BB">
              <w:rPr>
                <w:b/>
                <w:bCs/>
                <w:color w:val="000000" w:themeColor="text1"/>
                <w:sz w:val="20"/>
                <w:szCs w:val="20"/>
              </w:rPr>
              <w:t>-</w:t>
            </w:r>
          </w:p>
        </w:tc>
        <w:tc>
          <w:tcPr>
            <w:tcW w:w="993"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
                <w:bCs/>
                <w:color w:val="000000" w:themeColor="text1"/>
                <w:sz w:val="20"/>
                <w:szCs w:val="20"/>
              </w:rPr>
            </w:pPr>
            <w:r w:rsidRPr="00CF56BB">
              <w:rPr>
                <w:b/>
                <w:bCs/>
                <w:color w:val="000000" w:themeColor="text1"/>
                <w:sz w:val="20"/>
                <w:szCs w:val="20"/>
              </w:rPr>
              <w:t>-</w:t>
            </w:r>
          </w:p>
        </w:tc>
        <w:tc>
          <w:tcPr>
            <w:tcW w:w="1134"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
                <w:bCs/>
                <w:color w:val="000000" w:themeColor="text1"/>
                <w:sz w:val="20"/>
                <w:szCs w:val="20"/>
              </w:rPr>
            </w:pPr>
            <w:r w:rsidRPr="00CF56BB">
              <w:rPr>
                <w:b/>
                <w:bCs/>
                <w:color w:val="000000" w:themeColor="text1"/>
                <w:sz w:val="20"/>
                <w:szCs w:val="20"/>
              </w:rPr>
              <w:t>-</w:t>
            </w:r>
          </w:p>
        </w:tc>
        <w:tc>
          <w:tcPr>
            <w:tcW w:w="1134"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
                <w:bCs/>
                <w:color w:val="000000" w:themeColor="text1"/>
                <w:sz w:val="20"/>
                <w:szCs w:val="20"/>
              </w:rPr>
            </w:pPr>
            <w:r w:rsidRPr="00CF56BB">
              <w:rPr>
                <w:b/>
                <w:bCs/>
                <w:color w:val="000000" w:themeColor="text1"/>
                <w:sz w:val="20"/>
                <w:szCs w:val="20"/>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color w:val="000000" w:themeColor="text1"/>
                <w:sz w:val="20"/>
                <w:szCs w:val="20"/>
                <w:lang w:val="ru-RU"/>
              </w:rPr>
            </w:pPr>
            <w:r>
              <w:rPr>
                <w:color w:val="000000" w:themeColor="text1"/>
                <w:sz w:val="20"/>
                <w:szCs w:val="20"/>
                <w:lang w:val="ru-RU"/>
              </w:rPr>
              <w:t>1</w:t>
            </w:r>
          </w:p>
        </w:tc>
        <w:tc>
          <w:tcPr>
            <w:tcW w:w="1417"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Cs/>
                <w:color w:val="000000" w:themeColor="text1"/>
                <w:sz w:val="20"/>
                <w:szCs w:val="20"/>
                <w:lang w:val="ru-RU"/>
              </w:rPr>
            </w:pPr>
            <w:r w:rsidRPr="00CF56BB">
              <w:rPr>
                <w:bCs/>
                <w:color w:val="000000" w:themeColor="text1"/>
                <w:sz w:val="20"/>
                <w:szCs w:val="20"/>
                <w:lang w:val="ru-RU"/>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sz w:val="20"/>
                <w:szCs w:val="20"/>
                <w:lang w:val="ru-RU"/>
              </w:rPr>
            </w:pPr>
            <w:r>
              <w:rPr>
                <w:sz w:val="20"/>
                <w:szCs w:val="20"/>
                <w:lang w:val="ru-RU"/>
              </w:rPr>
              <w:t>5 750</w:t>
            </w:r>
          </w:p>
        </w:tc>
        <w:tc>
          <w:tcPr>
            <w:tcW w:w="1418"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sz w:val="20"/>
                <w:szCs w:val="20"/>
                <w:lang w:val="ru-RU"/>
              </w:rPr>
            </w:pPr>
            <w:r w:rsidRPr="00CF56BB">
              <w:rPr>
                <w:sz w:val="20"/>
                <w:szCs w:val="20"/>
                <w:lang w:val="ru-RU"/>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vAlign w:val="center"/>
            <w:hideMark/>
          </w:tcPr>
          <w:p w:rsidR="001448BA" w:rsidRDefault="001448BA" w:rsidP="00E4435F">
            <w:pPr>
              <w:jc w:val="center"/>
              <w:rPr>
                <w:color w:val="000000"/>
                <w:sz w:val="20"/>
                <w:szCs w:val="20"/>
              </w:rPr>
            </w:pPr>
          </w:p>
        </w:tc>
        <w:tc>
          <w:tcPr>
            <w:tcW w:w="3586" w:type="dxa"/>
            <w:tcBorders>
              <w:top w:val="nil"/>
              <w:left w:val="nil"/>
              <w:bottom w:val="single" w:sz="8" w:space="0" w:color="auto"/>
              <w:right w:val="single" w:sz="8" w:space="0" w:color="auto"/>
            </w:tcBorders>
            <w:shd w:val="clear" w:color="auto" w:fill="auto"/>
            <w:vAlign w:val="bottom"/>
            <w:hideMark/>
          </w:tcPr>
          <w:p w:rsidR="001448BA" w:rsidRPr="00CF56BB" w:rsidRDefault="001448BA" w:rsidP="00E4435F">
            <w:pPr>
              <w:rPr>
                <w:sz w:val="18"/>
                <w:szCs w:val="18"/>
              </w:rPr>
            </w:pPr>
            <w:r w:rsidRPr="00CF56BB">
              <w:rPr>
                <w:sz w:val="18"/>
                <w:szCs w:val="18"/>
              </w:rPr>
              <w:t xml:space="preserve">Организация </w:t>
            </w:r>
            <w:r>
              <w:rPr>
                <w:sz w:val="18"/>
                <w:szCs w:val="18"/>
                <w:lang w:val="ru-RU"/>
              </w:rPr>
              <w:t>реконструкции</w:t>
            </w:r>
            <w:r w:rsidRPr="00CF56BB">
              <w:rPr>
                <w:sz w:val="18"/>
                <w:szCs w:val="18"/>
              </w:rPr>
              <w:t xml:space="preserve"> котельной</w:t>
            </w:r>
          </w:p>
        </w:tc>
        <w:tc>
          <w:tcPr>
            <w:tcW w:w="1276"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color w:val="000000" w:themeColor="text1"/>
                <w:sz w:val="20"/>
                <w:szCs w:val="20"/>
              </w:rPr>
            </w:pPr>
            <w:r w:rsidRPr="00CF56BB">
              <w:rPr>
                <w:sz w:val="18"/>
                <w:szCs w:val="18"/>
              </w:rPr>
              <w:t>сооружение</w:t>
            </w:r>
          </w:p>
        </w:tc>
        <w:tc>
          <w:tcPr>
            <w:tcW w:w="992"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
                <w:bCs/>
                <w:color w:val="000000" w:themeColor="text1"/>
                <w:sz w:val="20"/>
                <w:szCs w:val="20"/>
              </w:rPr>
            </w:pPr>
            <w:r w:rsidRPr="00CF56BB">
              <w:rPr>
                <w:b/>
                <w:bCs/>
                <w:color w:val="000000" w:themeColor="text1"/>
                <w:sz w:val="20"/>
                <w:szCs w:val="20"/>
              </w:rPr>
              <w:t>-</w:t>
            </w:r>
          </w:p>
        </w:tc>
        <w:tc>
          <w:tcPr>
            <w:tcW w:w="993"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
                <w:bCs/>
                <w:color w:val="000000" w:themeColor="text1"/>
                <w:sz w:val="20"/>
                <w:szCs w:val="20"/>
              </w:rPr>
            </w:pPr>
            <w:r w:rsidRPr="00CF56BB">
              <w:rPr>
                <w:b/>
                <w:bCs/>
                <w:color w:val="000000" w:themeColor="text1"/>
                <w:sz w:val="20"/>
                <w:szCs w:val="20"/>
              </w:rPr>
              <w:t>-</w:t>
            </w:r>
          </w:p>
        </w:tc>
        <w:tc>
          <w:tcPr>
            <w:tcW w:w="1134"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
                <w:bCs/>
                <w:color w:val="000000" w:themeColor="text1"/>
                <w:sz w:val="20"/>
                <w:szCs w:val="20"/>
              </w:rPr>
            </w:pPr>
            <w:r w:rsidRPr="00CF56BB">
              <w:rPr>
                <w:b/>
                <w:bCs/>
                <w:color w:val="000000" w:themeColor="text1"/>
                <w:sz w:val="20"/>
                <w:szCs w:val="20"/>
              </w:rPr>
              <w:t>-</w:t>
            </w:r>
          </w:p>
        </w:tc>
        <w:tc>
          <w:tcPr>
            <w:tcW w:w="1134"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
                <w:bCs/>
                <w:color w:val="000000" w:themeColor="text1"/>
                <w:sz w:val="20"/>
                <w:szCs w:val="20"/>
              </w:rPr>
            </w:pPr>
            <w:r w:rsidRPr="00CF56BB">
              <w:rPr>
                <w:b/>
                <w:bCs/>
                <w:color w:val="000000" w:themeColor="text1"/>
                <w:sz w:val="20"/>
                <w:szCs w:val="20"/>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color w:val="000000" w:themeColor="text1"/>
                <w:sz w:val="20"/>
                <w:szCs w:val="20"/>
                <w:lang w:val="ru-RU"/>
              </w:rPr>
            </w:pPr>
            <w:r>
              <w:rPr>
                <w:color w:val="000000" w:themeColor="text1"/>
                <w:sz w:val="20"/>
                <w:szCs w:val="20"/>
                <w:lang w:val="ru-RU"/>
              </w:rPr>
              <w:t>2</w:t>
            </w:r>
          </w:p>
        </w:tc>
        <w:tc>
          <w:tcPr>
            <w:tcW w:w="1417"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Cs/>
                <w:color w:val="000000" w:themeColor="text1"/>
                <w:sz w:val="20"/>
                <w:szCs w:val="20"/>
                <w:lang w:val="ru-RU"/>
              </w:rPr>
            </w:pPr>
            <w:r w:rsidRPr="00CF56BB">
              <w:rPr>
                <w:bCs/>
                <w:color w:val="000000" w:themeColor="text1"/>
                <w:sz w:val="20"/>
                <w:szCs w:val="20"/>
                <w:lang w:val="ru-RU"/>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sz w:val="20"/>
                <w:szCs w:val="20"/>
                <w:lang w:val="ru-RU"/>
              </w:rPr>
            </w:pPr>
            <w:r>
              <w:rPr>
                <w:sz w:val="20"/>
                <w:szCs w:val="20"/>
                <w:lang w:val="ru-RU"/>
              </w:rPr>
              <w:t>3 000</w:t>
            </w:r>
          </w:p>
        </w:tc>
        <w:tc>
          <w:tcPr>
            <w:tcW w:w="1418"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sz w:val="20"/>
                <w:szCs w:val="20"/>
                <w:lang w:val="ru-RU"/>
              </w:rPr>
            </w:pP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vAlign w:val="center"/>
            <w:hideMark/>
          </w:tcPr>
          <w:p w:rsidR="001448BA" w:rsidRPr="00A809EA" w:rsidRDefault="001448BA" w:rsidP="00E4435F">
            <w:pPr>
              <w:jc w:val="center"/>
              <w:rPr>
                <w:color w:val="000000"/>
                <w:sz w:val="20"/>
                <w:szCs w:val="20"/>
                <w:lang w:val="ru-RU"/>
              </w:rPr>
            </w:pPr>
            <w:r>
              <w:rPr>
                <w:color w:val="000000"/>
                <w:sz w:val="20"/>
                <w:szCs w:val="20"/>
                <w:lang w:val="ru-RU"/>
              </w:rPr>
              <w:t>30</w:t>
            </w:r>
          </w:p>
        </w:tc>
        <w:tc>
          <w:tcPr>
            <w:tcW w:w="3586" w:type="dxa"/>
            <w:tcBorders>
              <w:top w:val="nil"/>
              <w:left w:val="nil"/>
              <w:bottom w:val="single" w:sz="8" w:space="0" w:color="auto"/>
              <w:right w:val="single" w:sz="8" w:space="0" w:color="auto"/>
            </w:tcBorders>
            <w:shd w:val="clear" w:color="auto" w:fill="auto"/>
            <w:vAlign w:val="bottom"/>
            <w:hideMark/>
          </w:tcPr>
          <w:p w:rsidR="001448BA" w:rsidRPr="00CF56BB" w:rsidRDefault="001448BA" w:rsidP="00E4435F">
            <w:pPr>
              <w:rPr>
                <w:sz w:val="18"/>
                <w:szCs w:val="18"/>
              </w:rPr>
            </w:pPr>
            <w:r w:rsidRPr="00CF56BB">
              <w:rPr>
                <w:sz w:val="18"/>
                <w:szCs w:val="18"/>
              </w:rPr>
              <w:t>Организация строительства тепловых сетей</w:t>
            </w:r>
          </w:p>
        </w:tc>
        <w:tc>
          <w:tcPr>
            <w:tcW w:w="1276"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color w:val="000000" w:themeColor="text1"/>
                <w:sz w:val="20"/>
                <w:szCs w:val="20"/>
              </w:rPr>
            </w:pPr>
            <w:r w:rsidRPr="00CF56BB">
              <w:rPr>
                <w:color w:val="000000" w:themeColor="text1"/>
                <w:sz w:val="20"/>
                <w:szCs w:val="20"/>
              </w:rPr>
              <w:t>км</w:t>
            </w:r>
          </w:p>
        </w:tc>
        <w:tc>
          <w:tcPr>
            <w:tcW w:w="992"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
                <w:bCs/>
                <w:color w:val="000000" w:themeColor="text1"/>
                <w:sz w:val="20"/>
                <w:szCs w:val="20"/>
              </w:rPr>
            </w:pPr>
            <w:r w:rsidRPr="00CF56BB">
              <w:rPr>
                <w:b/>
                <w:bCs/>
                <w:color w:val="000000" w:themeColor="text1"/>
                <w:sz w:val="20"/>
                <w:szCs w:val="20"/>
              </w:rPr>
              <w:t>-</w:t>
            </w:r>
          </w:p>
        </w:tc>
        <w:tc>
          <w:tcPr>
            <w:tcW w:w="993"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
                <w:bCs/>
                <w:color w:val="000000" w:themeColor="text1"/>
                <w:sz w:val="20"/>
                <w:szCs w:val="20"/>
              </w:rPr>
            </w:pPr>
            <w:r w:rsidRPr="00CF56BB">
              <w:rPr>
                <w:b/>
                <w:bCs/>
                <w:color w:val="000000" w:themeColor="text1"/>
                <w:sz w:val="20"/>
                <w:szCs w:val="20"/>
              </w:rPr>
              <w:t>-</w:t>
            </w:r>
          </w:p>
        </w:tc>
        <w:tc>
          <w:tcPr>
            <w:tcW w:w="1134"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
                <w:bCs/>
                <w:color w:val="000000" w:themeColor="text1"/>
                <w:sz w:val="20"/>
                <w:szCs w:val="20"/>
              </w:rPr>
            </w:pPr>
            <w:r w:rsidRPr="00CF56BB">
              <w:rPr>
                <w:b/>
                <w:bCs/>
                <w:color w:val="000000" w:themeColor="text1"/>
                <w:sz w:val="20"/>
                <w:szCs w:val="20"/>
              </w:rPr>
              <w:t>-</w:t>
            </w:r>
          </w:p>
        </w:tc>
        <w:tc>
          <w:tcPr>
            <w:tcW w:w="1134"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
                <w:bCs/>
                <w:color w:val="000000" w:themeColor="text1"/>
                <w:sz w:val="20"/>
                <w:szCs w:val="20"/>
              </w:rPr>
            </w:pPr>
            <w:r w:rsidRPr="00CF56BB">
              <w:rPr>
                <w:b/>
                <w:bCs/>
                <w:color w:val="000000" w:themeColor="text1"/>
                <w:sz w:val="20"/>
                <w:szCs w:val="20"/>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color w:val="000000" w:themeColor="text1"/>
                <w:sz w:val="20"/>
                <w:szCs w:val="20"/>
                <w:lang w:val="ru-RU"/>
              </w:rPr>
            </w:pPr>
            <w:r>
              <w:rPr>
                <w:color w:val="000000" w:themeColor="text1"/>
                <w:sz w:val="20"/>
                <w:szCs w:val="20"/>
                <w:lang w:val="ru-RU"/>
              </w:rPr>
              <w:t>7,5</w:t>
            </w:r>
          </w:p>
        </w:tc>
        <w:tc>
          <w:tcPr>
            <w:tcW w:w="1417"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bCs/>
                <w:color w:val="000000" w:themeColor="text1"/>
                <w:sz w:val="20"/>
                <w:szCs w:val="20"/>
              </w:rPr>
            </w:pPr>
            <w:r w:rsidRPr="00CF56BB">
              <w:rPr>
                <w:bCs/>
                <w:color w:val="000000" w:themeColor="text1"/>
                <w:sz w:val="20"/>
                <w:szCs w:val="20"/>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sz w:val="20"/>
                <w:szCs w:val="20"/>
                <w:lang w:val="ru-RU"/>
              </w:rPr>
            </w:pPr>
            <w:r>
              <w:rPr>
                <w:sz w:val="20"/>
                <w:szCs w:val="20"/>
                <w:lang w:val="ru-RU"/>
              </w:rPr>
              <w:t>38 438</w:t>
            </w:r>
          </w:p>
        </w:tc>
        <w:tc>
          <w:tcPr>
            <w:tcW w:w="1418" w:type="dxa"/>
            <w:tcBorders>
              <w:top w:val="nil"/>
              <w:left w:val="nil"/>
              <w:bottom w:val="single" w:sz="8" w:space="0" w:color="auto"/>
              <w:right w:val="single" w:sz="8" w:space="0" w:color="auto"/>
            </w:tcBorders>
            <w:shd w:val="clear" w:color="auto" w:fill="auto"/>
            <w:vAlign w:val="center"/>
            <w:hideMark/>
          </w:tcPr>
          <w:p w:rsidR="001448BA" w:rsidRPr="00CF56BB" w:rsidRDefault="001448BA" w:rsidP="00E4435F">
            <w:pPr>
              <w:jc w:val="center"/>
              <w:rPr>
                <w:sz w:val="20"/>
                <w:szCs w:val="20"/>
                <w:lang w:val="ru-RU"/>
              </w:rPr>
            </w:pPr>
            <w:r w:rsidRPr="00CF56BB">
              <w:rPr>
                <w:sz w:val="20"/>
                <w:szCs w:val="20"/>
                <w:lang w:val="ru-RU"/>
              </w:rPr>
              <w:t>-</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lang w:val="ru-RU"/>
              </w:rPr>
              <w:t>-</w:t>
            </w:r>
          </w:p>
        </w:tc>
      </w:tr>
      <w:tr w:rsidR="001448BA" w:rsidRPr="00BE443F" w:rsidTr="00E4435F">
        <w:trPr>
          <w:trHeight w:val="315"/>
        </w:trPr>
        <w:tc>
          <w:tcPr>
            <w:tcW w:w="10075"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1448BA" w:rsidRPr="00C8288B" w:rsidRDefault="001448BA" w:rsidP="00E4435F">
            <w:pPr>
              <w:jc w:val="center"/>
              <w:rPr>
                <w:sz w:val="20"/>
                <w:szCs w:val="20"/>
                <w:lang w:val="ru-RU"/>
              </w:rPr>
            </w:pPr>
            <w:r w:rsidRPr="00C8288B">
              <w:rPr>
                <w:sz w:val="20"/>
                <w:szCs w:val="20"/>
                <w:lang w:val="ru-RU"/>
              </w:rPr>
              <w:t>Мероприятия по охране окружающей среды и благоустройству</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p>
        </w:tc>
        <w:tc>
          <w:tcPr>
            <w:tcW w:w="1417"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p>
        </w:tc>
        <w:tc>
          <w:tcPr>
            <w:tcW w:w="1418"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p>
        </w:tc>
        <w:tc>
          <w:tcPr>
            <w:tcW w:w="15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C8288B" w:rsidRDefault="001448BA" w:rsidP="00E4435F">
            <w:pPr>
              <w:jc w:val="center"/>
              <w:rPr>
                <w:sz w:val="20"/>
                <w:szCs w:val="20"/>
                <w:lang w:val="ru-RU"/>
              </w:rPr>
            </w:pPr>
          </w:p>
        </w:tc>
      </w:tr>
      <w:tr w:rsidR="001448BA" w:rsidRPr="00C8288B" w:rsidTr="00E4435F">
        <w:trPr>
          <w:trHeight w:val="315"/>
        </w:trPr>
        <w:tc>
          <w:tcPr>
            <w:tcW w:w="960" w:type="dxa"/>
            <w:tcBorders>
              <w:top w:val="nil"/>
              <w:left w:val="single" w:sz="8" w:space="0" w:color="auto"/>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31</w:t>
            </w:r>
          </w:p>
        </w:tc>
        <w:tc>
          <w:tcPr>
            <w:tcW w:w="358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Благоустройство набережных и парков</w:t>
            </w:r>
          </w:p>
        </w:tc>
        <w:tc>
          <w:tcPr>
            <w:tcW w:w="1276"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га</w:t>
            </w:r>
          </w:p>
        </w:tc>
        <w:tc>
          <w:tcPr>
            <w:tcW w:w="992"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24,7</w:t>
            </w:r>
          </w:p>
        </w:tc>
        <w:tc>
          <w:tcPr>
            <w:tcW w:w="993"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3</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30,6</w:t>
            </w:r>
          </w:p>
        </w:tc>
        <w:tc>
          <w:tcPr>
            <w:tcW w:w="1134"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-5,9</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Pr>
                <w:sz w:val="20"/>
                <w:szCs w:val="20"/>
                <w:lang w:val="ru-RU"/>
              </w:rPr>
              <w:t>8,4</w:t>
            </w:r>
          </w:p>
        </w:tc>
        <w:tc>
          <w:tcPr>
            <w:tcW w:w="1417"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Pr>
                <w:sz w:val="20"/>
                <w:szCs w:val="20"/>
                <w:lang w:val="ru-RU"/>
              </w:rPr>
              <w:t>-</w:t>
            </w:r>
          </w:p>
        </w:tc>
        <w:tc>
          <w:tcPr>
            <w:tcW w:w="1701"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418"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lang w:val="ru-RU"/>
              </w:rPr>
            </w:pPr>
            <w:r>
              <w:rPr>
                <w:sz w:val="20"/>
                <w:szCs w:val="20"/>
                <w:lang w:val="ru-RU"/>
              </w:rPr>
              <w:t>184 800</w:t>
            </w:r>
          </w:p>
        </w:tc>
        <w:tc>
          <w:tcPr>
            <w:tcW w:w="1559" w:type="dxa"/>
            <w:tcBorders>
              <w:top w:val="nil"/>
              <w:left w:val="nil"/>
              <w:bottom w:val="single" w:sz="8" w:space="0" w:color="auto"/>
              <w:right w:val="single" w:sz="8" w:space="0" w:color="auto"/>
            </w:tcBorders>
            <w:shd w:val="clear" w:color="auto" w:fill="auto"/>
            <w:vAlign w:val="center"/>
            <w:hideMark/>
          </w:tcPr>
          <w:p w:rsidR="001448BA" w:rsidRPr="00C8288B" w:rsidRDefault="001448BA" w:rsidP="00E4435F">
            <w:pPr>
              <w:jc w:val="center"/>
              <w:rPr>
                <w:sz w:val="20"/>
                <w:szCs w:val="20"/>
              </w:rPr>
            </w:pPr>
            <w:r w:rsidRPr="00C8288B">
              <w:rPr>
                <w:sz w:val="20"/>
                <w:szCs w:val="20"/>
              </w:rPr>
              <w:t>-</w:t>
            </w: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9C7DA4" w:rsidRDefault="001448BA" w:rsidP="00E4435F">
            <w:pPr>
              <w:jc w:val="center"/>
              <w:rPr>
                <w:sz w:val="20"/>
                <w:szCs w:val="20"/>
                <w:lang w:val="ru-RU"/>
              </w:rPr>
            </w:pPr>
            <w:r>
              <w:rPr>
                <w:sz w:val="20"/>
                <w:szCs w:val="20"/>
                <w:lang w:val="ru-RU"/>
              </w:rPr>
              <w:t>-</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Pr="009C7DA4" w:rsidRDefault="001448BA" w:rsidP="00E4435F">
            <w:pPr>
              <w:jc w:val="center"/>
              <w:rPr>
                <w:sz w:val="20"/>
                <w:szCs w:val="20"/>
                <w:lang w:val="ru-RU"/>
              </w:rPr>
            </w:pPr>
            <w:r>
              <w:rPr>
                <w:sz w:val="20"/>
                <w:szCs w:val="20"/>
                <w:lang w:val="ru-RU"/>
              </w:rPr>
              <w:t>-</w:t>
            </w:r>
          </w:p>
        </w:tc>
      </w:tr>
      <w:tr w:rsidR="001448BA" w:rsidRPr="00C8288B" w:rsidTr="00E4435F">
        <w:trPr>
          <w:trHeight w:val="315"/>
        </w:trPr>
        <w:tc>
          <w:tcPr>
            <w:tcW w:w="13051" w:type="dxa"/>
            <w:gridSpan w:val="9"/>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1448BA" w:rsidRPr="00C8288B" w:rsidRDefault="001448BA" w:rsidP="00E4435F">
            <w:pPr>
              <w:jc w:val="center"/>
              <w:rPr>
                <w:sz w:val="20"/>
                <w:szCs w:val="20"/>
                <w:lang w:val="ru-RU"/>
              </w:rPr>
            </w:pPr>
            <w:r w:rsidRPr="00C8288B">
              <w:rPr>
                <w:sz w:val="20"/>
                <w:szCs w:val="20"/>
              </w:rPr>
              <w:t>ИТОГО</w:t>
            </w: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181FD5" w:rsidRDefault="001448BA" w:rsidP="00E4435F">
            <w:pPr>
              <w:jc w:val="center"/>
              <w:rPr>
                <w:color w:val="000000"/>
                <w:sz w:val="20"/>
                <w:szCs w:val="20"/>
                <w:lang w:val="ru-RU"/>
              </w:rPr>
            </w:pPr>
            <w:r>
              <w:rPr>
                <w:color w:val="000000"/>
                <w:sz w:val="20"/>
                <w:szCs w:val="20"/>
                <w:lang w:val="ru-RU"/>
              </w:rPr>
              <w:t>4 869 715</w:t>
            </w:r>
          </w:p>
        </w:tc>
        <w:tc>
          <w:tcPr>
            <w:tcW w:w="1418" w:type="dxa"/>
            <w:tcBorders>
              <w:top w:val="nil"/>
              <w:left w:val="nil"/>
              <w:bottom w:val="single" w:sz="8" w:space="0" w:color="auto"/>
              <w:right w:val="single" w:sz="8" w:space="0" w:color="auto"/>
            </w:tcBorders>
            <w:shd w:val="clear" w:color="auto" w:fill="auto"/>
            <w:noWrap/>
            <w:vAlign w:val="center"/>
            <w:hideMark/>
          </w:tcPr>
          <w:p w:rsidR="001448BA" w:rsidRPr="009710F7" w:rsidRDefault="001448BA" w:rsidP="00E4435F">
            <w:pPr>
              <w:jc w:val="center"/>
              <w:rPr>
                <w:color w:val="000000"/>
                <w:sz w:val="20"/>
                <w:szCs w:val="20"/>
                <w:lang w:val="ru-RU"/>
              </w:rPr>
            </w:pPr>
            <w:r>
              <w:rPr>
                <w:color w:val="000000"/>
                <w:sz w:val="20"/>
                <w:szCs w:val="20"/>
                <w:lang w:val="ru-RU"/>
              </w:rPr>
              <w:t>4</w:t>
            </w:r>
            <w:r>
              <w:rPr>
                <w:color w:val="000000"/>
                <w:sz w:val="20"/>
                <w:szCs w:val="20"/>
              </w:rPr>
              <w:t xml:space="preserve"> </w:t>
            </w:r>
            <w:r>
              <w:rPr>
                <w:color w:val="000000"/>
                <w:sz w:val="20"/>
                <w:szCs w:val="20"/>
                <w:lang w:val="ru-RU"/>
              </w:rPr>
              <w:t>143794</w:t>
            </w:r>
          </w:p>
        </w:tc>
        <w:tc>
          <w:tcPr>
            <w:tcW w:w="1559" w:type="dxa"/>
            <w:tcBorders>
              <w:top w:val="nil"/>
              <w:left w:val="nil"/>
              <w:bottom w:val="single" w:sz="8" w:space="0" w:color="auto"/>
              <w:right w:val="single" w:sz="8" w:space="0" w:color="auto"/>
            </w:tcBorders>
            <w:shd w:val="clear" w:color="auto" w:fill="auto"/>
            <w:noWrap/>
            <w:vAlign w:val="center"/>
            <w:hideMark/>
          </w:tcPr>
          <w:p w:rsidR="001448BA" w:rsidRDefault="001448BA" w:rsidP="00E4435F">
            <w:pPr>
              <w:jc w:val="center"/>
              <w:rPr>
                <w:color w:val="000000"/>
                <w:sz w:val="20"/>
                <w:szCs w:val="20"/>
              </w:rPr>
            </w:pPr>
            <w:r>
              <w:rPr>
                <w:color w:val="000000"/>
                <w:sz w:val="20"/>
                <w:szCs w:val="20"/>
              </w:rPr>
              <w:t>-</w:t>
            </w:r>
          </w:p>
        </w:tc>
        <w:tc>
          <w:tcPr>
            <w:tcW w:w="1701" w:type="dxa"/>
            <w:tcBorders>
              <w:top w:val="nil"/>
              <w:left w:val="nil"/>
              <w:bottom w:val="single" w:sz="8" w:space="0" w:color="auto"/>
              <w:right w:val="single" w:sz="8" w:space="0" w:color="auto"/>
            </w:tcBorders>
            <w:shd w:val="clear" w:color="auto" w:fill="auto"/>
            <w:noWrap/>
            <w:vAlign w:val="center"/>
            <w:hideMark/>
          </w:tcPr>
          <w:p w:rsidR="001448BA" w:rsidRPr="00181FD5" w:rsidRDefault="001448BA" w:rsidP="00E4435F">
            <w:pPr>
              <w:jc w:val="center"/>
              <w:rPr>
                <w:color w:val="000000"/>
                <w:sz w:val="20"/>
                <w:szCs w:val="20"/>
                <w:lang w:val="ru-RU"/>
              </w:rPr>
            </w:pPr>
            <w:r>
              <w:rPr>
                <w:color w:val="000000"/>
                <w:sz w:val="20"/>
                <w:szCs w:val="20"/>
                <w:lang w:val="ru-RU"/>
              </w:rPr>
              <w:t>9</w:t>
            </w:r>
            <w:r>
              <w:rPr>
                <w:color w:val="000000"/>
                <w:sz w:val="20"/>
                <w:szCs w:val="20"/>
              </w:rPr>
              <w:t xml:space="preserve"> </w:t>
            </w:r>
            <w:r>
              <w:rPr>
                <w:color w:val="000000"/>
                <w:sz w:val="20"/>
                <w:szCs w:val="20"/>
                <w:lang w:val="ru-RU"/>
              </w:rPr>
              <w:t>783</w:t>
            </w:r>
            <w:r>
              <w:rPr>
                <w:color w:val="000000"/>
                <w:sz w:val="20"/>
                <w:szCs w:val="20"/>
              </w:rPr>
              <w:t> </w:t>
            </w:r>
            <w:r>
              <w:rPr>
                <w:color w:val="000000"/>
                <w:sz w:val="20"/>
                <w:szCs w:val="20"/>
                <w:lang w:val="ru-RU"/>
              </w:rPr>
              <w:t>936</w:t>
            </w:r>
          </w:p>
        </w:tc>
        <w:tc>
          <w:tcPr>
            <w:tcW w:w="1759" w:type="dxa"/>
            <w:tcBorders>
              <w:top w:val="nil"/>
              <w:left w:val="nil"/>
              <w:bottom w:val="single" w:sz="8" w:space="0" w:color="auto"/>
              <w:right w:val="single" w:sz="8" w:space="0" w:color="auto"/>
            </w:tcBorders>
            <w:shd w:val="clear" w:color="auto" w:fill="auto"/>
            <w:noWrap/>
            <w:vAlign w:val="center"/>
            <w:hideMark/>
          </w:tcPr>
          <w:p w:rsidR="001448BA" w:rsidRDefault="001448BA" w:rsidP="00E4435F">
            <w:pPr>
              <w:jc w:val="center"/>
              <w:rPr>
                <w:color w:val="000000"/>
                <w:sz w:val="20"/>
                <w:szCs w:val="20"/>
              </w:rPr>
            </w:pPr>
            <w:r>
              <w:rPr>
                <w:color w:val="000000"/>
                <w:sz w:val="20"/>
                <w:szCs w:val="20"/>
              </w:rPr>
              <w:t>-</w:t>
            </w:r>
          </w:p>
        </w:tc>
      </w:tr>
    </w:tbl>
    <w:p w:rsidR="00B84D46" w:rsidRPr="00147718" w:rsidRDefault="00B84D46" w:rsidP="007A5375">
      <w:pPr>
        <w:jc w:val="both"/>
        <w:rPr>
          <w:b/>
          <w:szCs w:val="28"/>
          <w:lang w:val="ru-RU"/>
        </w:rPr>
        <w:sectPr w:rsidR="00B84D46" w:rsidRPr="00147718" w:rsidSect="00562394">
          <w:pgSz w:w="23814" w:h="16840" w:orient="landscape" w:code="8"/>
          <w:pgMar w:top="992" w:right="1134" w:bottom="851" w:left="1134" w:header="709" w:footer="709" w:gutter="0"/>
          <w:cols w:space="708"/>
          <w:docGrid w:linePitch="360"/>
        </w:sectPr>
      </w:pPr>
    </w:p>
    <w:p w:rsidR="007A7B31" w:rsidRDefault="007A5375" w:rsidP="006777DC">
      <w:pPr>
        <w:pStyle w:val="1c"/>
        <w:rPr>
          <w:rFonts w:eastAsiaTheme="majorEastAsia" w:cstheme="majorBidi"/>
          <w:caps/>
          <w:kern w:val="0"/>
          <w:szCs w:val="24"/>
          <w:lang w:eastAsia="en-US"/>
        </w:rPr>
      </w:pPr>
      <w:bookmarkStart w:id="190" w:name="_Toc10463795"/>
      <w:r w:rsidRPr="00147718">
        <w:rPr>
          <w:rFonts w:eastAsiaTheme="majorEastAsia" w:cstheme="majorBidi"/>
          <w:caps/>
          <w:kern w:val="0"/>
          <w:szCs w:val="24"/>
          <w:lang w:eastAsia="en-US"/>
        </w:rPr>
        <w:lastRenderedPageBreak/>
        <w:t>6</w:t>
      </w:r>
      <w:r w:rsidR="00BA5E86" w:rsidRPr="00147718">
        <w:rPr>
          <w:rFonts w:eastAsiaTheme="majorEastAsia" w:cstheme="majorBidi"/>
          <w:caps/>
          <w:kern w:val="0"/>
          <w:szCs w:val="24"/>
          <w:lang w:eastAsia="en-US"/>
        </w:rPr>
        <w:t xml:space="preserve">. </w:t>
      </w:r>
      <w:r w:rsidR="007A7B31" w:rsidRPr="00147718">
        <w:rPr>
          <w:rFonts w:eastAsiaTheme="majorEastAsia" w:cstheme="majorBidi"/>
          <w:caps/>
          <w:kern w:val="0"/>
          <w:szCs w:val="24"/>
          <w:lang w:eastAsia="en-US"/>
        </w:rPr>
        <w:t>СВОДНЫЕ ТЕХНИКО-ЭКОНОМИЧЕСКИЕ ПОКАЗАТЕЛИ МЕРОПРИЯТИЙ ПО ТЕРРИТОРИАЛЬНОМУ ПЛАНИРОВАНИЮ</w:t>
      </w:r>
      <w:bookmarkEnd w:id="137"/>
      <w:bookmarkEnd w:id="138"/>
      <w:bookmarkEnd w:id="139"/>
      <w:bookmarkEnd w:id="140"/>
      <w:bookmarkEnd w:id="141"/>
      <w:bookmarkEnd w:id="142"/>
      <w:bookmarkEnd w:id="143"/>
      <w:bookmarkEnd w:id="144"/>
      <w:bookmarkEnd w:id="188"/>
      <w:bookmarkEnd w:id="189"/>
      <w:bookmarkEnd w:id="190"/>
    </w:p>
    <w:p w:rsidR="00FA041F" w:rsidRPr="00FA041F" w:rsidRDefault="00FA041F" w:rsidP="00FA041F">
      <w:pPr>
        <w:rPr>
          <w:lang w:val="ru-RU" w:bidi="ar-SA"/>
        </w:rPr>
      </w:pPr>
    </w:p>
    <w:tbl>
      <w:tblPr>
        <w:tblStyle w:val="af1"/>
        <w:tblW w:w="10350" w:type="dxa"/>
        <w:jc w:val="center"/>
        <w:tblLook w:val="04A0" w:firstRow="1" w:lastRow="0" w:firstColumn="1" w:lastColumn="0" w:noHBand="0" w:noVBand="1"/>
      </w:tblPr>
      <w:tblGrid>
        <w:gridCol w:w="2691"/>
        <w:gridCol w:w="1486"/>
        <w:gridCol w:w="1890"/>
        <w:gridCol w:w="1470"/>
        <w:gridCol w:w="1412"/>
        <w:gridCol w:w="1401"/>
      </w:tblGrid>
      <w:tr w:rsidR="001F0CF8" w:rsidRPr="00C8288B" w:rsidTr="008D73EF">
        <w:trPr>
          <w:tblHeader/>
          <w:jc w:val="center"/>
        </w:trPr>
        <w:tc>
          <w:tcPr>
            <w:tcW w:w="2691" w:type="dxa"/>
            <w:vMerge w:val="restart"/>
            <w:vAlign w:val="center"/>
          </w:tcPr>
          <w:p w:rsidR="001F0CF8" w:rsidRPr="00C8288B" w:rsidRDefault="001F0CF8" w:rsidP="008D73EF">
            <w:pPr>
              <w:suppressAutoHyphens/>
              <w:ind w:firstLine="350"/>
              <w:jc w:val="center"/>
              <w:rPr>
                <w:rFonts w:eastAsia="Calibri"/>
                <w:b/>
                <w:bCs/>
                <w:sz w:val="22"/>
              </w:rPr>
            </w:pPr>
            <w:r w:rsidRPr="00C8288B">
              <w:rPr>
                <w:rFonts w:eastAsia="Calibri"/>
                <w:b/>
                <w:bCs/>
                <w:sz w:val="22"/>
              </w:rPr>
              <w:t>Показатели</w:t>
            </w:r>
          </w:p>
        </w:tc>
        <w:tc>
          <w:tcPr>
            <w:tcW w:w="1486" w:type="dxa"/>
            <w:vMerge w:val="restart"/>
            <w:vAlign w:val="center"/>
          </w:tcPr>
          <w:p w:rsidR="001F0CF8" w:rsidRPr="00C8288B" w:rsidRDefault="001F0CF8" w:rsidP="008D73EF">
            <w:pPr>
              <w:suppressAutoHyphens/>
              <w:ind w:right="-79"/>
              <w:jc w:val="center"/>
              <w:rPr>
                <w:rFonts w:eastAsia="Calibri"/>
                <w:b/>
                <w:bCs/>
                <w:sz w:val="22"/>
              </w:rPr>
            </w:pPr>
            <w:r w:rsidRPr="00C8288B">
              <w:rPr>
                <w:rFonts w:eastAsia="Calibri"/>
                <w:b/>
                <w:bCs/>
                <w:sz w:val="22"/>
              </w:rPr>
              <w:t>Единица измерения</w:t>
            </w:r>
          </w:p>
        </w:tc>
        <w:tc>
          <w:tcPr>
            <w:tcW w:w="1890" w:type="dxa"/>
            <w:vMerge w:val="restart"/>
            <w:vAlign w:val="center"/>
          </w:tcPr>
          <w:p w:rsidR="001F0CF8" w:rsidRPr="00C8288B" w:rsidRDefault="001F0CF8" w:rsidP="008D73EF">
            <w:pPr>
              <w:suppressAutoHyphens/>
              <w:jc w:val="center"/>
              <w:rPr>
                <w:rFonts w:eastAsia="Calibri"/>
                <w:b/>
                <w:bCs/>
                <w:sz w:val="22"/>
              </w:rPr>
            </w:pPr>
            <w:r w:rsidRPr="00C8288B">
              <w:rPr>
                <w:rFonts w:eastAsia="Calibri"/>
                <w:b/>
                <w:bCs/>
                <w:sz w:val="22"/>
              </w:rPr>
              <w:t>Существующее положение</w:t>
            </w:r>
          </w:p>
        </w:tc>
        <w:tc>
          <w:tcPr>
            <w:tcW w:w="2882" w:type="dxa"/>
            <w:gridSpan w:val="2"/>
            <w:vAlign w:val="center"/>
          </w:tcPr>
          <w:p w:rsidR="001F0CF8" w:rsidRPr="00C8288B" w:rsidRDefault="001F0CF8" w:rsidP="008D73EF">
            <w:pPr>
              <w:suppressAutoHyphens/>
              <w:jc w:val="center"/>
              <w:rPr>
                <w:rFonts w:eastAsia="Calibri"/>
                <w:b/>
                <w:bCs/>
                <w:sz w:val="22"/>
              </w:rPr>
            </w:pPr>
            <w:r w:rsidRPr="00C8288B">
              <w:rPr>
                <w:rFonts w:eastAsia="Calibri"/>
                <w:b/>
                <w:bCs/>
                <w:sz w:val="22"/>
              </w:rPr>
              <w:t>Запланировано</w:t>
            </w:r>
          </w:p>
        </w:tc>
        <w:tc>
          <w:tcPr>
            <w:tcW w:w="1401" w:type="dxa"/>
            <w:vMerge w:val="restart"/>
            <w:vAlign w:val="center"/>
          </w:tcPr>
          <w:p w:rsidR="001F0CF8" w:rsidRPr="00C8288B" w:rsidRDefault="001F0CF8" w:rsidP="008D73EF">
            <w:pPr>
              <w:suppressAutoHyphens/>
              <w:jc w:val="center"/>
              <w:rPr>
                <w:rFonts w:eastAsia="Calibri"/>
                <w:b/>
                <w:bCs/>
                <w:sz w:val="22"/>
              </w:rPr>
            </w:pPr>
            <w:r w:rsidRPr="00C8288B">
              <w:rPr>
                <w:rFonts w:eastAsia="Calibri"/>
                <w:b/>
                <w:bCs/>
                <w:sz w:val="22"/>
              </w:rPr>
              <w:t>Итого</w:t>
            </w:r>
          </w:p>
        </w:tc>
      </w:tr>
      <w:tr w:rsidR="001F0CF8" w:rsidRPr="00C8288B" w:rsidTr="008D73EF">
        <w:trPr>
          <w:tblHeader/>
          <w:jc w:val="center"/>
        </w:trPr>
        <w:tc>
          <w:tcPr>
            <w:tcW w:w="2691" w:type="dxa"/>
            <w:vMerge/>
            <w:vAlign w:val="center"/>
          </w:tcPr>
          <w:p w:rsidR="001F0CF8" w:rsidRPr="00C8288B" w:rsidRDefault="001F0CF8" w:rsidP="008D73EF">
            <w:pPr>
              <w:jc w:val="center"/>
              <w:rPr>
                <w:rFonts w:eastAsia="Calibri"/>
                <w:b/>
                <w:sz w:val="22"/>
              </w:rPr>
            </w:pPr>
          </w:p>
        </w:tc>
        <w:tc>
          <w:tcPr>
            <w:tcW w:w="1486" w:type="dxa"/>
            <w:vMerge/>
            <w:vAlign w:val="center"/>
          </w:tcPr>
          <w:p w:rsidR="001F0CF8" w:rsidRPr="00C8288B" w:rsidRDefault="001F0CF8" w:rsidP="008D73EF">
            <w:pPr>
              <w:ind w:right="-79"/>
              <w:jc w:val="center"/>
              <w:rPr>
                <w:rFonts w:eastAsia="Calibri"/>
                <w:b/>
                <w:sz w:val="22"/>
              </w:rPr>
            </w:pPr>
          </w:p>
        </w:tc>
        <w:tc>
          <w:tcPr>
            <w:tcW w:w="1890" w:type="dxa"/>
            <w:vMerge/>
            <w:vAlign w:val="center"/>
          </w:tcPr>
          <w:p w:rsidR="001F0CF8" w:rsidRPr="00C8288B" w:rsidRDefault="001F0CF8" w:rsidP="008D73EF">
            <w:pPr>
              <w:jc w:val="center"/>
              <w:rPr>
                <w:rFonts w:eastAsia="Calibri"/>
                <w:b/>
                <w:sz w:val="22"/>
              </w:rPr>
            </w:pPr>
          </w:p>
        </w:tc>
        <w:tc>
          <w:tcPr>
            <w:tcW w:w="1470" w:type="dxa"/>
            <w:vAlign w:val="center"/>
          </w:tcPr>
          <w:p w:rsidR="001F0CF8" w:rsidRPr="00C8288B" w:rsidRDefault="001F0CF8" w:rsidP="008D73EF">
            <w:pPr>
              <w:suppressAutoHyphens/>
              <w:jc w:val="center"/>
              <w:rPr>
                <w:rFonts w:eastAsia="Calibri"/>
                <w:b/>
                <w:bCs/>
                <w:sz w:val="22"/>
              </w:rPr>
            </w:pPr>
            <w:r w:rsidRPr="00C8288B">
              <w:rPr>
                <w:rFonts w:eastAsia="Calibri"/>
                <w:b/>
                <w:bCs/>
                <w:sz w:val="22"/>
              </w:rPr>
              <w:t>1 очередь</w:t>
            </w:r>
          </w:p>
          <w:p w:rsidR="001F0CF8" w:rsidRPr="00C8288B" w:rsidRDefault="001F0CF8" w:rsidP="008D73EF">
            <w:pPr>
              <w:suppressAutoHyphens/>
              <w:jc w:val="center"/>
              <w:rPr>
                <w:rFonts w:eastAsia="Calibri"/>
                <w:b/>
                <w:bCs/>
                <w:sz w:val="22"/>
              </w:rPr>
            </w:pPr>
            <w:r w:rsidRPr="00C8288B">
              <w:rPr>
                <w:rFonts w:eastAsia="Calibri"/>
                <w:b/>
                <w:bCs/>
                <w:sz w:val="22"/>
              </w:rPr>
              <w:t>2023 г.</w:t>
            </w:r>
          </w:p>
        </w:tc>
        <w:tc>
          <w:tcPr>
            <w:tcW w:w="1412" w:type="dxa"/>
            <w:vAlign w:val="center"/>
          </w:tcPr>
          <w:p w:rsidR="001F0CF8" w:rsidRPr="00C8288B" w:rsidRDefault="001F0CF8" w:rsidP="008D73EF">
            <w:pPr>
              <w:suppressAutoHyphens/>
              <w:jc w:val="center"/>
              <w:rPr>
                <w:rFonts w:eastAsia="Calibri"/>
                <w:b/>
                <w:bCs/>
                <w:sz w:val="22"/>
              </w:rPr>
            </w:pPr>
            <w:r w:rsidRPr="00C8288B">
              <w:rPr>
                <w:rFonts w:eastAsia="Calibri"/>
                <w:b/>
                <w:bCs/>
                <w:sz w:val="22"/>
              </w:rPr>
              <w:t>Расчетный срок</w:t>
            </w:r>
          </w:p>
          <w:p w:rsidR="001F0CF8" w:rsidRPr="00C8288B" w:rsidRDefault="000C63E7" w:rsidP="008D73EF">
            <w:pPr>
              <w:suppressAutoHyphens/>
              <w:jc w:val="center"/>
              <w:rPr>
                <w:rFonts w:eastAsia="Calibri"/>
                <w:b/>
                <w:bCs/>
                <w:sz w:val="22"/>
              </w:rPr>
            </w:pPr>
            <w:r>
              <w:rPr>
                <w:rFonts w:eastAsia="Calibri"/>
                <w:b/>
                <w:bCs/>
                <w:sz w:val="22"/>
                <w:lang w:val="ru-RU"/>
              </w:rPr>
              <w:t>2039</w:t>
            </w:r>
            <w:r w:rsidR="001F0CF8" w:rsidRPr="00C8288B">
              <w:rPr>
                <w:rFonts w:eastAsia="Calibri"/>
                <w:b/>
                <w:bCs/>
                <w:sz w:val="22"/>
              </w:rPr>
              <w:t xml:space="preserve"> г.</w:t>
            </w:r>
          </w:p>
        </w:tc>
        <w:tc>
          <w:tcPr>
            <w:tcW w:w="1401" w:type="dxa"/>
            <w:vMerge/>
          </w:tcPr>
          <w:p w:rsidR="001F0CF8" w:rsidRPr="00C8288B" w:rsidRDefault="001F0CF8" w:rsidP="008D73EF">
            <w:pPr>
              <w:rPr>
                <w:rFonts w:eastAsia="Calibri"/>
                <w:b/>
                <w:sz w:val="22"/>
              </w:rPr>
            </w:pPr>
          </w:p>
        </w:tc>
      </w:tr>
      <w:tr w:rsidR="001F0CF8" w:rsidRPr="00C8288B" w:rsidTr="008D73EF">
        <w:trPr>
          <w:jc w:val="center"/>
        </w:trPr>
        <w:tc>
          <w:tcPr>
            <w:tcW w:w="2691" w:type="dxa"/>
          </w:tcPr>
          <w:p w:rsidR="001F0CF8" w:rsidRPr="00C8288B" w:rsidRDefault="001F0CF8" w:rsidP="008D73EF">
            <w:pPr>
              <w:suppressAutoHyphens/>
              <w:ind w:firstLine="350"/>
              <w:rPr>
                <w:rFonts w:eastAsia="Calibri"/>
                <w:b/>
                <w:bCs/>
                <w:sz w:val="22"/>
              </w:rPr>
            </w:pPr>
            <w:r w:rsidRPr="00C8288B">
              <w:rPr>
                <w:rFonts w:eastAsia="Calibri"/>
                <w:b/>
                <w:bCs/>
                <w:sz w:val="22"/>
              </w:rPr>
              <w:t>Население</w:t>
            </w:r>
          </w:p>
        </w:tc>
        <w:tc>
          <w:tcPr>
            <w:tcW w:w="1486" w:type="dxa"/>
            <w:vAlign w:val="center"/>
          </w:tcPr>
          <w:p w:rsidR="001F0CF8" w:rsidRPr="00C8288B" w:rsidRDefault="001F0CF8" w:rsidP="008D73EF">
            <w:pPr>
              <w:suppressAutoHyphens/>
              <w:ind w:right="-79" w:firstLine="350"/>
              <w:jc w:val="center"/>
              <w:rPr>
                <w:rFonts w:eastAsia="Calibri"/>
                <w:sz w:val="22"/>
              </w:rPr>
            </w:pPr>
          </w:p>
        </w:tc>
        <w:tc>
          <w:tcPr>
            <w:tcW w:w="1890" w:type="dxa"/>
            <w:vAlign w:val="center"/>
          </w:tcPr>
          <w:p w:rsidR="001F0CF8" w:rsidRPr="00C8288B" w:rsidRDefault="001F0CF8" w:rsidP="008D73EF">
            <w:pPr>
              <w:suppressAutoHyphens/>
              <w:ind w:firstLine="350"/>
              <w:jc w:val="center"/>
              <w:rPr>
                <w:rFonts w:eastAsia="Calibri"/>
                <w:sz w:val="22"/>
              </w:rPr>
            </w:pPr>
          </w:p>
        </w:tc>
        <w:tc>
          <w:tcPr>
            <w:tcW w:w="1470" w:type="dxa"/>
            <w:vAlign w:val="center"/>
          </w:tcPr>
          <w:p w:rsidR="001F0CF8" w:rsidRPr="00C8288B" w:rsidRDefault="001F0CF8" w:rsidP="008D73EF">
            <w:pPr>
              <w:suppressAutoHyphens/>
              <w:ind w:firstLine="350"/>
              <w:jc w:val="center"/>
              <w:rPr>
                <w:rFonts w:eastAsia="Calibri"/>
                <w:sz w:val="22"/>
              </w:rPr>
            </w:pPr>
          </w:p>
        </w:tc>
        <w:tc>
          <w:tcPr>
            <w:tcW w:w="1412" w:type="dxa"/>
            <w:vAlign w:val="center"/>
          </w:tcPr>
          <w:p w:rsidR="001F0CF8" w:rsidRPr="00C8288B" w:rsidRDefault="001F0CF8" w:rsidP="008D73EF">
            <w:pPr>
              <w:suppressAutoHyphens/>
              <w:jc w:val="center"/>
              <w:rPr>
                <w:rFonts w:eastAsia="Calibri"/>
                <w:sz w:val="22"/>
              </w:rPr>
            </w:pPr>
          </w:p>
        </w:tc>
        <w:tc>
          <w:tcPr>
            <w:tcW w:w="1401" w:type="dxa"/>
            <w:vAlign w:val="center"/>
          </w:tcPr>
          <w:p w:rsidR="001F0CF8" w:rsidRPr="00C8288B" w:rsidRDefault="001F0CF8" w:rsidP="008D73EF">
            <w:pPr>
              <w:suppressAutoHyphens/>
              <w:jc w:val="center"/>
              <w:rPr>
                <w:rFonts w:eastAsia="Calibri"/>
                <w:sz w:val="22"/>
              </w:rPr>
            </w:pP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 xml:space="preserve">Численность постоянного населения на 01.01.2018 </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тыс. чел.</w:t>
            </w:r>
          </w:p>
        </w:tc>
        <w:tc>
          <w:tcPr>
            <w:tcW w:w="1890" w:type="dxa"/>
            <w:vAlign w:val="center"/>
          </w:tcPr>
          <w:p w:rsidR="001F0CF8" w:rsidRPr="009E73BB" w:rsidRDefault="001F0CF8" w:rsidP="008D73EF">
            <w:pPr>
              <w:suppressAutoHyphens/>
              <w:jc w:val="center"/>
              <w:rPr>
                <w:rFonts w:eastAsia="Calibri"/>
                <w:sz w:val="22"/>
                <w:lang w:val="ru-RU"/>
              </w:rPr>
            </w:pPr>
            <w:r>
              <w:rPr>
                <w:rFonts w:eastAsia="Calibri"/>
                <w:sz w:val="22"/>
                <w:lang w:val="ru-RU"/>
              </w:rPr>
              <w:t>101,884</w:t>
            </w:r>
          </w:p>
        </w:tc>
        <w:tc>
          <w:tcPr>
            <w:tcW w:w="1470" w:type="dxa"/>
            <w:vAlign w:val="center"/>
          </w:tcPr>
          <w:p w:rsidR="001F0CF8" w:rsidRPr="009E73BB" w:rsidRDefault="001F0CF8" w:rsidP="008D73EF">
            <w:pPr>
              <w:suppressAutoHyphens/>
              <w:jc w:val="center"/>
              <w:rPr>
                <w:rFonts w:eastAsia="Calibri"/>
                <w:sz w:val="22"/>
                <w:lang w:val="ru-RU"/>
              </w:rPr>
            </w:pPr>
            <w:r>
              <w:rPr>
                <w:rFonts w:eastAsia="Calibri"/>
                <w:sz w:val="22"/>
                <w:lang w:val="ru-RU"/>
              </w:rPr>
              <w:t>107,657</w:t>
            </w:r>
          </w:p>
        </w:tc>
        <w:tc>
          <w:tcPr>
            <w:tcW w:w="1412" w:type="dxa"/>
            <w:vAlign w:val="center"/>
          </w:tcPr>
          <w:p w:rsidR="001F0CF8" w:rsidRPr="009E73BB" w:rsidRDefault="001F0CF8" w:rsidP="008D73EF">
            <w:pPr>
              <w:suppressAutoHyphens/>
              <w:jc w:val="center"/>
              <w:rPr>
                <w:rFonts w:eastAsia="Calibri"/>
                <w:sz w:val="22"/>
                <w:lang w:val="ru-RU"/>
              </w:rPr>
            </w:pPr>
            <w:r>
              <w:rPr>
                <w:rFonts w:eastAsia="Calibri"/>
                <w:sz w:val="22"/>
                <w:lang w:val="ru-RU"/>
              </w:rPr>
              <w:t>120,051</w:t>
            </w:r>
          </w:p>
        </w:tc>
        <w:tc>
          <w:tcPr>
            <w:tcW w:w="1401" w:type="dxa"/>
            <w:vAlign w:val="center"/>
          </w:tcPr>
          <w:p w:rsidR="001F0CF8" w:rsidRPr="009E73BB" w:rsidRDefault="001F0CF8" w:rsidP="008D73EF">
            <w:pPr>
              <w:suppressAutoHyphens/>
              <w:jc w:val="center"/>
              <w:rPr>
                <w:rFonts w:eastAsia="Calibri"/>
                <w:sz w:val="22"/>
                <w:lang w:val="ru-RU"/>
              </w:rPr>
            </w:pPr>
            <w:r>
              <w:rPr>
                <w:rFonts w:eastAsia="Calibri"/>
                <w:sz w:val="22"/>
                <w:lang w:val="ru-RU"/>
              </w:rPr>
              <w:t>120,051</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Трудовые ресурсы</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тыс. чел.</w:t>
            </w:r>
          </w:p>
        </w:tc>
        <w:tc>
          <w:tcPr>
            <w:tcW w:w="1890" w:type="dxa"/>
            <w:vAlign w:val="center"/>
          </w:tcPr>
          <w:p w:rsidR="001F0CF8" w:rsidRPr="00FE0C19" w:rsidRDefault="001F0CF8" w:rsidP="008D73EF">
            <w:pPr>
              <w:suppressAutoHyphens/>
              <w:jc w:val="center"/>
              <w:rPr>
                <w:rFonts w:eastAsia="Calibri"/>
                <w:sz w:val="22"/>
                <w:lang w:val="ru-RU"/>
              </w:rPr>
            </w:pPr>
            <w:r>
              <w:rPr>
                <w:rFonts w:eastAsia="Calibri"/>
                <w:sz w:val="22"/>
                <w:lang w:val="ru-RU"/>
              </w:rPr>
              <w:t>60,7</w:t>
            </w:r>
          </w:p>
        </w:tc>
        <w:tc>
          <w:tcPr>
            <w:tcW w:w="1470" w:type="dxa"/>
            <w:vAlign w:val="center"/>
          </w:tcPr>
          <w:p w:rsidR="001F0CF8" w:rsidRPr="00FE0C19" w:rsidRDefault="001F0CF8" w:rsidP="008D73EF">
            <w:pPr>
              <w:suppressAutoHyphens/>
              <w:jc w:val="center"/>
              <w:rPr>
                <w:rFonts w:eastAsia="Calibri"/>
                <w:sz w:val="22"/>
                <w:lang w:val="ru-RU"/>
              </w:rPr>
            </w:pPr>
            <w:r>
              <w:rPr>
                <w:rFonts w:eastAsia="Calibri"/>
                <w:sz w:val="22"/>
                <w:lang w:val="ru-RU"/>
              </w:rPr>
              <w:t>63,6</w:t>
            </w:r>
          </w:p>
        </w:tc>
        <w:tc>
          <w:tcPr>
            <w:tcW w:w="1412" w:type="dxa"/>
            <w:vAlign w:val="center"/>
          </w:tcPr>
          <w:p w:rsidR="001F0CF8" w:rsidRPr="00FE0C19" w:rsidRDefault="001F0CF8" w:rsidP="008D73EF">
            <w:pPr>
              <w:suppressAutoHyphens/>
              <w:jc w:val="center"/>
              <w:rPr>
                <w:rFonts w:eastAsia="Calibri"/>
                <w:sz w:val="22"/>
                <w:lang w:val="ru-RU"/>
              </w:rPr>
            </w:pPr>
            <w:r>
              <w:rPr>
                <w:rFonts w:eastAsia="Calibri"/>
                <w:sz w:val="22"/>
                <w:lang w:val="ru-RU"/>
              </w:rPr>
              <w:t>68,2</w:t>
            </w:r>
          </w:p>
        </w:tc>
        <w:tc>
          <w:tcPr>
            <w:tcW w:w="1401" w:type="dxa"/>
            <w:vAlign w:val="center"/>
          </w:tcPr>
          <w:p w:rsidR="001F0CF8" w:rsidRPr="00FE0C19" w:rsidRDefault="001F0CF8" w:rsidP="008D73EF">
            <w:pPr>
              <w:suppressAutoHyphens/>
              <w:jc w:val="center"/>
              <w:rPr>
                <w:rFonts w:eastAsia="Calibri"/>
                <w:sz w:val="22"/>
                <w:lang w:val="ru-RU"/>
              </w:rPr>
            </w:pPr>
            <w:r>
              <w:rPr>
                <w:rFonts w:eastAsia="Calibri"/>
                <w:sz w:val="22"/>
                <w:lang w:val="ru-RU"/>
              </w:rPr>
              <w:t>68,2</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Количество рабочих мест</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тыс. чел.</w:t>
            </w:r>
          </w:p>
        </w:tc>
        <w:tc>
          <w:tcPr>
            <w:tcW w:w="1890" w:type="dxa"/>
            <w:vAlign w:val="center"/>
          </w:tcPr>
          <w:p w:rsidR="001F0CF8" w:rsidRPr="00FE0C19" w:rsidRDefault="001F0CF8" w:rsidP="008D73EF">
            <w:pPr>
              <w:suppressAutoHyphens/>
              <w:jc w:val="center"/>
              <w:rPr>
                <w:rFonts w:eastAsia="Calibri"/>
                <w:sz w:val="22"/>
                <w:lang w:val="ru-RU"/>
              </w:rPr>
            </w:pPr>
            <w:r>
              <w:rPr>
                <w:rFonts w:eastAsia="Calibri"/>
                <w:sz w:val="22"/>
                <w:lang w:val="ru-RU"/>
              </w:rPr>
              <w:t>44,387</w:t>
            </w:r>
          </w:p>
        </w:tc>
        <w:tc>
          <w:tcPr>
            <w:tcW w:w="1470" w:type="dxa"/>
            <w:vAlign w:val="center"/>
          </w:tcPr>
          <w:p w:rsidR="001F0CF8" w:rsidRPr="00FE0C19" w:rsidRDefault="001F0CF8" w:rsidP="008D73EF">
            <w:pPr>
              <w:suppressAutoHyphens/>
              <w:jc w:val="center"/>
              <w:rPr>
                <w:rFonts w:eastAsia="Calibri"/>
                <w:sz w:val="22"/>
                <w:lang w:val="ru-RU"/>
              </w:rPr>
            </w:pPr>
            <w:r>
              <w:rPr>
                <w:rFonts w:eastAsia="Calibri"/>
                <w:sz w:val="22"/>
                <w:lang w:val="ru-RU"/>
              </w:rPr>
              <w:t>50,337</w:t>
            </w:r>
          </w:p>
        </w:tc>
        <w:tc>
          <w:tcPr>
            <w:tcW w:w="1412" w:type="dxa"/>
            <w:vAlign w:val="center"/>
          </w:tcPr>
          <w:p w:rsidR="001F0CF8" w:rsidRPr="00FE0C19" w:rsidRDefault="001F0CF8" w:rsidP="008D73EF">
            <w:pPr>
              <w:suppressAutoHyphens/>
              <w:jc w:val="center"/>
              <w:rPr>
                <w:rFonts w:eastAsia="Calibri"/>
                <w:sz w:val="22"/>
                <w:lang w:val="ru-RU"/>
              </w:rPr>
            </w:pPr>
            <w:r>
              <w:rPr>
                <w:rFonts w:eastAsia="Calibri"/>
                <w:sz w:val="22"/>
                <w:lang w:val="ru-RU"/>
              </w:rPr>
              <w:t>62,437</w:t>
            </w:r>
          </w:p>
        </w:tc>
        <w:tc>
          <w:tcPr>
            <w:tcW w:w="1401" w:type="dxa"/>
            <w:vAlign w:val="center"/>
          </w:tcPr>
          <w:p w:rsidR="001F0CF8" w:rsidRPr="00FE0C19" w:rsidRDefault="001F0CF8" w:rsidP="008D73EF">
            <w:pPr>
              <w:suppressAutoHyphens/>
              <w:jc w:val="center"/>
              <w:rPr>
                <w:rFonts w:eastAsia="Calibri"/>
                <w:sz w:val="22"/>
                <w:lang w:val="ru-RU"/>
              </w:rPr>
            </w:pPr>
            <w:r>
              <w:rPr>
                <w:rFonts w:eastAsia="Calibri"/>
                <w:sz w:val="22"/>
                <w:lang w:val="ru-RU"/>
              </w:rPr>
              <w:t>62,437</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Новые рабочие места</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тыс. чел.</w:t>
            </w:r>
          </w:p>
        </w:tc>
        <w:tc>
          <w:tcPr>
            <w:tcW w:w="1890" w:type="dxa"/>
            <w:vAlign w:val="center"/>
          </w:tcPr>
          <w:p w:rsidR="001F0CF8" w:rsidRPr="00C8288B" w:rsidRDefault="001F0CF8" w:rsidP="008D73EF">
            <w:pPr>
              <w:suppressAutoHyphens/>
              <w:jc w:val="center"/>
              <w:rPr>
                <w:rFonts w:eastAsia="Calibri"/>
                <w:sz w:val="22"/>
              </w:rPr>
            </w:pPr>
          </w:p>
        </w:tc>
        <w:tc>
          <w:tcPr>
            <w:tcW w:w="1470" w:type="dxa"/>
            <w:vAlign w:val="center"/>
          </w:tcPr>
          <w:p w:rsidR="001F0CF8" w:rsidRPr="00FE0C19" w:rsidRDefault="001F0CF8" w:rsidP="008D73EF">
            <w:pPr>
              <w:suppressAutoHyphens/>
              <w:jc w:val="center"/>
              <w:rPr>
                <w:rFonts w:eastAsia="Calibri"/>
                <w:sz w:val="22"/>
                <w:lang w:val="ru-RU"/>
              </w:rPr>
            </w:pPr>
            <w:r>
              <w:rPr>
                <w:rFonts w:eastAsia="Calibri"/>
                <w:sz w:val="22"/>
                <w:lang w:val="ru-RU"/>
              </w:rPr>
              <w:t>5,95</w:t>
            </w:r>
          </w:p>
        </w:tc>
        <w:tc>
          <w:tcPr>
            <w:tcW w:w="1412" w:type="dxa"/>
            <w:vAlign w:val="center"/>
          </w:tcPr>
          <w:p w:rsidR="001F0CF8" w:rsidRPr="00FE0C19" w:rsidRDefault="001F0CF8" w:rsidP="008D73EF">
            <w:pPr>
              <w:suppressAutoHyphens/>
              <w:jc w:val="center"/>
              <w:rPr>
                <w:rFonts w:eastAsia="Calibri"/>
                <w:sz w:val="22"/>
                <w:lang w:val="ru-RU"/>
              </w:rPr>
            </w:pPr>
            <w:r>
              <w:rPr>
                <w:rFonts w:eastAsia="Calibri"/>
                <w:sz w:val="22"/>
                <w:lang w:val="ru-RU"/>
              </w:rPr>
              <w:t>12,1</w:t>
            </w:r>
          </w:p>
        </w:tc>
        <w:tc>
          <w:tcPr>
            <w:tcW w:w="1401" w:type="dxa"/>
            <w:vAlign w:val="center"/>
          </w:tcPr>
          <w:p w:rsidR="001F0CF8" w:rsidRPr="00E23910" w:rsidRDefault="001F0CF8" w:rsidP="008D73EF">
            <w:pPr>
              <w:suppressAutoHyphens/>
              <w:jc w:val="center"/>
              <w:rPr>
                <w:rFonts w:eastAsia="Calibri"/>
                <w:sz w:val="22"/>
                <w:lang w:val="ru-RU"/>
              </w:rPr>
            </w:pPr>
            <w:r>
              <w:rPr>
                <w:rFonts w:eastAsia="Calibri"/>
                <w:sz w:val="22"/>
                <w:lang w:val="ru-RU"/>
              </w:rPr>
              <w:t>18,05</w:t>
            </w:r>
          </w:p>
        </w:tc>
      </w:tr>
      <w:tr w:rsidR="001F0CF8" w:rsidRPr="00C8288B" w:rsidTr="008D73EF">
        <w:trPr>
          <w:jc w:val="center"/>
        </w:trPr>
        <w:tc>
          <w:tcPr>
            <w:tcW w:w="10350" w:type="dxa"/>
            <w:gridSpan w:val="6"/>
          </w:tcPr>
          <w:p w:rsidR="001F0CF8" w:rsidRPr="00C8288B" w:rsidRDefault="001F0CF8" w:rsidP="008D73EF">
            <w:pPr>
              <w:suppressAutoHyphens/>
              <w:jc w:val="center"/>
              <w:rPr>
                <w:rFonts w:eastAsia="Calibri"/>
                <w:sz w:val="22"/>
              </w:rPr>
            </w:pPr>
            <w:r w:rsidRPr="00C8288B">
              <w:rPr>
                <w:rFonts w:eastAsia="Calibri"/>
                <w:b/>
                <w:bCs/>
                <w:sz w:val="22"/>
              </w:rPr>
              <w:t>Жилищный фонд</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Жилищный фонд – всего,</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тыс. м2</w:t>
            </w:r>
          </w:p>
        </w:tc>
        <w:tc>
          <w:tcPr>
            <w:tcW w:w="1890" w:type="dxa"/>
            <w:vAlign w:val="center"/>
          </w:tcPr>
          <w:p w:rsidR="001F0CF8" w:rsidRPr="009B410F" w:rsidRDefault="001F0CF8" w:rsidP="008D73EF">
            <w:pPr>
              <w:suppressAutoHyphens/>
              <w:jc w:val="center"/>
              <w:rPr>
                <w:rFonts w:eastAsia="Calibri"/>
                <w:sz w:val="22"/>
                <w:lang w:val="ru-RU"/>
              </w:rPr>
            </w:pPr>
            <w:r>
              <w:rPr>
                <w:rFonts w:eastAsia="Calibri"/>
                <w:sz w:val="22"/>
                <w:lang w:val="ru-RU"/>
              </w:rPr>
              <w:t>3081,5</w:t>
            </w:r>
          </w:p>
        </w:tc>
        <w:tc>
          <w:tcPr>
            <w:tcW w:w="1470" w:type="dxa"/>
            <w:vAlign w:val="center"/>
          </w:tcPr>
          <w:p w:rsidR="001F0CF8" w:rsidRPr="009B410F" w:rsidRDefault="001F0CF8" w:rsidP="008D73EF">
            <w:pPr>
              <w:suppressAutoHyphens/>
              <w:jc w:val="center"/>
              <w:rPr>
                <w:rFonts w:eastAsia="Calibri"/>
                <w:sz w:val="22"/>
                <w:lang w:val="ru-RU"/>
              </w:rPr>
            </w:pPr>
            <w:r>
              <w:rPr>
                <w:sz w:val="22"/>
                <w:lang w:val="ru-RU"/>
              </w:rPr>
              <w:t>3259</w:t>
            </w:r>
            <w:r w:rsidRPr="00511983">
              <w:rPr>
                <w:sz w:val="22"/>
                <w:lang w:val="ru-RU"/>
              </w:rPr>
              <w:t>,</w:t>
            </w:r>
            <w:r>
              <w:rPr>
                <w:sz w:val="22"/>
                <w:lang w:val="ru-RU"/>
              </w:rPr>
              <w:t>6</w:t>
            </w:r>
          </w:p>
        </w:tc>
        <w:tc>
          <w:tcPr>
            <w:tcW w:w="1412" w:type="dxa"/>
            <w:vAlign w:val="center"/>
          </w:tcPr>
          <w:p w:rsidR="001F0CF8" w:rsidRPr="009B410F" w:rsidRDefault="001F0CF8" w:rsidP="008D73EF">
            <w:pPr>
              <w:suppressAutoHyphens/>
              <w:jc w:val="center"/>
              <w:rPr>
                <w:rFonts w:eastAsia="Calibri"/>
                <w:sz w:val="22"/>
                <w:lang w:val="ru-RU"/>
              </w:rPr>
            </w:pPr>
            <w:r>
              <w:rPr>
                <w:rFonts w:eastAsia="Calibri"/>
                <w:sz w:val="22"/>
                <w:lang w:val="ru-RU"/>
              </w:rPr>
              <w:t>3606,6</w:t>
            </w:r>
          </w:p>
        </w:tc>
        <w:tc>
          <w:tcPr>
            <w:tcW w:w="1401" w:type="dxa"/>
            <w:vAlign w:val="center"/>
          </w:tcPr>
          <w:p w:rsidR="001F0CF8" w:rsidRPr="009B410F" w:rsidRDefault="001F0CF8" w:rsidP="008D73EF">
            <w:pPr>
              <w:suppressAutoHyphens/>
              <w:jc w:val="center"/>
              <w:rPr>
                <w:rFonts w:eastAsia="Calibri"/>
                <w:sz w:val="22"/>
                <w:lang w:val="ru-RU"/>
              </w:rPr>
            </w:pPr>
            <w:r>
              <w:rPr>
                <w:rFonts w:eastAsia="Calibri"/>
                <w:sz w:val="22"/>
                <w:lang w:val="ru-RU"/>
              </w:rPr>
              <w:t>3606,6</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Многоквартирная жилая застройка</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тыс. м2</w:t>
            </w:r>
          </w:p>
        </w:tc>
        <w:tc>
          <w:tcPr>
            <w:tcW w:w="1890" w:type="dxa"/>
            <w:vAlign w:val="center"/>
          </w:tcPr>
          <w:p w:rsidR="001F0CF8" w:rsidRPr="009B410F" w:rsidRDefault="001F0CF8" w:rsidP="008D73EF">
            <w:pPr>
              <w:suppressAutoHyphens/>
              <w:jc w:val="center"/>
              <w:rPr>
                <w:rFonts w:eastAsia="Calibri"/>
                <w:sz w:val="22"/>
                <w:lang w:val="ru-RU"/>
              </w:rPr>
            </w:pPr>
            <w:r>
              <w:rPr>
                <w:rFonts w:eastAsia="Calibri"/>
                <w:sz w:val="22"/>
                <w:lang w:val="ru-RU"/>
              </w:rPr>
              <w:t>3081,4</w:t>
            </w:r>
          </w:p>
        </w:tc>
        <w:tc>
          <w:tcPr>
            <w:tcW w:w="1470" w:type="dxa"/>
            <w:vAlign w:val="center"/>
          </w:tcPr>
          <w:p w:rsidR="001F0CF8" w:rsidRPr="009B410F" w:rsidRDefault="001F0CF8" w:rsidP="008D73EF">
            <w:pPr>
              <w:suppressAutoHyphens/>
              <w:jc w:val="center"/>
              <w:rPr>
                <w:rFonts w:eastAsia="Calibri"/>
                <w:sz w:val="22"/>
                <w:lang w:val="ru-RU"/>
              </w:rPr>
            </w:pPr>
            <w:r>
              <w:rPr>
                <w:sz w:val="22"/>
                <w:lang w:val="ru-RU"/>
              </w:rPr>
              <w:t>3259</w:t>
            </w:r>
            <w:r w:rsidRPr="00511983">
              <w:rPr>
                <w:sz w:val="22"/>
                <w:lang w:val="ru-RU"/>
              </w:rPr>
              <w:t>,</w:t>
            </w:r>
            <w:r>
              <w:rPr>
                <w:sz w:val="22"/>
                <w:lang w:val="ru-RU"/>
              </w:rPr>
              <w:t>5</w:t>
            </w:r>
          </w:p>
        </w:tc>
        <w:tc>
          <w:tcPr>
            <w:tcW w:w="1412" w:type="dxa"/>
            <w:vAlign w:val="center"/>
          </w:tcPr>
          <w:p w:rsidR="001F0CF8" w:rsidRPr="009B410F" w:rsidRDefault="001F0CF8" w:rsidP="008D73EF">
            <w:pPr>
              <w:suppressAutoHyphens/>
              <w:jc w:val="center"/>
              <w:rPr>
                <w:rFonts w:eastAsia="Calibri"/>
                <w:sz w:val="22"/>
                <w:lang w:val="ru-RU"/>
              </w:rPr>
            </w:pPr>
            <w:r>
              <w:rPr>
                <w:rFonts w:eastAsia="Calibri"/>
                <w:sz w:val="22"/>
                <w:lang w:val="ru-RU"/>
              </w:rPr>
              <w:t>3606,5</w:t>
            </w:r>
          </w:p>
        </w:tc>
        <w:tc>
          <w:tcPr>
            <w:tcW w:w="1401" w:type="dxa"/>
            <w:vAlign w:val="center"/>
          </w:tcPr>
          <w:p w:rsidR="001F0CF8" w:rsidRPr="009B410F" w:rsidRDefault="001F0CF8" w:rsidP="008D73EF">
            <w:pPr>
              <w:suppressAutoHyphens/>
              <w:jc w:val="center"/>
              <w:rPr>
                <w:rFonts w:eastAsia="Calibri"/>
                <w:sz w:val="22"/>
                <w:lang w:val="ru-RU"/>
              </w:rPr>
            </w:pPr>
            <w:r>
              <w:rPr>
                <w:rFonts w:eastAsia="Calibri"/>
                <w:sz w:val="22"/>
                <w:lang w:val="ru-RU"/>
              </w:rPr>
              <w:t>3606,5</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 многоэтажная жилая застройка</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тыс. м2</w:t>
            </w:r>
          </w:p>
        </w:tc>
        <w:tc>
          <w:tcPr>
            <w:tcW w:w="1890" w:type="dxa"/>
            <w:vAlign w:val="center"/>
          </w:tcPr>
          <w:p w:rsidR="001F0CF8" w:rsidRPr="00C8288B" w:rsidRDefault="001F0CF8" w:rsidP="008D73EF">
            <w:pPr>
              <w:suppressAutoHyphens/>
              <w:jc w:val="center"/>
              <w:rPr>
                <w:rFonts w:eastAsia="Calibri"/>
                <w:sz w:val="22"/>
              </w:rPr>
            </w:pPr>
          </w:p>
        </w:tc>
        <w:tc>
          <w:tcPr>
            <w:tcW w:w="1470" w:type="dxa"/>
            <w:vAlign w:val="center"/>
          </w:tcPr>
          <w:p w:rsidR="001F0CF8" w:rsidRPr="00C8288B" w:rsidRDefault="001F0CF8" w:rsidP="008D73EF">
            <w:pPr>
              <w:suppressAutoHyphens/>
              <w:jc w:val="center"/>
              <w:rPr>
                <w:rFonts w:eastAsia="Calibri"/>
                <w:sz w:val="22"/>
              </w:rPr>
            </w:pPr>
          </w:p>
        </w:tc>
        <w:tc>
          <w:tcPr>
            <w:tcW w:w="1412" w:type="dxa"/>
            <w:vAlign w:val="center"/>
          </w:tcPr>
          <w:p w:rsidR="001F0CF8" w:rsidRPr="00C8288B" w:rsidRDefault="001F0CF8" w:rsidP="008D73EF">
            <w:pPr>
              <w:suppressAutoHyphens/>
              <w:jc w:val="center"/>
              <w:rPr>
                <w:rFonts w:eastAsia="Calibri"/>
                <w:sz w:val="22"/>
              </w:rPr>
            </w:pPr>
          </w:p>
        </w:tc>
        <w:tc>
          <w:tcPr>
            <w:tcW w:w="1401" w:type="dxa"/>
            <w:vAlign w:val="center"/>
          </w:tcPr>
          <w:p w:rsidR="001F0CF8" w:rsidRPr="00C8288B" w:rsidRDefault="001F0CF8" w:rsidP="008D73EF">
            <w:pPr>
              <w:suppressAutoHyphens/>
              <w:jc w:val="center"/>
              <w:rPr>
                <w:rFonts w:eastAsia="Calibri"/>
                <w:sz w:val="22"/>
              </w:rPr>
            </w:pP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 среднеэтажная многоквартирная жилая застройка</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тыс. м2</w:t>
            </w:r>
          </w:p>
        </w:tc>
        <w:tc>
          <w:tcPr>
            <w:tcW w:w="1890" w:type="dxa"/>
            <w:vAlign w:val="center"/>
          </w:tcPr>
          <w:p w:rsidR="001F0CF8" w:rsidRPr="00C8288B" w:rsidRDefault="001F0CF8" w:rsidP="008D73EF">
            <w:pPr>
              <w:suppressAutoHyphens/>
              <w:jc w:val="center"/>
              <w:rPr>
                <w:rFonts w:eastAsia="Calibri"/>
                <w:sz w:val="22"/>
              </w:rPr>
            </w:pPr>
          </w:p>
        </w:tc>
        <w:tc>
          <w:tcPr>
            <w:tcW w:w="1470" w:type="dxa"/>
            <w:vAlign w:val="center"/>
          </w:tcPr>
          <w:p w:rsidR="001F0CF8" w:rsidRPr="00C8288B" w:rsidRDefault="001F0CF8" w:rsidP="008D73EF">
            <w:pPr>
              <w:suppressAutoHyphens/>
              <w:jc w:val="center"/>
              <w:rPr>
                <w:rFonts w:eastAsia="Calibri"/>
                <w:sz w:val="22"/>
              </w:rPr>
            </w:pPr>
          </w:p>
        </w:tc>
        <w:tc>
          <w:tcPr>
            <w:tcW w:w="1412" w:type="dxa"/>
            <w:vAlign w:val="center"/>
          </w:tcPr>
          <w:p w:rsidR="001F0CF8" w:rsidRPr="00C8288B" w:rsidRDefault="001F0CF8" w:rsidP="008D73EF">
            <w:pPr>
              <w:suppressAutoHyphens/>
              <w:jc w:val="center"/>
              <w:rPr>
                <w:rFonts w:eastAsia="Calibri"/>
                <w:sz w:val="22"/>
              </w:rPr>
            </w:pPr>
          </w:p>
        </w:tc>
        <w:tc>
          <w:tcPr>
            <w:tcW w:w="1401" w:type="dxa"/>
            <w:vAlign w:val="center"/>
          </w:tcPr>
          <w:p w:rsidR="001F0CF8" w:rsidRPr="00C8288B" w:rsidRDefault="001F0CF8" w:rsidP="008D73EF">
            <w:pPr>
              <w:suppressAutoHyphens/>
              <w:jc w:val="center"/>
              <w:rPr>
                <w:rFonts w:eastAsia="Calibri"/>
                <w:sz w:val="22"/>
              </w:rPr>
            </w:pP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 малоэтажная многоквартирная жилая застройка</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тыс. м2</w:t>
            </w:r>
          </w:p>
        </w:tc>
        <w:tc>
          <w:tcPr>
            <w:tcW w:w="1890" w:type="dxa"/>
            <w:vAlign w:val="center"/>
          </w:tcPr>
          <w:p w:rsidR="001F0CF8" w:rsidRPr="00C8288B" w:rsidRDefault="001F0CF8" w:rsidP="008D73EF">
            <w:pPr>
              <w:suppressAutoHyphens/>
              <w:jc w:val="center"/>
              <w:rPr>
                <w:rFonts w:eastAsia="Calibri"/>
                <w:sz w:val="22"/>
              </w:rPr>
            </w:pPr>
          </w:p>
        </w:tc>
        <w:tc>
          <w:tcPr>
            <w:tcW w:w="1470" w:type="dxa"/>
            <w:vAlign w:val="center"/>
          </w:tcPr>
          <w:p w:rsidR="001F0CF8" w:rsidRPr="00C8288B" w:rsidRDefault="001F0CF8" w:rsidP="008D73EF">
            <w:pPr>
              <w:suppressAutoHyphens/>
              <w:jc w:val="center"/>
              <w:rPr>
                <w:rFonts w:eastAsia="Calibri"/>
                <w:sz w:val="22"/>
              </w:rPr>
            </w:pPr>
          </w:p>
        </w:tc>
        <w:tc>
          <w:tcPr>
            <w:tcW w:w="1412" w:type="dxa"/>
            <w:vAlign w:val="center"/>
          </w:tcPr>
          <w:p w:rsidR="001F0CF8" w:rsidRPr="00C8288B" w:rsidRDefault="001F0CF8" w:rsidP="008D73EF">
            <w:pPr>
              <w:suppressAutoHyphens/>
              <w:jc w:val="center"/>
              <w:rPr>
                <w:rFonts w:eastAsia="Calibri"/>
                <w:sz w:val="22"/>
              </w:rPr>
            </w:pPr>
          </w:p>
        </w:tc>
        <w:tc>
          <w:tcPr>
            <w:tcW w:w="1401" w:type="dxa"/>
            <w:vAlign w:val="center"/>
          </w:tcPr>
          <w:p w:rsidR="001F0CF8" w:rsidRPr="00C8288B" w:rsidRDefault="001F0CF8" w:rsidP="008D73EF">
            <w:pPr>
              <w:suppressAutoHyphens/>
              <w:jc w:val="center"/>
              <w:rPr>
                <w:rFonts w:eastAsia="Calibri"/>
                <w:sz w:val="22"/>
              </w:rPr>
            </w:pP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Индивидуальная жилая застройка</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тыс. м2</w:t>
            </w:r>
          </w:p>
        </w:tc>
        <w:tc>
          <w:tcPr>
            <w:tcW w:w="1890" w:type="dxa"/>
            <w:vAlign w:val="center"/>
          </w:tcPr>
          <w:p w:rsidR="001F0CF8" w:rsidRPr="009B410F" w:rsidRDefault="001F0CF8" w:rsidP="008D73EF">
            <w:pPr>
              <w:suppressAutoHyphens/>
              <w:jc w:val="center"/>
              <w:rPr>
                <w:rFonts w:eastAsia="Calibri"/>
                <w:sz w:val="22"/>
                <w:lang w:val="ru-RU"/>
              </w:rPr>
            </w:pPr>
            <w:r>
              <w:rPr>
                <w:rFonts w:eastAsia="Calibri"/>
                <w:sz w:val="22"/>
                <w:lang w:val="ru-RU"/>
              </w:rPr>
              <w:t>0,1</w:t>
            </w:r>
          </w:p>
        </w:tc>
        <w:tc>
          <w:tcPr>
            <w:tcW w:w="1470" w:type="dxa"/>
            <w:vAlign w:val="center"/>
          </w:tcPr>
          <w:p w:rsidR="001F0CF8" w:rsidRPr="009B410F" w:rsidRDefault="001F0CF8" w:rsidP="008D73EF">
            <w:pPr>
              <w:suppressAutoHyphens/>
              <w:jc w:val="center"/>
              <w:rPr>
                <w:rFonts w:eastAsia="Calibri"/>
                <w:sz w:val="22"/>
                <w:lang w:val="ru-RU"/>
              </w:rPr>
            </w:pPr>
            <w:r>
              <w:rPr>
                <w:rFonts w:eastAsia="Calibri"/>
                <w:sz w:val="22"/>
                <w:lang w:val="ru-RU"/>
              </w:rPr>
              <w:t>0,1</w:t>
            </w:r>
          </w:p>
        </w:tc>
        <w:tc>
          <w:tcPr>
            <w:tcW w:w="1412" w:type="dxa"/>
            <w:vAlign w:val="center"/>
          </w:tcPr>
          <w:p w:rsidR="001F0CF8" w:rsidRPr="009B410F" w:rsidRDefault="001F0CF8" w:rsidP="008D73EF">
            <w:pPr>
              <w:suppressAutoHyphens/>
              <w:jc w:val="center"/>
              <w:rPr>
                <w:rFonts w:eastAsia="Calibri"/>
                <w:sz w:val="22"/>
                <w:lang w:val="ru-RU"/>
              </w:rPr>
            </w:pPr>
            <w:r>
              <w:rPr>
                <w:rFonts w:eastAsia="Calibri"/>
                <w:sz w:val="22"/>
                <w:lang w:val="ru-RU"/>
              </w:rPr>
              <w:t>0,1</w:t>
            </w:r>
          </w:p>
        </w:tc>
        <w:tc>
          <w:tcPr>
            <w:tcW w:w="1401" w:type="dxa"/>
            <w:vAlign w:val="center"/>
          </w:tcPr>
          <w:p w:rsidR="001F0CF8" w:rsidRPr="00C8288B" w:rsidRDefault="001F0CF8" w:rsidP="008D73EF">
            <w:pPr>
              <w:suppressAutoHyphens/>
              <w:jc w:val="center"/>
              <w:rPr>
                <w:rFonts w:eastAsia="Calibri"/>
                <w:sz w:val="22"/>
              </w:rPr>
            </w:pPr>
            <w:r>
              <w:rPr>
                <w:rFonts w:eastAsia="Calibri"/>
                <w:sz w:val="22"/>
                <w:lang w:val="ru-RU"/>
              </w:rPr>
              <w:t>0,1</w:t>
            </w:r>
          </w:p>
        </w:tc>
      </w:tr>
      <w:tr w:rsidR="001F0CF8" w:rsidRPr="00BE443F" w:rsidTr="008D73EF">
        <w:trPr>
          <w:jc w:val="center"/>
        </w:trPr>
        <w:tc>
          <w:tcPr>
            <w:tcW w:w="10350" w:type="dxa"/>
            <w:gridSpan w:val="6"/>
          </w:tcPr>
          <w:p w:rsidR="001F0CF8" w:rsidRPr="00C8288B" w:rsidRDefault="001F0CF8" w:rsidP="008D73EF">
            <w:pPr>
              <w:suppressAutoHyphens/>
              <w:jc w:val="center"/>
              <w:rPr>
                <w:rFonts w:eastAsia="Calibri"/>
                <w:sz w:val="22"/>
                <w:lang w:val="ru-RU"/>
              </w:rPr>
            </w:pPr>
            <w:r w:rsidRPr="00C8288B">
              <w:rPr>
                <w:rFonts w:eastAsia="Calibri"/>
                <w:b/>
                <w:bCs/>
                <w:sz w:val="22"/>
                <w:lang w:val="ru-RU"/>
              </w:rPr>
              <w:t>Новое жилищное строительство – в том числе:</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Многоквартирная жилая застройка</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тыс. м2</w:t>
            </w:r>
          </w:p>
        </w:tc>
        <w:tc>
          <w:tcPr>
            <w:tcW w:w="1890" w:type="dxa"/>
            <w:vAlign w:val="center"/>
          </w:tcPr>
          <w:p w:rsidR="001F0CF8" w:rsidRPr="00C8288B" w:rsidRDefault="001F0CF8" w:rsidP="008D73EF">
            <w:pPr>
              <w:suppressAutoHyphens/>
              <w:jc w:val="center"/>
              <w:rPr>
                <w:rFonts w:eastAsia="Calibri"/>
                <w:sz w:val="22"/>
              </w:rPr>
            </w:pPr>
          </w:p>
        </w:tc>
        <w:tc>
          <w:tcPr>
            <w:tcW w:w="1470" w:type="dxa"/>
            <w:vAlign w:val="center"/>
          </w:tcPr>
          <w:p w:rsidR="001F0CF8" w:rsidRPr="003F0DBD" w:rsidRDefault="001F0CF8" w:rsidP="008D73EF">
            <w:pPr>
              <w:suppressAutoHyphens/>
              <w:jc w:val="center"/>
              <w:rPr>
                <w:rFonts w:eastAsia="Calibri"/>
                <w:sz w:val="22"/>
                <w:lang w:val="ru-RU"/>
              </w:rPr>
            </w:pPr>
            <w:r>
              <w:rPr>
                <w:rFonts w:eastAsia="Calibri"/>
                <w:sz w:val="22"/>
                <w:lang w:val="ru-RU"/>
              </w:rPr>
              <w:t>178,0</w:t>
            </w:r>
          </w:p>
        </w:tc>
        <w:tc>
          <w:tcPr>
            <w:tcW w:w="1412" w:type="dxa"/>
            <w:vAlign w:val="center"/>
          </w:tcPr>
          <w:p w:rsidR="001F0CF8" w:rsidRPr="003F0DBD" w:rsidRDefault="001F0CF8" w:rsidP="008D73EF">
            <w:pPr>
              <w:suppressAutoHyphens/>
              <w:jc w:val="center"/>
              <w:rPr>
                <w:rFonts w:eastAsia="Calibri"/>
                <w:sz w:val="22"/>
                <w:lang w:val="ru-RU"/>
              </w:rPr>
            </w:pPr>
            <w:r>
              <w:rPr>
                <w:rFonts w:eastAsia="Calibri"/>
                <w:sz w:val="22"/>
                <w:lang w:val="ru-RU"/>
              </w:rPr>
              <w:t>404,34</w:t>
            </w:r>
          </w:p>
        </w:tc>
        <w:tc>
          <w:tcPr>
            <w:tcW w:w="1401" w:type="dxa"/>
            <w:vAlign w:val="center"/>
          </w:tcPr>
          <w:p w:rsidR="001F0CF8" w:rsidRPr="00E23910" w:rsidRDefault="001F0CF8" w:rsidP="008D73EF">
            <w:pPr>
              <w:suppressAutoHyphens/>
              <w:jc w:val="center"/>
              <w:rPr>
                <w:rFonts w:eastAsia="Calibri"/>
                <w:sz w:val="22"/>
                <w:lang w:val="ru-RU"/>
              </w:rPr>
            </w:pPr>
            <w:r>
              <w:rPr>
                <w:rFonts w:eastAsia="Calibri"/>
                <w:sz w:val="22"/>
                <w:lang w:val="ru-RU"/>
              </w:rPr>
              <w:t>582,34</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по ВРИ</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тыс. м2</w:t>
            </w:r>
          </w:p>
        </w:tc>
        <w:tc>
          <w:tcPr>
            <w:tcW w:w="1890" w:type="dxa"/>
            <w:vAlign w:val="center"/>
          </w:tcPr>
          <w:p w:rsidR="001F0CF8" w:rsidRPr="00C8288B" w:rsidRDefault="001F0CF8" w:rsidP="008D73EF">
            <w:pPr>
              <w:suppressAutoHyphens/>
              <w:jc w:val="center"/>
              <w:rPr>
                <w:rFonts w:eastAsia="Calibri"/>
                <w:sz w:val="22"/>
              </w:rPr>
            </w:pPr>
          </w:p>
        </w:tc>
        <w:tc>
          <w:tcPr>
            <w:tcW w:w="1470" w:type="dxa"/>
            <w:vAlign w:val="center"/>
          </w:tcPr>
          <w:p w:rsidR="001F0CF8" w:rsidRPr="00C8288B" w:rsidRDefault="001F0CF8" w:rsidP="008D73EF">
            <w:pPr>
              <w:suppressAutoHyphens/>
              <w:jc w:val="center"/>
              <w:rPr>
                <w:rFonts w:eastAsia="Calibri"/>
                <w:sz w:val="22"/>
              </w:rPr>
            </w:pPr>
            <w:r w:rsidRPr="00C8288B">
              <w:rPr>
                <w:rFonts w:eastAsia="Calibri"/>
                <w:sz w:val="22"/>
              </w:rPr>
              <w:t>-</w:t>
            </w:r>
          </w:p>
        </w:tc>
        <w:tc>
          <w:tcPr>
            <w:tcW w:w="1412" w:type="dxa"/>
            <w:vAlign w:val="center"/>
          </w:tcPr>
          <w:p w:rsidR="001F0CF8" w:rsidRPr="003F0DBD" w:rsidRDefault="001F0CF8" w:rsidP="008D73EF">
            <w:pPr>
              <w:suppressAutoHyphens/>
              <w:jc w:val="center"/>
              <w:rPr>
                <w:rFonts w:eastAsia="Calibri"/>
                <w:sz w:val="22"/>
                <w:lang w:val="ru-RU"/>
              </w:rPr>
            </w:pPr>
            <w:r>
              <w:rPr>
                <w:rFonts w:eastAsia="Calibri"/>
                <w:sz w:val="22"/>
                <w:lang w:val="ru-RU"/>
              </w:rPr>
              <w:t>-</w:t>
            </w:r>
          </w:p>
        </w:tc>
        <w:tc>
          <w:tcPr>
            <w:tcW w:w="1401" w:type="dxa"/>
            <w:vAlign w:val="center"/>
          </w:tcPr>
          <w:p w:rsidR="001F0CF8" w:rsidRPr="00C8288B" w:rsidRDefault="001F0CF8" w:rsidP="008D73EF">
            <w:pPr>
              <w:suppressAutoHyphens/>
              <w:jc w:val="center"/>
              <w:rPr>
                <w:rFonts w:eastAsia="Calibri"/>
                <w:sz w:val="22"/>
              </w:rPr>
            </w:pP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по ППТ</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тыс. м2</w:t>
            </w:r>
          </w:p>
        </w:tc>
        <w:tc>
          <w:tcPr>
            <w:tcW w:w="1890" w:type="dxa"/>
            <w:vAlign w:val="center"/>
          </w:tcPr>
          <w:p w:rsidR="001F0CF8" w:rsidRPr="00C8288B" w:rsidRDefault="001F0CF8" w:rsidP="008D73EF">
            <w:pPr>
              <w:suppressAutoHyphens/>
              <w:jc w:val="center"/>
              <w:rPr>
                <w:rFonts w:eastAsia="Calibri"/>
                <w:sz w:val="22"/>
              </w:rPr>
            </w:pPr>
          </w:p>
        </w:tc>
        <w:tc>
          <w:tcPr>
            <w:tcW w:w="1470" w:type="dxa"/>
            <w:vAlign w:val="center"/>
          </w:tcPr>
          <w:p w:rsidR="001F0CF8" w:rsidRPr="003F0DBD" w:rsidRDefault="001F0CF8" w:rsidP="008D73EF">
            <w:pPr>
              <w:suppressAutoHyphens/>
              <w:jc w:val="center"/>
              <w:rPr>
                <w:rFonts w:eastAsia="Calibri"/>
                <w:sz w:val="22"/>
                <w:lang w:val="ru-RU"/>
              </w:rPr>
            </w:pPr>
            <w:r>
              <w:rPr>
                <w:rFonts w:eastAsia="Calibri"/>
                <w:sz w:val="22"/>
                <w:lang w:val="ru-RU"/>
              </w:rPr>
              <w:t>92,0</w:t>
            </w:r>
          </w:p>
        </w:tc>
        <w:tc>
          <w:tcPr>
            <w:tcW w:w="1412" w:type="dxa"/>
            <w:vAlign w:val="center"/>
          </w:tcPr>
          <w:p w:rsidR="001F0CF8" w:rsidRPr="003F0DBD" w:rsidRDefault="001F0CF8" w:rsidP="008D73EF">
            <w:pPr>
              <w:suppressAutoHyphens/>
              <w:jc w:val="center"/>
              <w:rPr>
                <w:rFonts w:eastAsia="Calibri"/>
                <w:sz w:val="22"/>
                <w:lang w:val="ru-RU"/>
              </w:rPr>
            </w:pPr>
            <w:r>
              <w:rPr>
                <w:rFonts w:eastAsia="Calibri"/>
                <w:sz w:val="22"/>
                <w:lang w:val="ru-RU"/>
              </w:rPr>
              <w:t>-</w:t>
            </w:r>
          </w:p>
        </w:tc>
        <w:tc>
          <w:tcPr>
            <w:tcW w:w="1401" w:type="dxa"/>
            <w:vAlign w:val="center"/>
          </w:tcPr>
          <w:p w:rsidR="001F0CF8" w:rsidRPr="00C8288B" w:rsidRDefault="001F0CF8" w:rsidP="008D73EF">
            <w:pPr>
              <w:suppressAutoHyphens/>
              <w:jc w:val="center"/>
              <w:rPr>
                <w:rFonts w:eastAsia="Calibri"/>
                <w:sz w:val="22"/>
              </w:rPr>
            </w:pP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концепции</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тыс. м2</w:t>
            </w:r>
          </w:p>
        </w:tc>
        <w:tc>
          <w:tcPr>
            <w:tcW w:w="1890" w:type="dxa"/>
            <w:vAlign w:val="center"/>
          </w:tcPr>
          <w:p w:rsidR="001F0CF8" w:rsidRPr="00C8288B" w:rsidRDefault="001F0CF8" w:rsidP="008D73EF">
            <w:pPr>
              <w:suppressAutoHyphens/>
              <w:jc w:val="center"/>
              <w:rPr>
                <w:rFonts w:eastAsia="Calibri"/>
                <w:sz w:val="22"/>
              </w:rPr>
            </w:pPr>
          </w:p>
        </w:tc>
        <w:tc>
          <w:tcPr>
            <w:tcW w:w="1470" w:type="dxa"/>
            <w:vAlign w:val="center"/>
          </w:tcPr>
          <w:p w:rsidR="001F0CF8" w:rsidRPr="003F0DBD" w:rsidRDefault="001F0CF8" w:rsidP="008D73EF">
            <w:pPr>
              <w:suppressAutoHyphens/>
              <w:jc w:val="center"/>
              <w:rPr>
                <w:rFonts w:eastAsia="Calibri"/>
                <w:sz w:val="22"/>
                <w:lang w:val="ru-RU"/>
              </w:rPr>
            </w:pPr>
            <w:r>
              <w:rPr>
                <w:rFonts w:eastAsia="Calibri"/>
                <w:sz w:val="22"/>
                <w:lang w:val="ru-RU"/>
              </w:rPr>
              <w:t>86,0</w:t>
            </w:r>
          </w:p>
        </w:tc>
        <w:tc>
          <w:tcPr>
            <w:tcW w:w="1412" w:type="dxa"/>
            <w:vAlign w:val="center"/>
          </w:tcPr>
          <w:p w:rsidR="001F0CF8" w:rsidRPr="00C8288B" w:rsidRDefault="001F0CF8" w:rsidP="008D73EF">
            <w:pPr>
              <w:suppressAutoHyphens/>
              <w:jc w:val="center"/>
              <w:rPr>
                <w:rFonts w:eastAsia="Calibri"/>
                <w:sz w:val="22"/>
              </w:rPr>
            </w:pPr>
            <w:r>
              <w:rPr>
                <w:rFonts w:eastAsia="Calibri"/>
                <w:sz w:val="22"/>
                <w:lang w:val="ru-RU"/>
              </w:rPr>
              <w:t>258,44</w:t>
            </w:r>
          </w:p>
        </w:tc>
        <w:tc>
          <w:tcPr>
            <w:tcW w:w="1401" w:type="dxa"/>
            <w:vAlign w:val="center"/>
          </w:tcPr>
          <w:p w:rsidR="001F0CF8" w:rsidRPr="00C8288B" w:rsidRDefault="001F0CF8" w:rsidP="008D73EF">
            <w:pPr>
              <w:suppressAutoHyphens/>
              <w:jc w:val="center"/>
              <w:rPr>
                <w:rFonts w:eastAsia="Calibri"/>
                <w:sz w:val="22"/>
              </w:rPr>
            </w:pPr>
          </w:p>
        </w:tc>
      </w:tr>
      <w:tr w:rsidR="001F0CF8" w:rsidRPr="00C8288B" w:rsidTr="008D73EF">
        <w:trPr>
          <w:jc w:val="center"/>
        </w:trPr>
        <w:tc>
          <w:tcPr>
            <w:tcW w:w="2691" w:type="dxa"/>
          </w:tcPr>
          <w:p w:rsidR="001F0CF8" w:rsidRPr="00C8288B" w:rsidRDefault="001F0CF8" w:rsidP="008D73EF">
            <w:pPr>
              <w:suppressAutoHyphens/>
              <w:rPr>
                <w:rFonts w:eastAsia="Calibri"/>
                <w:sz w:val="22"/>
                <w:lang w:val="ru-RU"/>
              </w:rPr>
            </w:pPr>
            <w:r w:rsidRPr="00C8288B">
              <w:rPr>
                <w:rFonts w:eastAsia="Calibri"/>
                <w:sz w:val="22"/>
                <w:lang w:val="ru-RU"/>
              </w:rPr>
              <w:t>иные предложения (администрация, Минимущества МО)</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тыс. м2</w:t>
            </w:r>
          </w:p>
        </w:tc>
        <w:tc>
          <w:tcPr>
            <w:tcW w:w="1890" w:type="dxa"/>
            <w:vAlign w:val="center"/>
          </w:tcPr>
          <w:p w:rsidR="001F0CF8" w:rsidRPr="00C8288B" w:rsidRDefault="001F0CF8" w:rsidP="008D73EF">
            <w:pPr>
              <w:suppressAutoHyphens/>
              <w:jc w:val="center"/>
              <w:rPr>
                <w:rFonts w:eastAsia="Calibri"/>
                <w:sz w:val="22"/>
              </w:rPr>
            </w:pPr>
          </w:p>
        </w:tc>
        <w:tc>
          <w:tcPr>
            <w:tcW w:w="1470" w:type="dxa"/>
            <w:vAlign w:val="center"/>
          </w:tcPr>
          <w:p w:rsidR="001F0CF8" w:rsidRPr="003F0DBD" w:rsidRDefault="001F0CF8" w:rsidP="008D73EF">
            <w:pPr>
              <w:suppressAutoHyphens/>
              <w:jc w:val="center"/>
              <w:rPr>
                <w:rFonts w:eastAsia="Calibri"/>
                <w:sz w:val="22"/>
                <w:lang w:val="ru-RU"/>
              </w:rPr>
            </w:pPr>
            <w:r>
              <w:rPr>
                <w:rFonts w:eastAsia="Calibri"/>
                <w:sz w:val="22"/>
                <w:lang w:val="ru-RU"/>
              </w:rPr>
              <w:t>-</w:t>
            </w:r>
          </w:p>
        </w:tc>
        <w:tc>
          <w:tcPr>
            <w:tcW w:w="1412" w:type="dxa"/>
            <w:vAlign w:val="center"/>
          </w:tcPr>
          <w:p w:rsidR="001F0CF8" w:rsidRPr="00C8288B" w:rsidRDefault="001F0CF8" w:rsidP="008D73EF">
            <w:pPr>
              <w:suppressAutoHyphens/>
              <w:jc w:val="center"/>
              <w:rPr>
                <w:rFonts w:eastAsia="Calibri"/>
                <w:sz w:val="22"/>
              </w:rPr>
            </w:pPr>
            <w:r>
              <w:rPr>
                <w:rFonts w:eastAsia="Calibri"/>
                <w:sz w:val="22"/>
                <w:lang w:val="ru-RU"/>
              </w:rPr>
              <w:t>145,9</w:t>
            </w:r>
          </w:p>
        </w:tc>
        <w:tc>
          <w:tcPr>
            <w:tcW w:w="1401" w:type="dxa"/>
            <w:vAlign w:val="center"/>
          </w:tcPr>
          <w:p w:rsidR="001F0CF8" w:rsidRPr="00C8288B" w:rsidRDefault="001F0CF8" w:rsidP="008D73EF">
            <w:pPr>
              <w:suppressAutoHyphens/>
              <w:jc w:val="center"/>
              <w:rPr>
                <w:rFonts w:eastAsia="Calibri"/>
                <w:sz w:val="22"/>
              </w:rPr>
            </w:pPr>
          </w:p>
        </w:tc>
      </w:tr>
      <w:tr w:rsidR="001F0CF8" w:rsidRPr="00BE443F" w:rsidTr="008D73EF">
        <w:trPr>
          <w:jc w:val="center"/>
        </w:trPr>
        <w:tc>
          <w:tcPr>
            <w:tcW w:w="10350" w:type="dxa"/>
            <w:gridSpan w:val="6"/>
          </w:tcPr>
          <w:p w:rsidR="001F0CF8" w:rsidRPr="00C8288B" w:rsidRDefault="001F0CF8" w:rsidP="008D73EF">
            <w:pPr>
              <w:suppressAutoHyphens/>
              <w:jc w:val="center"/>
              <w:rPr>
                <w:rFonts w:eastAsia="Calibri"/>
                <w:sz w:val="22"/>
                <w:lang w:val="ru-RU"/>
              </w:rPr>
            </w:pPr>
            <w:r w:rsidRPr="00C8288B">
              <w:rPr>
                <w:rFonts w:eastAsia="Calibri"/>
                <w:b/>
                <w:bCs/>
                <w:sz w:val="22"/>
                <w:lang w:val="ru-RU"/>
              </w:rPr>
              <w:t>Объекты социально-культурного и коммунально-бытового обслуживания</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Дошкольные образовательные учреждения</w:t>
            </w:r>
          </w:p>
          <w:p w:rsidR="001F0CF8" w:rsidRPr="00C8288B" w:rsidRDefault="001F0CF8" w:rsidP="008D73EF">
            <w:pPr>
              <w:suppressAutoHyphens/>
              <w:rPr>
                <w:rFonts w:eastAsia="Calibri"/>
                <w:sz w:val="22"/>
              </w:rPr>
            </w:pP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мест</w:t>
            </w:r>
          </w:p>
        </w:tc>
        <w:tc>
          <w:tcPr>
            <w:tcW w:w="1890" w:type="dxa"/>
            <w:vAlign w:val="center"/>
          </w:tcPr>
          <w:p w:rsidR="001F0CF8" w:rsidRPr="003F0DBD" w:rsidRDefault="001F0CF8" w:rsidP="008D73EF">
            <w:pPr>
              <w:suppressAutoHyphens/>
              <w:jc w:val="center"/>
              <w:rPr>
                <w:rFonts w:eastAsia="Calibri"/>
                <w:sz w:val="22"/>
                <w:lang w:val="ru-RU"/>
              </w:rPr>
            </w:pPr>
            <w:r>
              <w:rPr>
                <w:rFonts w:eastAsia="Calibri"/>
                <w:sz w:val="22"/>
                <w:lang w:val="ru-RU"/>
              </w:rPr>
              <w:t>4606</w:t>
            </w:r>
          </w:p>
        </w:tc>
        <w:tc>
          <w:tcPr>
            <w:tcW w:w="1470" w:type="dxa"/>
            <w:vAlign w:val="center"/>
          </w:tcPr>
          <w:p w:rsidR="001F0CF8" w:rsidRPr="003F0DBD" w:rsidRDefault="001F0CF8" w:rsidP="008D73EF">
            <w:pPr>
              <w:suppressAutoHyphens/>
              <w:jc w:val="center"/>
              <w:rPr>
                <w:rFonts w:eastAsia="Calibri"/>
                <w:sz w:val="22"/>
                <w:lang w:val="ru-RU"/>
              </w:rPr>
            </w:pPr>
            <w:r>
              <w:rPr>
                <w:rFonts w:eastAsia="Calibri"/>
                <w:sz w:val="22"/>
                <w:lang w:val="ru-RU"/>
              </w:rPr>
              <w:t>5981</w:t>
            </w:r>
          </w:p>
        </w:tc>
        <w:tc>
          <w:tcPr>
            <w:tcW w:w="1412" w:type="dxa"/>
            <w:vAlign w:val="center"/>
          </w:tcPr>
          <w:p w:rsidR="001F0CF8" w:rsidRPr="003F0DBD" w:rsidRDefault="001F0CF8" w:rsidP="008D73EF">
            <w:pPr>
              <w:suppressAutoHyphens/>
              <w:jc w:val="center"/>
              <w:rPr>
                <w:rFonts w:eastAsia="Calibri"/>
                <w:sz w:val="22"/>
                <w:lang w:val="ru-RU"/>
              </w:rPr>
            </w:pPr>
            <w:r>
              <w:rPr>
                <w:rFonts w:eastAsia="Calibri"/>
                <w:sz w:val="22"/>
                <w:lang w:val="ru-RU"/>
              </w:rPr>
              <w:t>7803</w:t>
            </w:r>
          </w:p>
        </w:tc>
        <w:tc>
          <w:tcPr>
            <w:tcW w:w="1401" w:type="dxa"/>
            <w:vAlign w:val="center"/>
          </w:tcPr>
          <w:p w:rsidR="001F0CF8" w:rsidRPr="00CE6F17" w:rsidRDefault="001F0CF8" w:rsidP="008D73EF">
            <w:pPr>
              <w:suppressAutoHyphens/>
              <w:jc w:val="center"/>
              <w:rPr>
                <w:rFonts w:eastAsia="Calibri"/>
                <w:sz w:val="22"/>
                <w:lang w:val="ru-RU"/>
              </w:rPr>
            </w:pPr>
            <w:r>
              <w:rPr>
                <w:rFonts w:eastAsia="Calibri"/>
                <w:sz w:val="22"/>
                <w:lang w:val="ru-RU"/>
              </w:rPr>
              <w:t>7803</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Дошкольные образовательные учреждения</w:t>
            </w:r>
          </w:p>
          <w:p w:rsidR="001F0CF8" w:rsidRPr="00C8288B" w:rsidRDefault="001F0CF8" w:rsidP="008D73EF">
            <w:pPr>
              <w:suppressAutoHyphens/>
              <w:rPr>
                <w:rFonts w:eastAsia="Calibri"/>
                <w:sz w:val="22"/>
              </w:rPr>
            </w:pP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единиц</w:t>
            </w:r>
          </w:p>
        </w:tc>
        <w:tc>
          <w:tcPr>
            <w:tcW w:w="1890" w:type="dxa"/>
            <w:vAlign w:val="center"/>
          </w:tcPr>
          <w:p w:rsidR="001F0CF8" w:rsidRPr="007676BD" w:rsidRDefault="001F0CF8" w:rsidP="008D73EF">
            <w:pPr>
              <w:suppressAutoHyphens/>
              <w:jc w:val="center"/>
              <w:rPr>
                <w:rFonts w:eastAsia="Calibri"/>
                <w:sz w:val="22"/>
                <w:lang w:val="ru-RU"/>
              </w:rPr>
            </w:pPr>
            <w:r>
              <w:rPr>
                <w:rFonts w:eastAsia="Calibri"/>
                <w:sz w:val="22"/>
                <w:lang w:val="ru-RU"/>
              </w:rPr>
              <w:t>18</w:t>
            </w:r>
          </w:p>
        </w:tc>
        <w:tc>
          <w:tcPr>
            <w:tcW w:w="1470" w:type="dxa"/>
            <w:vAlign w:val="center"/>
          </w:tcPr>
          <w:p w:rsidR="001F0CF8" w:rsidRPr="00E23910" w:rsidRDefault="001F0CF8" w:rsidP="008D73EF">
            <w:pPr>
              <w:suppressAutoHyphens/>
              <w:jc w:val="center"/>
              <w:rPr>
                <w:rFonts w:eastAsia="Calibri"/>
                <w:sz w:val="22"/>
                <w:lang w:val="ru-RU"/>
              </w:rPr>
            </w:pPr>
            <w:r>
              <w:rPr>
                <w:rFonts w:eastAsia="Calibri"/>
                <w:sz w:val="22"/>
                <w:lang w:val="ru-RU"/>
              </w:rPr>
              <w:t>23</w:t>
            </w:r>
          </w:p>
        </w:tc>
        <w:tc>
          <w:tcPr>
            <w:tcW w:w="1412" w:type="dxa"/>
            <w:vAlign w:val="center"/>
          </w:tcPr>
          <w:p w:rsidR="001F0CF8" w:rsidRPr="003F0DBD" w:rsidRDefault="001F0CF8" w:rsidP="008D73EF">
            <w:pPr>
              <w:suppressAutoHyphens/>
              <w:jc w:val="center"/>
              <w:rPr>
                <w:rFonts w:eastAsia="Calibri"/>
                <w:sz w:val="22"/>
                <w:lang w:val="ru-RU"/>
              </w:rPr>
            </w:pPr>
            <w:r>
              <w:rPr>
                <w:rFonts w:eastAsia="Calibri"/>
                <w:sz w:val="22"/>
                <w:lang w:val="ru-RU"/>
              </w:rPr>
              <w:t>27</w:t>
            </w:r>
          </w:p>
        </w:tc>
        <w:tc>
          <w:tcPr>
            <w:tcW w:w="1401" w:type="dxa"/>
            <w:vAlign w:val="center"/>
          </w:tcPr>
          <w:p w:rsidR="001F0CF8" w:rsidRPr="003F0DBD" w:rsidRDefault="001F0CF8" w:rsidP="008D73EF">
            <w:pPr>
              <w:suppressAutoHyphens/>
              <w:jc w:val="center"/>
              <w:rPr>
                <w:rFonts w:eastAsia="Calibri"/>
                <w:sz w:val="22"/>
                <w:lang w:val="ru-RU"/>
              </w:rPr>
            </w:pPr>
            <w:r>
              <w:rPr>
                <w:rFonts w:eastAsia="Calibri"/>
                <w:sz w:val="22"/>
                <w:lang w:val="ru-RU"/>
              </w:rPr>
              <w:t>27</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Общеобразовательные школы</w:t>
            </w:r>
          </w:p>
          <w:p w:rsidR="001F0CF8" w:rsidRPr="00C8288B" w:rsidRDefault="001F0CF8" w:rsidP="008D73EF">
            <w:pPr>
              <w:suppressAutoHyphens/>
              <w:rPr>
                <w:rFonts w:eastAsia="Calibri"/>
                <w:sz w:val="22"/>
              </w:rPr>
            </w:pPr>
          </w:p>
          <w:p w:rsidR="001F0CF8" w:rsidRPr="00C8288B" w:rsidRDefault="001F0CF8" w:rsidP="008D73EF">
            <w:pPr>
              <w:suppressAutoHyphens/>
              <w:rPr>
                <w:rFonts w:eastAsia="Calibri"/>
                <w:sz w:val="22"/>
              </w:rPr>
            </w:pP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мест</w:t>
            </w:r>
          </w:p>
        </w:tc>
        <w:tc>
          <w:tcPr>
            <w:tcW w:w="1890" w:type="dxa"/>
            <w:vAlign w:val="center"/>
          </w:tcPr>
          <w:p w:rsidR="001F0CF8" w:rsidRPr="007676BD" w:rsidRDefault="001F0CF8" w:rsidP="008D73EF">
            <w:pPr>
              <w:suppressAutoHyphens/>
              <w:jc w:val="center"/>
              <w:rPr>
                <w:rFonts w:eastAsia="Calibri"/>
                <w:sz w:val="22"/>
                <w:lang w:val="ru-RU"/>
              </w:rPr>
            </w:pPr>
            <w:r>
              <w:rPr>
                <w:rFonts w:eastAsia="Calibri"/>
                <w:sz w:val="22"/>
                <w:lang w:val="ru-RU"/>
              </w:rPr>
              <w:t>9432</w:t>
            </w:r>
          </w:p>
        </w:tc>
        <w:tc>
          <w:tcPr>
            <w:tcW w:w="1470" w:type="dxa"/>
            <w:vAlign w:val="center"/>
          </w:tcPr>
          <w:p w:rsidR="001F0CF8" w:rsidRPr="007676BD" w:rsidRDefault="001F0CF8" w:rsidP="008D73EF">
            <w:pPr>
              <w:suppressAutoHyphens/>
              <w:jc w:val="center"/>
              <w:rPr>
                <w:rFonts w:eastAsia="Calibri"/>
                <w:sz w:val="22"/>
                <w:lang w:val="ru-RU"/>
              </w:rPr>
            </w:pPr>
            <w:r>
              <w:rPr>
                <w:rFonts w:eastAsia="Calibri"/>
                <w:sz w:val="22"/>
                <w:lang w:val="ru-RU"/>
              </w:rPr>
              <w:t>11652</w:t>
            </w:r>
          </w:p>
        </w:tc>
        <w:tc>
          <w:tcPr>
            <w:tcW w:w="1412" w:type="dxa"/>
            <w:vAlign w:val="center"/>
          </w:tcPr>
          <w:p w:rsidR="001F0CF8" w:rsidRPr="007676BD" w:rsidRDefault="001F0CF8" w:rsidP="008D73EF">
            <w:pPr>
              <w:suppressAutoHyphens/>
              <w:jc w:val="center"/>
              <w:rPr>
                <w:rFonts w:eastAsia="Calibri"/>
                <w:sz w:val="22"/>
                <w:lang w:val="ru-RU"/>
              </w:rPr>
            </w:pPr>
            <w:r>
              <w:rPr>
                <w:rFonts w:eastAsia="Calibri"/>
                <w:sz w:val="22"/>
                <w:lang w:val="ru-RU"/>
              </w:rPr>
              <w:t>16207</w:t>
            </w:r>
          </w:p>
        </w:tc>
        <w:tc>
          <w:tcPr>
            <w:tcW w:w="1401" w:type="dxa"/>
            <w:vAlign w:val="center"/>
          </w:tcPr>
          <w:p w:rsidR="001F0CF8" w:rsidRPr="007676BD" w:rsidRDefault="001F0CF8" w:rsidP="008D73EF">
            <w:pPr>
              <w:suppressAutoHyphens/>
              <w:jc w:val="center"/>
              <w:rPr>
                <w:rFonts w:eastAsia="Calibri"/>
                <w:sz w:val="22"/>
                <w:lang w:val="ru-RU"/>
              </w:rPr>
            </w:pPr>
            <w:r>
              <w:rPr>
                <w:rFonts w:eastAsia="Calibri"/>
                <w:sz w:val="22"/>
                <w:lang w:val="ru-RU"/>
              </w:rPr>
              <w:t>16207</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Общеобразовательные школы</w:t>
            </w:r>
          </w:p>
          <w:p w:rsidR="001F0CF8" w:rsidRPr="00C8288B" w:rsidRDefault="001F0CF8" w:rsidP="008D73EF">
            <w:pPr>
              <w:suppressAutoHyphens/>
              <w:rPr>
                <w:rFonts w:eastAsia="Calibri"/>
                <w:sz w:val="22"/>
              </w:rPr>
            </w:pP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единиц</w:t>
            </w:r>
          </w:p>
        </w:tc>
        <w:tc>
          <w:tcPr>
            <w:tcW w:w="1890"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12</w:t>
            </w:r>
          </w:p>
        </w:tc>
        <w:tc>
          <w:tcPr>
            <w:tcW w:w="1470"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13</w:t>
            </w:r>
          </w:p>
        </w:tc>
        <w:tc>
          <w:tcPr>
            <w:tcW w:w="1412"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17</w:t>
            </w:r>
          </w:p>
        </w:tc>
        <w:tc>
          <w:tcPr>
            <w:tcW w:w="1401"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17</w:t>
            </w:r>
          </w:p>
        </w:tc>
      </w:tr>
      <w:tr w:rsidR="001F0CF8" w:rsidRPr="00C8288B" w:rsidTr="008D73EF">
        <w:trPr>
          <w:jc w:val="center"/>
        </w:trPr>
        <w:tc>
          <w:tcPr>
            <w:tcW w:w="2691" w:type="dxa"/>
          </w:tcPr>
          <w:p w:rsidR="001F0CF8" w:rsidRPr="009E73BB" w:rsidRDefault="001F0CF8" w:rsidP="008D73EF">
            <w:pPr>
              <w:suppressAutoHyphens/>
              <w:rPr>
                <w:rFonts w:eastAsia="Calibri"/>
                <w:sz w:val="22"/>
                <w:lang w:val="ru-RU"/>
              </w:rPr>
            </w:pPr>
            <w:r w:rsidRPr="009E73BB">
              <w:rPr>
                <w:rFonts w:eastAsia="Calibri"/>
                <w:sz w:val="22"/>
                <w:lang w:val="ru-RU"/>
              </w:rPr>
              <w:lastRenderedPageBreak/>
              <w:t>Детско-юношеские спортивные школы искусств</w:t>
            </w:r>
          </w:p>
          <w:p w:rsidR="001F0CF8" w:rsidRPr="009E73BB" w:rsidRDefault="001F0CF8" w:rsidP="008D73EF">
            <w:pPr>
              <w:suppressAutoHyphens/>
              <w:rPr>
                <w:rFonts w:eastAsia="Calibri"/>
                <w:sz w:val="22"/>
                <w:lang w:val="ru-RU"/>
              </w:rPr>
            </w:pP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мест</w:t>
            </w:r>
          </w:p>
        </w:tc>
        <w:tc>
          <w:tcPr>
            <w:tcW w:w="1890" w:type="dxa"/>
            <w:vAlign w:val="center"/>
          </w:tcPr>
          <w:p w:rsidR="001F0CF8" w:rsidRPr="00AF6217" w:rsidRDefault="001F0CF8" w:rsidP="008D73EF">
            <w:pPr>
              <w:suppressAutoHyphens/>
              <w:jc w:val="center"/>
              <w:rPr>
                <w:rFonts w:eastAsia="Calibri"/>
                <w:sz w:val="22"/>
                <w:lang w:val="ru-RU"/>
              </w:rPr>
            </w:pPr>
            <w:r>
              <w:rPr>
                <w:rFonts w:eastAsia="Calibri"/>
                <w:sz w:val="22"/>
                <w:lang w:val="ru-RU"/>
              </w:rPr>
              <w:t>2161</w:t>
            </w:r>
          </w:p>
        </w:tc>
        <w:tc>
          <w:tcPr>
            <w:tcW w:w="1470" w:type="dxa"/>
            <w:vAlign w:val="center"/>
          </w:tcPr>
          <w:p w:rsidR="001F0CF8" w:rsidRPr="000B5539" w:rsidRDefault="001F0CF8" w:rsidP="008D73EF">
            <w:pPr>
              <w:suppressAutoHyphens/>
              <w:jc w:val="center"/>
              <w:rPr>
                <w:rFonts w:eastAsia="Calibri"/>
                <w:sz w:val="22"/>
                <w:lang w:val="ru-RU"/>
              </w:rPr>
            </w:pPr>
            <w:r>
              <w:rPr>
                <w:rFonts w:eastAsia="Calibri"/>
                <w:sz w:val="22"/>
                <w:lang w:val="ru-RU"/>
              </w:rPr>
              <w:t>2161</w:t>
            </w:r>
          </w:p>
        </w:tc>
        <w:tc>
          <w:tcPr>
            <w:tcW w:w="1412" w:type="dxa"/>
            <w:vAlign w:val="center"/>
          </w:tcPr>
          <w:p w:rsidR="001F0CF8" w:rsidRPr="000B5539" w:rsidRDefault="001F0CF8" w:rsidP="008D73EF">
            <w:pPr>
              <w:suppressAutoHyphens/>
              <w:jc w:val="center"/>
              <w:rPr>
                <w:rFonts w:eastAsia="Calibri"/>
                <w:sz w:val="22"/>
              </w:rPr>
            </w:pPr>
            <w:r>
              <w:rPr>
                <w:rFonts w:eastAsia="Calibri"/>
                <w:sz w:val="22"/>
                <w:lang w:val="ru-RU"/>
              </w:rPr>
              <w:t>2161</w:t>
            </w:r>
          </w:p>
        </w:tc>
        <w:tc>
          <w:tcPr>
            <w:tcW w:w="1401" w:type="dxa"/>
            <w:vAlign w:val="center"/>
          </w:tcPr>
          <w:p w:rsidR="001F0CF8" w:rsidRPr="000B5539" w:rsidRDefault="001F0CF8" w:rsidP="008D73EF">
            <w:pPr>
              <w:suppressAutoHyphens/>
              <w:jc w:val="center"/>
              <w:rPr>
                <w:rFonts w:eastAsia="Calibri"/>
                <w:sz w:val="22"/>
                <w:lang w:val="ru-RU"/>
              </w:rPr>
            </w:pPr>
            <w:r>
              <w:rPr>
                <w:rFonts w:eastAsia="Calibri"/>
                <w:sz w:val="22"/>
                <w:lang w:val="ru-RU"/>
              </w:rPr>
              <w:t>2161</w:t>
            </w:r>
          </w:p>
        </w:tc>
      </w:tr>
      <w:tr w:rsidR="001F0CF8" w:rsidRPr="00C8288B" w:rsidTr="008D73EF">
        <w:trPr>
          <w:jc w:val="center"/>
        </w:trPr>
        <w:tc>
          <w:tcPr>
            <w:tcW w:w="2691" w:type="dxa"/>
          </w:tcPr>
          <w:p w:rsidR="001F0CF8" w:rsidRPr="00C8288B" w:rsidRDefault="001F0CF8" w:rsidP="008D73EF">
            <w:pPr>
              <w:suppressAutoHyphens/>
              <w:rPr>
                <w:rFonts w:eastAsia="Calibri"/>
                <w:sz w:val="22"/>
                <w:lang w:val="ru-RU"/>
              </w:rPr>
            </w:pPr>
            <w:r w:rsidRPr="00C8288B">
              <w:rPr>
                <w:rFonts w:eastAsia="Calibri"/>
                <w:sz w:val="22"/>
                <w:lang w:val="ru-RU"/>
              </w:rPr>
              <w:t>Детско-юношеские спортивные школы искусств</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единиц</w:t>
            </w:r>
          </w:p>
          <w:p w:rsidR="001F0CF8" w:rsidRPr="00C8288B" w:rsidRDefault="001F0CF8" w:rsidP="008D73EF">
            <w:pPr>
              <w:suppressAutoHyphens/>
              <w:ind w:right="-79"/>
              <w:jc w:val="center"/>
              <w:rPr>
                <w:rFonts w:eastAsia="Calibri"/>
                <w:sz w:val="22"/>
              </w:rPr>
            </w:pPr>
          </w:p>
        </w:tc>
        <w:tc>
          <w:tcPr>
            <w:tcW w:w="1890"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2</w:t>
            </w:r>
          </w:p>
        </w:tc>
        <w:tc>
          <w:tcPr>
            <w:tcW w:w="1470" w:type="dxa"/>
            <w:vAlign w:val="center"/>
          </w:tcPr>
          <w:p w:rsidR="001F0CF8" w:rsidRPr="000B5539" w:rsidRDefault="001F0CF8" w:rsidP="008D73EF">
            <w:pPr>
              <w:suppressAutoHyphens/>
              <w:jc w:val="center"/>
              <w:rPr>
                <w:rFonts w:eastAsia="Calibri"/>
                <w:sz w:val="22"/>
                <w:lang w:val="ru-RU"/>
              </w:rPr>
            </w:pPr>
            <w:r>
              <w:rPr>
                <w:rFonts w:eastAsia="Calibri"/>
                <w:sz w:val="22"/>
                <w:lang w:val="ru-RU"/>
              </w:rPr>
              <w:t>2</w:t>
            </w:r>
          </w:p>
        </w:tc>
        <w:tc>
          <w:tcPr>
            <w:tcW w:w="1412" w:type="dxa"/>
            <w:vAlign w:val="center"/>
          </w:tcPr>
          <w:p w:rsidR="001F0CF8" w:rsidRPr="000B5539" w:rsidRDefault="001F0CF8" w:rsidP="008D73EF">
            <w:pPr>
              <w:suppressAutoHyphens/>
              <w:jc w:val="center"/>
              <w:rPr>
                <w:rFonts w:eastAsia="Calibri"/>
                <w:sz w:val="22"/>
                <w:lang w:val="ru-RU"/>
              </w:rPr>
            </w:pPr>
            <w:r>
              <w:rPr>
                <w:rFonts w:eastAsia="Calibri"/>
                <w:sz w:val="22"/>
                <w:lang w:val="ru-RU"/>
              </w:rPr>
              <w:t>2</w:t>
            </w:r>
          </w:p>
        </w:tc>
        <w:tc>
          <w:tcPr>
            <w:tcW w:w="1401" w:type="dxa"/>
            <w:vAlign w:val="center"/>
          </w:tcPr>
          <w:p w:rsidR="001F0CF8" w:rsidRPr="000B5539" w:rsidRDefault="001F0CF8" w:rsidP="008D73EF">
            <w:pPr>
              <w:suppressAutoHyphens/>
              <w:jc w:val="center"/>
              <w:rPr>
                <w:rFonts w:eastAsia="Calibri"/>
                <w:sz w:val="22"/>
                <w:lang w:val="ru-RU"/>
              </w:rPr>
            </w:pPr>
            <w:r>
              <w:rPr>
                <w:rFonts w:eastAsia="Calibri"/>
                <w:sz w:val="22"/>
                <w:lang w:val="ru-RU"/>
              </w:rPr>
              <w:t>2</w:t>
            </w:r>
          </w:p>
        </w:tc>
      </w:tr>
      <w:tr w:rsidR="001F0CF8" w:rsidRPr="00C8288B" w:rsidTr="008D73EF">
        <w:trPr>
          <w:jc w:val="center"/>
        </w:trPr>
        <w:tc>
          <w:tcPr>
            <w:tcW w:w="2691" w:type="dxa"/>
          </w:tcPr>
          <w:p w:rsidR="001F0CF8" w:rsidRPr="00C8288B" w:rsidRDefault="001F0CF8" w:rsidP="008D73EF">
            <w:pPr>
              <w:suppressAutoHyphens/>
              <w:rPr>
                <w:rFonts w:eastAsia="Calibri"/>
                <w:sz w:val="22"/>
                <w:lang w:val="ru-RU"/>
              </w:rPr>
            </w:pPr>
            <w:r w:rsidRPr="00C8288B">
              <w:rPr>
                <w:rFonts w:eastAsia="Calibri"/>
                <w:sz w:val="22"/>
                <w:lang w:val="ru-RU"/>
              </w:rPr>
              <w:t>Детские школы искусств (дополнительное образование детей)</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мест</w:t>
            </w:r>
          </w:p>
        </w:tc>
        <w:tc>
          <w:tcPr>
            <w:tcW w:w="1890"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2161</w:t>
            </w:r>
          </w:p>
        </w:tc>
        <w:tc>
          <w:tcPr>
            <w:tcW w:w="1470"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2161</w:t>
            </w:r>
          </w:p>
        </w:tc>
        <w:tc>
          <w:tcPr>
            <w:tcW w:w="1412" w:type="dxa"/>
            <w:vAlign w:val="center"/>
          </w:tcPr>
          <w:p w:rsidR="001F0CF8" w:rsidRPr="00C8288B" w:rsidRDefault="001F0CF8" w:rsidP="008D73EF">
            <w:pPr>
              <w:suppressAutoHyphens/>
              <w:jc w:val="center"/>
              <w:rPr>
                <w:rFonts w:eastAsia="Calibri"/>
                <w:sz w:val="22"/>
              </w:rPr>
            </w:pPr>
            <w:r>
              <w:rPr>
                <w:rFonts w:eastAsia="Calibri"/>
                <w:sz w:val="22"/>
                <w:lang w:val="ru-RU"/>
              </w:rPr>
              <w:t>2161</w:t>
            </w:r>
          </w:p>
        </w:tc>
        <w:tc>
          <w:tcPr>
            <w:tcW w:w="1401" w:type="dxa"/>
            <w:vAlign w:val="center"/>
          </w:tcPr>
          <w:p w:rsidR="001F0CF8" w:rsidRPr="00C8288B" w:rsidRDefault="001F0CF8" w:rsidP="008D73EF">
            <w:pPr>
              <w:suppressAutoHyphens/>
              <w:jc w:val="center"/>
              <w:rPr>
                <w:rFonts w:eastAsia="Calibri"/>
                <w:sz w:val="22"/>
              </w:rPr>
            </w:pPr>
            <w:r>
              <w:rPr>
                <w:rFonts w:eastAsia="Calibri"/>
                <w:sz w:val="22"/>
                <w:lang w:val="ru-RU"/>
              </w:rPr>
              <w:t>2161</w:t>
            </w:r>
          </w:p>
        </w:tc>
      </w:tr>
      <w:tr w:rsidR="001F0CF8" w:rsidRPr="00C8288B" w:rsidTr="008D73EF">
        <w:trPr>
          <w:jc w:val="center"/>
        </w:trPr>
        <w:tc>
          <w:tcPr>
            <w:tcW w:w="2691" w:type="dxa"/>
          </w:tcPr>
          <w:p w:rsidR="001F0CF8" w:rsidRPr="00C8288B" w:rsidRDefault="001F0CF8" w:rsidP="008D73EF">
            <w:pPr>
              <w:suppressAutoHyphens/>
              <w:rPr>
                <w:rFonts w:eastAsia="Calibri"/>
                <w:sz w:val="22"/>
                <w:lang w:val="ru-RU"/>
              </w:rPr>
            </w:pPr>
            <w:r w:rsidRPr="00C8288B">
              <w:rPr>
                <w:rFonts w:eastAsia="Calibri"/>
                <w:sz w:val="22"/>
                <w:lang w:val="ru-RU"/>
              </w:rPr>
              <w:t>Детские школы искусств (дополнительное образование детей)</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единиц</w:t>
            </w:r>
          </w:p>
        </w:tc>
        <w:tc>
          <w:tcPr>
            <w:tcW w:w="1890" w:type="dxa"/>
            <w:vAlign w:val="center"/>
          </w:tcPr>
          <w:p w:rsidR="001F0CF8" w:rsidRPr="007676BD" w:rsidRDefault="001F0CF8" w:rsidP="008D73EF">
            <w:pPr>
              <w:suppressAutoHyphens/>
              <w:jc w:val="center"/>
              <w:rPr>
                <w:rFonts w:eastAsia="Calibri"/>
                <w:sz w:val="22"/>
                <w:lang w:val="ru-RU"/>
              </w:rPr>
            </w:pPr>
            <w:r>
              <w:rPr>
                <w:rFonts w:eastAsia="Calibri"/>
                <w:sz w:val="22"/>
                <w:lang w:val="ru-RU"/>
              </w:rPr>
              <w:t>6</w:t>
            </w:r>
          </w:p>
        </w:tc>
        <w:tc>
          <w:tcPr>
            <w:tcW w:w="1470" w:type="dxa"/>
            <w:vAlign w:val="center"/>
          </w:tcPr>
          <w:p w:rsidR="001F0CF8" w:rsidRPr="007676BD" w:rsidRDefault="001F0CF8" w:rsidP="008D73EF">
            <w:pPr>
              <w:suppressAutoHyphens/>
              <w:jc w:val="center"/>
              <w:rPr>
                <w:rFonts w:eastAsia="Calibri"/>
                <w:sz w:val="22"/>
                <w:lang w:val="ru-RU"/>
              </w:rPr>
            </w:pPr>
            <w:r>
              <w:rPr>
                <w:rFonts w:eastAsia="Calibri"/>
                <w:sz w:val="22"/>
                <w:lang w:val="ru-RU"/>
              </w:rPr>
              <w:t>6</w:t>
            </w:r>
          </w:p>
        </w:tc>
        <w:tc>
          <w:tcPr>
            <w:tcW w:w="1412" w:type="dxa"/>
            <w:vAlign w:val="center"/>
          </w:tcPr>
          <w:p w:rsidR="001F0CF8" w:rsidRPr="007676BD" w:rsidRDefault="001F0CF8" w:rsidP="008D73EF">
            <w:pPr>
              <w:suppressAutoHyphens/>
              <w:jc w:val="center"/>
              <w:rPr>
                <w:rFonts w:eastAsia="Calibri"/>
                <w:sz w:val="22"/>
                <w:lang w:val="ru-RU"/>
              </w:rPr>
            </w:pPr>
            <w:r>
              <w:rPr>
                <w:rFonts w:eastAsia="Calibri"/>
                <w:sz w:val="22"/>
                <w:lang w:val="ru-RU"/>
              </w:rPr>
              <w:t>6</w:t>
            </w:r>
          </w:p>
        </w:tc>
        <w:tc>
          <w:tcPr>
            <w:tcW w:w="1401" w:type="dxa"/>
            <w:vAlign w:val="center"/>
          </w:tcPr>
          <w:p w:rsidR="001F0CF8" w:rsidRPr="007676BD" w:rsidRDefault="001F0CF8" w:rsidP="008D73EF">
            <w:pPr>
              <w:suppressAutoHyphens/>
              <w:jc w:val="center"/>
              <w:rPr>
                <w:rFonts w:eastAsia="Calibri"/>
                <w:sz w:val="22"/>
                <w:lang w:val="ru-RU"/>
              </w:rPr>
            </w:pPr>
            <w:r>
              <w:rPr>
                <w:rFonts w:eastAsia="Calibri"/>
                <w:sz w:val="22"/>
                <w:lang w:val="ru-RU"/>
              </w:rPr>
              <w:t>6</w:t>
            </w:r>
          </w:p>
        </w:tc>
      </w:tr>
      <w:tr w:rsidR="002A159E" w:rsidRPr="00C8288B" w:rsidTr="008D73EF">
        <w:trPr>
          <w:jc w:val="center"/>
        </w:trPr>
        <w:tc>
          <w:tcPr>
            <w:tcW w:w="2691" w:type="dxa"/>
          </w:tcPr>
          <w:p w:rsidR="002A159E" w:rsidRPr="00C8288B" w:rsidRDefault="002A159E" w:rsidP="008D73EF">
            <w:pPr>
              <w:suppressAutoHyphens/>
              <w:rPr>
                <w:rFonts w:eastAsia="Calibri"/>
                <w:sz w:val="22"/>
              </w:rPr>
            </w:pPr>
            <w:r>
              <w:rPr>
                <w:rFonts w:eastAsia="Calibri"/>
                <w:sz w:val="22"/>
                <w:lang w:val="ru-RU"/>
              </w:rPr>
              <w:t>**</w:t>
            </w:r>
            <w:r w:rsidRPr="00C8288B">
              <w:rPr>
                <w:rFonts w:eastAsia="Calibri"/>
                <w:sz w:val="22"/>
              </w:rPr>
              <w:t>Больничные стационары</w:t>
            </w:r>
          </w:p>
        </w:tc>
        <w:tc>
          <w:tcPr>
            <w:tcW w:w="1486" w:type="dxa"/>
            <w:vAlign w:val="center"/>
          </w:tcPr>
          <w:p w:rsidR="002A159E" w:rsidRPr="00C8288B" w:rsidRDefault="002A159E" w:rsidP="008D73EF">
            <w:pPr>
              <w:suppressAutoHyphens/>
              <w:ind w:right="-79"/>
              <w:jc w:val="center"/>
              <w:rPr>
                <w:rFonts w:eastAsia="Calibri"/>
                <w:sz w:val="22"/>
              </w:rPr>
            </w:pPr>
            <w:r w:rsidRPr="00C8288B">
              <w:rPr>
                <w:rFonts w:eastAsia="Calibri"/>
                <w:sz w:val="22"/>
              </w:rPr>
              <w:t>койко-мест</w:t>
            </w:r>
          </w:p>
        </w:tc>
        <w:tc>
          <w:tcPr>
            <w:tcW w:w="1890" w:type="dxa"/>
            <w:vAlign w:val="center"/>
          </w:tcPr>
          <w:p w:rsidR="002A159E" w:rsidRDefault="002A159E">
            <w:pPr>
              <w:suppressAutoHyphens/>
              <w:jc w:val="center"/>
              <w:rPr>
                <w:rFonts w:eastAsia="Calibri"/>
                <w:sz w:val="22"/>
                <w:lang w:val="ru-RU"/>
              </w:rPr>
            </w:pPr>
            <w:r>
              <w:rPr>
                <w:rFonts w:eastAsia="Calibri"/>
                <w:sz w:val="22"/>
                <w:lang w:val="ru-RU"/>
              </w:rPr>
              <w:t>352</w:t>
            </w:r>
          </w:p>
        </w:tc>
        <w:tc>
          <w:tcPr>
            <w:tcW w:w="1470" w:type="dxa"/>
            <w:vAlign w:val="center"/>
          </w:tcPr>
          <w:p w:rsidR="002A159E" w:rsidRDefault="002A159E">
            <w:pPr>
              <w:suppressAutoHyphens/>
              <w:jc w:val="center"/>
              <w:rPr>
                <w:rFonts w:eastAsia="Calibri"/>
                <w:sz w:val="22"/>
                <w:lang w:val="ru-RU"/>
              </w:rPr>
            </w:pPr>
            <w:r>
              <w:rPr>
                <w:rFonts w:eastAsia="Calibri"/>
                <w:sz w:val="22"/>
                <w:lang w:val="ru-RU"/>
              </w:rPr>
              <w:t>911</w:t>
            </w:r>
          </w:p>
        </w:tc>
        <w:tc>
          <w:tcPr>
            <w:tcW w:w="1412" w:type="dxa"/>
            <w:vAlign w:val="center"/>
          </w:tcPr>
          <w:p w:rsidR="002A159E" w:rsidRDefault="002A159E">
            <w:pPr>
              <w:suppressAutoHyphens/>
              <w:jc w:val="center"/>
              <w:rPr>
                <w:rFonts w:eastAsia="Calibri"/>
                <w:sz w:val="22"/>
                <w:lang w:val="ru-RU"/>
              </w:rPr>
            </w:pPr>
            <w:r>
              <w:rPr>
                <w:rFonts w:eastAsia="Calibri"/>
                <w:sz w:val="22"/>
                <w:lang w:val="ru-RU"/>
              </w:rPr>
              <w:t>972</w:t>
            </w:r>
          </w:p>
        </w:tc>
        <w:tc>
          <w:tcPr>
            <w:tcW w:w="1401" w:type="dxa"/>
            <w:vAlign w:val="center"/>
          </w:tcPr>
          <w:p w:rsidR="002A159E" w:rsidRDefault="00C90F6A">
            <w:pPr>
              <w:suppressAutoHyphens/>
              <w:jc w:val="center"/>
              <w:rPr>
                <w:rFonts w:eastAsia="Calibri"/>
                <w:sz w:val="22"/>
                <w:lang w:val="ru-RU"/>
              </w:rPr>
            </w:pPr>
            <w:r>
              <w:rPr>
                <w:rFonts w:eastAsia="Calibri"/>
                <w:sz w:val="22"/>
                <w:lang w:val="ru-RU"/>
              </w:rPr>
              <w:t>9</w:t>
            </w:r>
            <w:r w:rsidR="002A159E">
              <w:rPr>
                <w:rFonts w:eastAsia="Calibri"/>
                <w:sz w:val="22"/>
                <w:lang w:val="ru-RU"/>
              </w:rPr>
              <w:t>72</w:t>
            </w:r>
          </w:p>
        </w:tc>
      </w:tr>
      <w:tr w:rsidR="002A159E" w:rsidRPr="00C8288B" w:rsidTr="008D73EF">
        <w:trPr>
          <w:jc w:val="center"/>
        </w:trPr>
        <w:tc>
          <w:tcPr>
            <w:tcW w:w="2691" w:type="dxa"/>
          </w:tcPr>
          <w:p w:rsidR="002A159E" w:rsidRPr="00C8288B" w:rsidRDefault="002A159E" w:rsidP="008D73EF">
            <w:pPr>
              <w:suppressAutoHyphens/>
              <w:rPr>
                <w:rFonts w:eastAsia="Calibri"/>
                <w:sz w:val="22"/>
              </w:rPr>
            </w:pPr>
            <w:r>
              <w:rPr>
                <w:rFonts w:eastAsia="Calibri"/>
                <w:sz w:val="22"/>
                <w:lang w:val="ru-RU"/>
              </w:rPr>
              <w:t>**</w:t>
            </w:r>
            <w:r w:rsidRPr="00C8288B">
              <w:rPr>
                <w:rFonts w:eastAsia="Calibri"/>
                <w:sz w:val="22"/>
              </w:rPr>
              <w:t>Больничные стационары</w:t>
            </w:r>
          </w:p>
        </w:tc>
        <w:tc>
          <w:tcPr>
            <w:tcW w:w="1486" w:type="dxa"/>
            <w:vAlign w:val="center"/>
          </w:tcPr>
          <w:p w:rsidR="002A159E" w:rsidRPr="00C8288B" w:rsidRDefault="002A159E" w:rsidP="008D73EF">
            <w:pPr>
              <w:suppressAutoHyphens/>
              <w:ind w:right="-79"/>
              <w:jc w:val="center"/>
              <w:rPr>
                <w:rFonts w:eastAsia="Calibri"/>
                <w:sz w:val="22"/>
              </w:rPr>
            </w:pPr>
            <w:r w:rsidRPr="00C8288B">
              <w:rPr>
                <w:rFonts w:eastAsia="Calibri"/>
                <w:sz w:val="22"/>
              </w:rPr>
              <w:t>единиц</w:t>
            </w:r>
          </w:p>
        </w:tc>
        <w:tc>
          <w:tcPr>
            <w:tcW w:w="1890" w:type="dxa"/>
            <w:vAlign w:val="center"/>
          </w:tcPr>
          <w:p w:rsidR="002A159E" w:rsidRDefault="002A159E">
            <w:pPr>
              <w:suppressAutoHyphens/>
              <w:jc w:val="center"/>
              <w:rPr>
                <w:rFonts w:eastAsia="Calibri"/>
                <w:sz w:val="22"/>
              </w:rPr>
            </w:pPr>
            <w:r>
              <w:rPr>
                <w:rFonts w:eastAsia="Calibri"/>
                <w:sz w:val="22"/>
              </w:rPr>
              <w:t>2</w:t>
            </w:r>
          </w:p>
        </w:tc>
        <w:tc>
          <w:tcPr>
            <w:tcW w:w="1470" w:type="dxa"/>
            <w:vAlign w:val="center"/>
          </w:tcPr>
          <w:p w:rsidR="002A159E" w:rsidRDefault="005C6344">
            <w:pPr>
              <w:suppressAutoHyphens/>
              <w:jc w:val="center"/>
              <w:rPr>
                <w:rFonts w:eastAsia="Calibri"/>
                <w:sz w:val="22"/>
                <w:lang w:val="ru-RU"/>
              </w:rPr>
            </w:pPr>
            <w:r>
              <w:rPr>
                <w:rFonts w:eastAsia="Calibri"/>
                <w:sz w:val="22"/>
                <w:lang w:val="ru-RU"/>
              </w:rPr>
              <w:t>2</w:t>
            </w:r>
          </w:p>
        </w:tc>
        <w:tc>
          <w:tcPr>
            <w:tcW w:w="1412" w:type="dxa"/>
            <w:vAlign w:val="center"/>
          </w:tcPr>
          <w:p w:rsidR="002A159E" w:rsidRDefault="005C6344">
            <w:pPr>
              <w:suppressAutoHyphens/>
              <w:jc w:val="center"/>
              <w:rPr>
                <w:rFonts w:eastAsia="Calibri"/>
                <w:sz w:val="22"/>
                <w:lang w:val="ru-RU"/>
              </w:rPr>
            </w:pPr>
            <w:r>
              <w:rPr>
                <w:rFonts w:eastAsia="Calibri"/>
                <w:sz w:val="22"/>
                <w:lang w:val="ru-RU"/>
              </w:rPr>
              <w:t>2</w:t>
            </w:r>
          </w:p>
        </w:tc>
        <w:tc>
          <w:tcPr>
            <w:tcW w:w="1401" w:type="dxa"/>
            <w:vAlign w:val="center"/>
          </w:tcPr>
          <w:p w:rsidR="002A159E" w:rsidRDefault="005C6344">
            <w:pPr>
              <w:suppressAutoHyphens/>
              <w:jc w:val="center"/>
              <w:rPr>
                <w:rFonts w:eastAsia="Calibri"/>
                <w:sz w:val="22"/>
                <w:lang w:val="ru-RU"/>
              </w:rPr>
            </w:pPr>
            <w:r>
              <w:rPr>
                <w:rFonts w:eastAsia="Calibri"/>
                <w:sz w:val="22"/>
                <w:lang w:val="ru-RU"/>
              </w:rPr>
              <w:t>2</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Pr>
                <w:rFonts w:eastAsia="Calibri"/>
                <w:sz w:val="22"/>
                <w:lang w:val="ru-RU"/>
              </w:rPr>
              <w:t>**</w:t>
            </w:r>
            <w:r w:rsidRPr="00C8288B">
              <w:rPr>
                <w:rFonts w:eastAsia="Calibri"/>
                <w:sz w:val="22"/>
              </w:rPr>
              <w:t>Амбулаторно-поликлинические учреждения</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пос./смену</w:t>
            </w:r>
          </w:p>
        </w:tc>
        <w:tc>
          <w:tcPr>
            <w:tcW w:w="1890"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1001</w:t>
            </w:r>
          </w:p>
        </w:tc>
        <w:tc>
          <w:tcPr>
            <w:tcW w:w="1470"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2001</w:t>
            </w:r>
          </w:p>
        </w:tc>
        <w:tc>
          <w:tcPr>
            <w:tcW w:w="1412"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2131</w:t>
            </w:r>
          </w:p>
        </w:tc>
        <w:tc>
          <w:tcPr>
            <w:tcW w:w="1401"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2131</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Pr>
                <w:rFonts w:eastAsia="Calibri"/>
                <w:sz w:val="22"/>
                <w:lang w:val="ru-RU"/>
              </w:rPr>
              <w:t>**</w:t>
            </w:r>
            <w:r w:rsidRPr="00C8288B">
              <w:rPr>
                <w:rFonts w:eastAsia="Calibri"/>
                <w:sz w:val="22"/>
              </w:rPr>
              <w:t>Амбулаторно-поликлинические учреждения</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единиц</w:t>
            </w:r>
          </w:p>
        </w:tc>
        <w:tc>
          <w:tcPr>
            <w:tcW w:w="1890"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11</w:t>
            </w:r>
          </w:p>
        </w:tc>
        <w:tc>
          <w:tcPr>
            <w:tcW w:w="1470" w:type="dxa"/>
            <w:vAlign w:val="center"/>
          </w:tcPr>
          <w:p w:rsidR="001F0CF8" w:rsidRPr="00FA4DDE" w:rsidRDefault="001F0CF8" w:rsidP="008D73EF">
            <w:pPr>
              <w:suppressAutoHyphens/>
              <w:jc w:val="center"/>
              <w:rPr>
                <w:rFonts w:eastAsia="Calibri"/>
                <w:sz w:val="22"/>
                <w:lang w:val="ru-RU"/>
              </w:rPr>
            </w:pPr>
            <w:r>
              <w:rPr>
                <w:rFonts w:eastAsia="Calibri"/>
                <w:sz w:val="22"/>
                <w:lang w:val="ru-RU"/>
              </w:rPr>
              <w:t>12</w:t>
            </w:r>
          </w:p>
        </w:tc>
        <w:tc>
          <w:tcPr>
            <w:tcW w:w="1412" w:type="dxa"/>
            <w:vAlign w:val="center"/>
          </w:tcPr>
          <w:p w:rsidR="001F0CF8" w:rsidRPr="00FF30B8" w:rsidRDefault="001F0CF8" w:rsidP="008D73EF">
            <w:pPr>
              <w:suppressAutoHyphens/>
              <w:jc w:val="center"/>
              <w:rPr>
                <w:rFonts w:eastAsia="Calibri"/>
                <w:sz w:val="22"/>
                <w:lang w:val="ru-RU"/>
              </w:rPr>
            </w:pPr>
            <w:r>
              <w:rPr>
                <w:rFonts w:eastAsia="Calibri"/>
                <w:sz w:val="22"/>
                <w:lang w:val="ru-RU"/>
              </w:rPr>
              <w:t>14</w:t>
            </w:r>
          </w:p>
        </w:tc>
        <w:tc>
          <w:tcPr>
            <w:tcW w:w="1401" w:type="dxa"/>
            <w:vAlign w:val="center"/>
          </w:tcPr>
          <w:p w:rsidR="001F0CF8" w:rsidRPr="00FF30B8" w:rsidRDefault="001F0CF8" w:rsidP="008D73EF">
            <w:pPr>
              <w:suppressAutoHyphens/>
              <w:jc w:val="center"/>
              <w:rPr>
                <w:rFonts w:eastAsia="Calibri"/>
                <w:sz w:val="22"/>
                <w:lang w:val="ru-RU"/>
              </w:rPr>
            </w:pPr>
            <w:r>
              <w:rPr>
                <w:rFonts w:eastAsia="Calibri"/>
                <w:sz w:val="22"/>
                <w:lang w:val="ru-RU"/>
              </w:rPr>
              <w:t>14</w:t>
            </w:r>
          </w:p>
        </w:tc>
      </w:tr>
      <w:tr w:rsidR="001F0CF8" w:rsidRPr="00C8288B" w:rsidTr="008D73EF">
        <w:trPr>
          <w:jc w:val="center"/>
        </w:trPr>
        <w:tc>
          <w:tcPr>
            <w:tcW w:w="2691" w:type="dxa"/>
          </w:tcPr>
          <w:p w:rsidR="001F0CF8" w:rsidRPr="00C8288B" w:rsidRDefault="001F0CF8" w:rsidP="008D73EF">
            <w:pPr>
              <w:suppressAutoHyphens/>
              <w:rPr>
                <w:rFonts w:eastAsia="Calibri"/>
                <w:sz w:val="22"/>
                <w:lang w:val="ru-RU"/>
              </w:rPr>
            </w:pPr>
            <w:r>
              <w:rPr>
                <w:rFonts w:eastAsia="Calibri"/>
                <w:sz w:val="22"/>
                <w:lang w:val="ru-RU"/>
              </w:rPr>
              <w:t>**</w:t>
            </w:r>
            <w:r w:rsidRPr="00C8288B">
              <w:rPr>
                <w:rFonts w:eastAsia="Calibri"/>
                <w:sz w:val="22"/>
                <w:lang w:val="ru-RU"/>
              </w:rPr>
              <w:t>Универсальный комплексный центр социального обслуживания населения (УКЦСОН)</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единиц</w:t>
            </w:r>
          </w:p>
        </w:tc>
        <w:tc>
          <w:tcPr>
            <w:tcW w:w="1890"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2</w:t>
            </w:r>
          </w:p>
        </w:tc>
        <w:tc>
          <w:tcPr>
            <w:tcW w:w="1470"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2</w:t>
            </w:r>
          </w:p>
        </w:tc>
        <w:tc>
          <w:tcPr>
            <w:tcW w:w="1412"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2</w:t>
            </w:r>
          </w:p>
        </w:tc>
        <w:tc>
          <w:tcPr>
            <w:tcW w:w="1401"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2</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Pr>
                <w:rFonts w:eastAsia="Calibri"/>
                <w:sz w:val="22"/>
                <w:lang w:val="ru-RU"/>
              </w:rPr>
              <w:t>**</w:t>
            </w:r>
            <w:r w:rsidRPr="00C8288B">
              <w:rPr>
                <w:rFonts w:eastAsia="Calibri"/>
                <w:sz w:val="22"/>
              </w:rPr>
              <w:t>Станции скорой помощи</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автомобиль</w:t>
            </w:r>
          </w:p>
        </w:tc>
        <w:tc>
          <w:tcPr>
            <w:tcW w:w="1890" w:type="dxa"/>
            <w:vAlign w:val="center"/>
          </w:tcPr>
          <w:p w:rsidR="001F0CF8" w:rsidRPr="00C8288B" w:rsidRDefault="001F0CF8" w:rsidP="008D73EF">
            <w:pPr>
              <w:suppressAutoHyphens/>
              <w:jc w:val="center"/>
              <w:rPr>
                <w:rFonts w:eastAsia="Calibri"/>
                <w:sz w:val="22"/>
              </w:rPr>
            </w:pPr>
            <w:r w:rsidRPr="00C8288B">
              <w:rPr>
                <w:rFonts w:eastAsia="Calibri"/>
                <w:sz w:val="22"/>
              </w:rPr>
              <w:t>11</w:t>
            </w:r>
          </w:p>
        </w:tc>
        <w:tc>
          <w:tcPr>
            <w:tcW w:w="1470"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14</w:t>
            </w:r>
          </w:p>
        </w:tc>
        <w:tc>
          <w:tcPr>
            <w:tcW w:w="1412"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14</w:t>
            </w:r>
          </w:p>
        </w:tc>
        <w:tc>
          <w:tcPr>
            <w:tcW w:w="1401"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14</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Pr>
                <w:rFonts w:eastAsia="Calibri"/>
                <w:sz w:val="22"/>
                <w:lang w:val="ru-RU"/>
              </w:rPr>
              <w:t>**</w:t>
            </w:r>
            <w:r w:rsidRPr="00C8288B">
              <w:rPr>
                <w:rFonts w:eastAsia="Calibri"/>
                <w:sz w:val="22"/>
              </w:rPr>
              <w:t>Станции скорой помощи</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единиц</w:t>
            </w:r>
          </w:p>
        </w:tc>
        <w:tc>
          <w:tcPr>
            <w:tcW w:w="1890" w:type="dxa"/>
            <w:vAlign w:val="center"/>
          </w:tcPr>
          <w:p w:rsidR="001F0CF8" w:rsidRPr="00C8288B" w:rsidRDefault="001F0CF8" w:rsidP="008D73EF">
            <w:pPr>
              <w:suppressAutoHyphens/>
              <w:jc w:val="center"/>
              <w:rPr>
                <w:rFonts w:eastAsia="Calibri"/>
                <w:sz w:val="22"/>
              </w:rPr>
            </w:pPr>
            <w:r w:rsidRPr="00C8288B">
              <w:rPr>
                <w:rFonts w:eastAsia="Calibri"/>
                <w:sz w:val="22"/>
              </w:rPr>
              <w:t>2</w:t>
            </w:r>
          </w:p>
        </w:tc>
        <w:tc>
          <w:tcPr>
            <w:tcW w:w="1470"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3</w:t>
            </w:r>
          </w:p>
        </w:tc>
        <w:tc>
          <w:tcPr>
            <w:tcW w:w="1412"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3</w:t>
            </w:r>
          </w:p>
        </w:tc>
        <w:tc>
          <w:tcPr>
            <w:tcW w:w="1401"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3</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Pr>
                <w:rFonts w:eastAsia="Calibri"/>
                <w:sz w:val="22"/>
                <w:lang w:val="ru-RU"/>
              </w:rPr>
              <w:t>**</w:t>
            </w:r>
            <w:r w:rsidRPr="00C8288B">
              <w:rPr>
                <w:rFonts w:eastAsia="Calibri"/>
                <w:sz w:val="22"/>
              </w:rPr>
              <w:t>Универсальный культурно-досуговый центр</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единиц</w:t>
            </w:r>
          </w:p>
        </w:tc>
        <w:tc>
          <w:tcPr>
            <w:tcW w:w="1890" w:type="dxa"/>
            <w:vAlign w:val="center"/>
          </w:tcPr>
          <w:p w:rsidR="001F0CF8" w:rsidRPr="00C44374" w:rsidRDefault="001F0CF8" w:rsidP="008D73EF">
            <w:pPr>
              <w:suppressAutoHyphens/>
              <w:jc w:val="center"/>
              <w:rPr>
                <w:rFonts w:eastAsia="Calibri"/>
                <w:sz w:val="22"/>
                <w:lang w:val="ru-RU"/>
              </w:rPr>
            </w:pPr>
            <w:r>
              <w:rPr>
                <w:rFonts w:eastAsia="Calibri"/>
                <w:sz w:val="22"/>
                <w:lang w:val="ru-RU"/>
              </w:rPr>
              <w:t>1</w:t>
            </w:r>
          </w:p>
        </w:tc>
        <w:tc>
          <w:tcPr>
            <w:tcW w:w="1470" w:type="dxa"/>
            <w:vAlign w:val="center"/>
          </w:tcPr>
          <w:p w:rsidR="001F0CF8" w:rsidRPr="00C44374" w:rsidRDefault="001F0CF8" w:rsidP="008D73EF">
            <w:pPr>
              <w:suppressAutoHyphens/>
              <w:jc w:val="center"/>
              <w:rPr>
                <w:rFonts w:eastAsia="Calibri"/>
                <w:sz w:val="22"/>
                <w:lang w:val="ru-RU"/>
              </w:rPr>
            </w:pPr>
            <w:r>
              <w:rPr>
                <w:rFonts w:eastAsia="Calibri"/>
                <w:sz w:val="22"/>
                <w:lang w:val="ru-RU"/>
              </w:rPr>
              <w:t>2</w:t>
            </w:r>
          </w:p>
        </w:tc>
        <w:tc>
          <w:tcPr>
            <w:tcW w:w="1412" w:type="dxa"/>
            <w:vAlign w:val="center"/>
          </w:tcPr>
          <w:p w:rsidR="001F0CF8" w:rsidRPr="00C44374" w:rsidRDefault="001F0CF8" w:rsidP="008D73EF">
            <w:pPr>
              <w:suppressAutoHyphens/>
              <w:jc w:val="center"/>
              <w:rPr>
                <w:rFonts w:eastAsia="Calibri"/>
                <w:sz w:val="22"/>
                <w:lang w:val="ru-RU"/>
              </w:rPr>
            </w:pPr>
            <w:r>
              <w:rPr>
                <w:rFonts w:eastAsia="Calibri"/>
                <w:sz w:val="22"/>
                <w:lang w:val="ru-RU"/>
              </w:rPr>
              <w:t>2</w:t>
            </w:r>
          </w:p>
        </w:tc>
        <w:tc>
          <w:tcPr>
            <w:tcW w:w="1401" w:type="dxa"/>
            <w:vAlign w:val="center"/>
          </w:tcPr>
          <w:p w:rsidR="001F0CF8" w:rsidRPr="00C44374" w:rsidRDefault="001F0CF8" w:rsidP="008D73EF">
            <w:pPr>
              <w:suppressAutoHyphens/>
              <w:jc w:val="center"/>
              <w:rPr>
                <w:rFonts w:eastAsia="Calibri"/>
                <w:sz w:val="22"/>
                <w:lang w:val="ru-RU"/>
              </w:rPr>
            </w:pPr>
            <w:r>
              <w:rPr>
                <w:rFonts w:eastAsia="Calibri"/>
                <w:sz w:val="22"/>
                <w:lang w:val="ru-RU"/>
              </w:rPr>
              <w:t>2</w:t>
            </w:r>
          </w:p>
        </w:tc>
      </w:tr>
      <w:tr w:rsidR="001F0CF8" w:rsidRPr="00C8288B" w:rsidTr="008D73EF">
        <w:trPr>
          <w:jc w:val="center"/>
        </w:trPr>
        <w:tc>
          <w:tcPr>
            <w:tcW w:w="2691" w:type="dxa"/>
            <w:vAlign w:val="center"/>
          </w:tcPr>
          <w:p w:rsidR="001F0CF8" w:rsidRPr="00C8288B" w:rsidRDefault="001F0CF8" w:rsidP="008D73EF">
            <w:pPr>
              <w:overflowPunct w:val="0"/>
              <w:autoSpaceDE w:val="0"/>
              <w:autoSpaceDN w:val="0"/>
              <w:adjustRightInd w:val="0"/>
              <w:rPr>
                <w:sz w:val="22"/>
                <w:lang w:val="ru-RU"/>
              </w:rPr>
            </w:pPr>
            <w:r>
              <w:rPr>
                <w:sz w:val="22"/>
                <w:lang w:val="ru-RU"/>
              </w:rPr>
              <w:t>**</w:t>
            </w:r>
            <w:r w:rsidRPr="00C8288B">
              <w:rPr>
                <w:sz w:val="22"/>
                <w:lang w:val="ru-RU"/>
              </w:rPr>
              <w:t>помещения для культурно-массовой работы с населением, досуга, любительской деятельности и библиотеки</w:t>
            </w:r>
          </w:p>
        </w:tc>
        <w:tc>
          <w:tcPr>
            <w:tcW w:w="1486" w:type="dxa"/>
            <w:vAlign w:val="center"/>
          </w:tcPr>
          <w:p w:rsidR="001F0CF8" w:rsidRPr="00C8288B" w:rsidRDefault="001F0CF8" w:rsidP="008D73EF">
            <w:pPr>
              <w:overflowPunct w:val="0"/>
              <w:autoSpaceDE w:val="0"/>
              <w:autoSpaceDN w:val="0"/>
              <w:adjustRightInd w:val="0"/>
              <w:ind w:right="-79"/>
              <w:jc w:val="center"/>
              <w:rPr>
                <w:sz w:val="22"/>
              </w:rPr>
            </w:pPr>
            <w:r w:rsidRPr="00C8288B">
              <w:rPr>
                <w:sz w:val="22"/>
              </w:rPr>
              <w:t>кв. м</w:t>
            </w:r>
          </w:p>
        </w:tc>
        <w:tc>
          <w:tcPr>
            <w:tcW w:w="1890" w:type="dxa"/>
            <w:vAlign w:val="center"/>
          </w:tcPr>
          <w:p w:rsidR="001F0CF8" w:rsidRPr="00C44374" w:rsidRDefault="001F0CF8" w:rsidP="008D73EF">
            <w:pPr>
              <w:suppressAutoHyphens/>
              <w:jc w:val="center"/>
              <w:rPr>
                <w:rFonts w:eastAsia="Calibri"/>
                <w:sz w:val="22"/>
                <w:lang w:val="ru-RU"/>
              </w:rPr>
            </w:pPr>
            <w:r>
              <w:rPr>
                <w:rFonts w:eastAsia="Calibri"/>
                <w:sz w:val="22"/>
                <w:lang w:val="ru-RU"/>
              </w:rPr>
              <w:t>4398</w:t>
            </w:r>
          </w:p>
        </w:tc>
        <w:tc>
          <w:tcPr>
            <w:tcW w:w="1470" w:type="dxa"/>
            <w:vAlign w:val="center"/>
          </w:tcPr>
          <w:p w:rsidR="001F0CF8" w:rsidRPr="00C44374" w:rsidRDefault="001F0CF8" w:rsidP="008D73EF">
            <w:pPr>
              <w:suppressAutoHyphens/>
              <w:jc w:val="center"/>
              <w:rPr>
                <w:rFonts w:eastAsia="Calibri"/>
                <w:sz w:val="22"/>
                <w:lang w:val="ru-RU"/>
              </w:rPr>
            </w:pPr>
            <w:r>
              <w:rPr>
                <w:rFonts w:eastAsia="Calibri"/>
                <w:sz w:val="22"/>
                <w:lang w:val="ru-RU"/>
              </w:rPr>
              <w:t>5698</w:t>
            </w:r>
          </w:p>
        </w:tc>
        <w:tc>
          <w:tcPr>
            <w:tcW w:w="1412" w:type="dxa"/>
            <w:vAlign w:val="center"/>
          </w:tcPr>
          <w:p w:rsidR="001F0CF8" w:rsidRPr="00C44374" w:rsidRDefault="001F0CF8" w:rsidP="008D73EF">
            <w:pPr>
              <w:suppressAutoHyphens/>
              <w:jc w:val="center"/>
              <w:rPr>
                <w:rFonts w:eastAsia="Calibri"/>
                <w:sz w:val="22"/>
                <w:lang w:val="ru-RU"/>
              </w:rPr>
            </w:pPr>
            <w:r>
              <w:rPr>
                <w:rFonts w:eastAsia="Calibri"/>
                <w:sz w:val="22"/>
                <w:lang w:val="ru-RU"/>
              </w:rPr>
              <w:t>5698</w:t>
            </w:r>
          </w:p>
        </w:tc>
        <w:tc>
          <w:tcPr>
            <w:tcW w:w="1401" w:type="dxa"/>
            <w:vAlign w:val="center"/>
          </w:tcPr>
          <w:p w:rsidR="001F0CF8" w:rsidRPr="00C44374" w:rsidRDefault="001F0CF8" w:rsidP="008D73EF">
            <w:pPr>
              <w:suppressAutoHyphens/>
              <w:jc w:val="center"/>
              <w:rPr>
                <w:rFonts w:eastAsia="Calibri"/>
                <w:sz w:val="22"/>
                <w:lang w:val="ru-RU"/>
              </w:rPr>
            </w:pPr>
            <w:r>
              <w:rPr>
                <w:rFonts w:eastAsia="Calibri"/>
                <w:sz w:val="22"/>
                <w:lang w:val="ru-RU"/>
              </w:rPr>
              <w:t>5698</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 xml:space="preserve"> </w:t>
            </w:r>
            <w:r>
              <w:rPr>
                <w:rFonts w:eastAsia="Calibri"/>
                <w:sz w:val="22"/>
                <w:lang w:val="ru-RU"/>
              </w:rPr>
              <w:t>**</w:t>
            </w:r>
            <w:r w:rsidRPr="00C8288B">
              <w:rPr>
                <w:rFonts w:eastAsia="Calibri"/>
                <w:sz w:val="22"/>
              </w:rPr>
              <w:t>зрительные залы</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мест</w:t>
            </w:r>
          </w:p>
        </w:tc>
        <w:tc>
          <w:tcPr>
            <w:tcW w:w="1890" w:type="dxa"/>
            <w:vAlign w:val="center"/>
          </w:tcPr>
          <w:p w:rsidR="001F0CF8" w:rsidRPr="00C8288B" w:rsidRDefault="001F0CF8" w:rsidP="008D73EF">
            <w:pPr>
              <w:suppressAutoHyphens/>
              <w:jc w:val="center"/>
              <w:rPr>
                <w:rFonts w:eastAsia="Calibri"/>
                <w:sz w:val="22"/>
              </w:rPr>
            </w:pPr>
          </w:p>
        </w:tc>
        <w:tc>
          <w:tcPr>
            <w:tcW w:w="1470" w:type="dxa"/>
            <w:vAlign w:val="center"/>
          </w:tcPr>
          <w:p w:rsidR="001F0CF8" w:rsidRPr="00C8288B" w:rsidRDefault="001F0CF8" w:rsidP="008D73EF">
            <w:pPr>
              <w:suppressAutoHyphens/>
              <w:jc w:val="center"/>
              <w:rPr>
                <w:rFonts w:eastAsia="Calibri"/>
                <w:sz w:val="22"/>
              </w:rPr>
            </w:pPr>
          </w:p>
        </w:tc>
        <w:tc>
          <w:tcPr>
            <w:tcW w:w="1412" w:type="dxa"/>
            <w:vAlign w:val="center"/>
          </w:tcPr>
          <w:p w:rsidR="001F0CF8" w:rsidRPr="00C8288B" w:rsidRDefault="001F0CF8" w:rsidP="008D73EF">
            <w:pPr>
              <w:suppressAutoHyphens/>
              <w:jc w:val="center"/>
              <w:rPr>
                <w:rFonts w:eastAsia="Calibri"/>
                <w:sz w:val="22"/>
              </w:rPr>
            </w:pPr>
          </w:p>
        </w:tc>
        <w:tc>
          <w:tcPr>
            <w:tcW w:w="1401" w:type="dxa"/>
            <w:vAlign w:val="center"/>
          </w:tcPr>
          <w:p w:rsidR="001F0CF8" w:rsidRPr="00C8288B" w:rsidRDefault="001F0CF8" w:rsidP="008D73EF">
            <w:pPr>
              <w:suppressAutoHyphens/>
              <w:jc w:val="center"/>
              <w:rPr>
                <w:rFonts w:eastAsia="Calibri"/>
                <w:sz w:val="22"/>
              </w:rPr>
            </w:pP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Плоскостные спортивные сооружения</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тыс. м2</w:t>
            </w:r>
          </w:p>
        </w:tc>
        <w:tc>
          <w:tcPr>
            <w:tcW w:w="1890"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62,49</w:t>
            </w:r>
          </w:p>
        </w:tc>
        <w:tc>
          <w:tcPr>
            <w:tcW w:w="1470"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83,49</w:t>
            </w:r>
          </w:p>
        </w:tc>
        <w:tc>
          <w:tcPr>
            <w:tcW w:w="1412"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113,845</w:t>
            </w:r>
          </w:p>
        </w:tc>
        <w:tc>
          <w:tcPr>
            <w:tcW w:w="1401" w:type="dxa"/>
            <w:vAlign w:val="center"/>
          </w:tcPr>
          <w:p w:rsidR="001F0CF8" w:rsidRPr="00C60B6B" w:rsidRDefault="001F0CF8" w:rsidP="008D73EF">
            <w:pPr>
              <w:suppressAutoHyphens/>
              <w:jc w:val="center"/>
              <w:rPr>
                <w:rFonts w:eastAsia="Calibri"/>
                <w:sz w:val="22"/>
                <w:lang w:val="ru-RU"/>
              </w:rPr>
            </w:pPr>
            <w:r>
              <w:rPr>
                <w:rFonts w:eastAsia="Calibri"/>
                <w:sz w:val="22"/>
                <w:lang w:val="ru-RU"/>
              </w:rPr>
              <w:t>113,845</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Спортивные залы</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тыс. м2</w:t>
            </w:r>
          </w:p>
        </w:tc>
        <w:tc>
          <w:tcPr>
            <w:tcW w:w="1890"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7,898</w:t>
            </w:r>
          </w:p>
        </w:tc>
        <w:tc>
          <w:tcPr>
            <w:tcW w:w="1470" w:type="dxa"/>
            <w:vAlign w:val="center"/>
          </w:tcPr>
          <w:p w:rsidR="001F0CF8" w:rsidRPr="00FA4DDE" w:rsidRDefault="001F0CF8" w:rsidP="008D73EF">
            <w:pPr>
              <w:suppressAutoHyphens/>
              <w:jc w:val="center"/>
              <w:rPr>
                <w:rFonts w:eastAsia="Calibri"/>
                <w:sz w:val="22"/>
                <w:lang w:val="ru-RU"/>
              </w:rPr>
            </w:pPr>
            <w:r>
              <w:rPr>
                <w:rFonts w:eastAsia="Calibri"/>
                <w:sz w:val="22"/>
                <w:lang w:val="ru-RU"/>
              </w:rPr>
              <w:t>10,533</w:t>
            </w:r>
          </w:p>
        </w:tc>
        <w:tc>
          <w:tcPr>
            <w:tcW w:w="1412" w:type="dxa"/>
            <w:vAlign w:val="center"/>
          </w:tcPr>
          <w:p w:rsidR="001F0CF8" w:rsidRPr="000D1411" w:rsidRDefault="001F0CF8" w:rsidP="008D73EF">
            <w:pPr>
              <w:suppressAutoHyphens/>
              <w:jc w:val="center"/>
              <w:rPr>
                <w:rFonts w:eastAsia="Calibri"/>
                <w:sz w:val="22"/>
                <w:lang w:val="ru-RU"/>
              </w:rPr>
            </w:pPr>
            <w:r>
              <w:rPr>
                <w:rFonts w:eastAsia="Calibri"/>
                <w:sz w:val="22"/>
                <w:lang w:val="ru-RU"/>
              </w:rPr>
              <w:t>12,733</w:t>
            </w:r>
          </w:p>
        </w:tc>
        <w:tc>
          <w:tcPr>
            <w:tcW w:w="1401" w:type="dxa"/>
            <w:vAlign w:val="center"/>
          </w:tcPr>
          <w:p w:rsidR="001F0CF8" w:rsidRPr="000D1411" w:rsidRDefault="001F0CF8" w:rsidP="008D73EF">
            <w:pPr>
              <w:suppressAutoHyphens/>
              <w:jc w:val="center"/>
              <w:rPr>
                <w:rFonts w:eastAsia="Calibri"/>
                <w:sz w:val="22"/>
                <w:lang w:val="ru-RU"/>
              </w:rPr>
            </w:pPr>
            <w:r>
              <w:rPr>
                <w:rFonts w:eastAsia="Calibri"/>
                <w:sz w:val="22"/>
                <w:lang w:val="ru-RU"/>
              </w:rPr>
              <w:t>12,733</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Плавательные бассейны</w:t>
            </w:r>
          </w:p>
          <w:p w:rsidR="001F0CF8" w:rsidRPr="00C8288B" w:rsidRDefault="001F0CF8" w:rsidP="008D73EF">
            <w:pPr>
              <w:suppressAutoHyphens/>
              <w:rPr>
                <w:rFonts w:eastAsia="Calibri"/>
                <w:sz w:val="22"/>
              </w:rPr>
            </w:pPr>
          </w:p>
          <w:p w:rsidR="001F0CF8" w:rsidRPr="00C8288B" w:rsidRDefault="001F0CF8" w:rsidP="008D73EF">
            <w:pPr>
              <w:suppressAutoHyphens/>
              <w:rPr>
                <w:rFonts w:eastAsia="Calibri"/>
                <w:sz w:val="22"/>
              </w:rPr>
            </w:pP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кв. м  зеркала воды</w:t>
            </w:r>
          </w:p>
        </w:tc>
        <w:tc>
          <w:tcPr>
            <w:tcW w:w="1890"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350</w:t>
            </w:r>
          </w:p>
        </w:tc>
        <w:tc>
          <w:tcPr>
            <w:tcW w:w="1470" w:type="dxa"/>
            <w:vAlign w:val="center"/>
          </w:tcPr>
          <w:p w:rsidR="001F0CF8" w:rsidRPr="000D1411" w:rsidRDefault="001F0CF8" w:rsidP="008D73EF">
            <w:pPr>
              <w:suppressAutoHyphens/>
              <w:jc w:val="center"/>
              <w:rPr>
                <w:rFonts w:eastAsia="Calibri"/>
                <w:sz w:val="22"/>
                <w:lang w:val="ru-RU"/>
              </w:rPr>
            </w:pPr>
            <w:r>
              <w:rPr>
                <w:rFonts w:eastAsia="Calibri"/>
                <w:sz w:val="22"/>
                <w:lang w:val="ru-RU"/>
              </w:rPr>
              <w:t>1200</w:t>
            </w:r>
          </w:p>
        </w:tc>
        <w:tc>
          <w:tcPr>
            <w:tcW w:w="1412" w:type="dxa"/>
            <w:vAlign w:val="center"/>
          </w:tcPr>
          <w:p w:rsidR="001F0CF8" w:rsidRPr="000D1411" w:rsidRDefault="001F0CF8" w:rsidP="008D73EF">
            <w:pPr>
              <w:suppressAutoHyphens/>
              <w:jc w:val="center"/>
              <w:rPr>
                <w:rFonts w:eastAsia="Calibri"/>
                <w:sz w:val="22"/>
                <w:lang w:val="ru-RU"/>
              </w:rPr>
            </w:pPr>
            <w:r>
              <w:rPr>
                <w:rFonts w:eastAsia="Calibri"/>
                <w:sz w:val="22"/>
                <w:lang w:val="ru-RU"/>
              </w:rPr>
              <w:t>1200</w:t>
            </w:r>
          </w:p>
        </w:tc>
        <w:tc>
          <w:tcPr>
            <w:tcW w:w="1401" w:type="dxa"/>
            <w:vAlign w:val="center"/>
          </w:tcPr>
          <w:p w:rsidR="001F0CF8" w:rsidRPr="000D1411" w:rsidRDefault="001F0CF8" w:rsidP="008D73EF">
            <w:pPr>
              <w:suppressAutoHyphens/>
              <w:jc w:val="center"/>
              <w:rPr>
                <w:rFonts w:eastAsia="Calibri"/>
                <w:sz w:val="22"/>
                <w:lang w:val="ru-RU"/>
              </w:rPr>
            </w:pPr>
            <w:r>
              <w:rPr>
                <w:rFonts w:eastAsia="Calibri"/>
                <w:sz w:val="22"/>
                <w:lang w:val="ru-RU"/>
              </w:rPr>
              <w:t>1200</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Предприятия торговли</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тыс. м2</w:t>
            </w:r>
          </w:p>
        </w:tc>
        <w:tc>
          <w:tcPr>
            <w:tcW w:w="1890"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216,27</w:t>
            </w:r>
          </w:p>
        </w:tc>
        <w:tc>
          <w:tcPr>
            <w:tcW w:w="1470"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216,3</w:t>
            </w:r>
          </w:p>
        </w:tc>
        <w:tc>
          <w:tcPr>
            <w:tcW w:w="1412"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216,3</w:t>
            </w:r>
          </w:p>
        </w:tc>
        <w:tc>
          <w:tcPr>
            <w:tcW w:w="1401"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216,3</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Предприятия общественного питания</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Посад.мест</w:t>
            </w:r>
          </w:p>
        </w:tc>
        <w:tc>
          <w:tcPr>
            <w:tcW w:w="1890"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5798</w:t>
            </w:r>
          </w:p>
        </w:tc>
        <w:tc>
          <w:tcPr>
            <w:tcW w:w="1470" w:type="dxa"/>
            <w:vAlign w:val="center"/>
          </w:tcPr>
          <w:p w:rsidR="001F0CF8" w:rsidRPr="00C8288B" w:rsidRDefault="001F0CF8" w:rsidP="008D73EF">
            <w:pPr>
              <w:suppressAutoHyphens/>
              <w:jc w:val="center"/>
              <w:rPr>
                <w:rFonts w:eastAsia="Calibri"/>
                <w:sz w:val="22"/>
              </w:rPr>
            </w:pPr>
            <w:r>
              <w:rPr>
                <w:rFonts w:eastAsia="Calibri"/>
                <w:sz w:val="22"/>
                <w:lang w:val="ru-RU"/>
              </w:rPr>
              <w:t>5798</w:t>
            </w:r>
          </w:p>
        </w:tc>
        <w:tc>
          <w:tcPr>
            <w:tcW w:w="1412" w:type="dxa"/>
            <w:vAlign w:val="center"/>
          </w:tcPr>
          <w:p w:rsidR="001F0CF8" w:rsidRPr="00C8288B" w:rsidRDefault="001F0CF8" w:rsidP="008D73EF">
            <w:pPr>
              <w:suppressAutoHyphens/>
              <w:jc w:val="center"/>
              <w:rPr>
                <w:rFonts w:eastAsia="Calibri"/>
                <w:sz w:val="22"/>
              </w:rPr>
            </w:pPr>
            <w:r>
              <w:rPr>
                <w:rFonts w:eastAsia="Calibri"/>
                <w:sz w:val="22"/>
                <w:lang w:val="ru-RU"/>
              </w:rPr>
              <w:t>5798</w:t>
            </w:r>
          </w:p>
        </w:tc>
        <w:tc>
          <w:tcPr>
            <w:tcW w:w="1401" w:type="dxa"/>
            <w:vAlign w:val="center"/>
          </w:tcPr>
          <w:p w:rsidR="001F0CF8" w:rsidRPr="00C8288B" w:rsidRDefault="001F0CF8" w:rsidP="008D73EF">
            <w:pPr>
              <w:suppressAutoHyphens/>
              <w:jc w:val="center"/>
              <w:rPr>
                <w:rFonts w:eastAsia="Calibri"/>
                <w:sz w:val="22"/>
              </w:rPr>
            </w:pPr>
            <w:r>
              <w:rPr>
                <w:rFonts w:eastAsia="Calibri"/>
                <w:sz w:val="22"/>
                <w:lang w:val="ru-RU"/>
              </w:rPr>
              <w:t>5798</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lastRenderedPageBreak/>
              <w:t>Предприятия бытового обслуживания</w:t>
            </w:r>
          </w:p>
        </w:tc>
        <w:tc>
          <w:tcPr>
            <w:tcW w:w="1486" w:type="dxa"/>
            <w:vAlign w:val="center"/>
          </w:tcPr>
          <w:p w:rsidR="001F0CF8" w:rsidRPr="00C8288B" w:rsidRDefault="001F0CF8" w:rsidP="008D73EF">
            <w:pPr>
              <w:suppressAutoHyphens/>
              <w:ind w:left="169" w:right="-79"/>
              <w:jc w:val="center"/>
              <w:rPr>
                <w:rFonts w:eastAsia="Calibri"/>
                <w:sz w:val="22"/>
              </w:rPr>
            </w:pPr>
            <w:r w:rsidRPr="00C8288B">
              <w:rPr>
                <w:rFonts w:eastAsia="Calibri"/>
                <w:sz w:val="22"/>
              </w:rPr>
              <w:t>рабочее место</w:t>
            </w:r>
          </w:p>
        </w:tc>
        <w:tc>
          <w:tcPr>
            <w:tcW w:w="1890"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684</w:t>
            </w:r>
          </w:p>
        </w:tc>
        <w:tc>
          <w:tcPr>
            <w:tcW w:w="1470"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1173</w:t>
            </w:r>
          </w:p>
        </w:tc>
        <w:tc>
          <w:tcPr>
            <w:tcW w:w="1412"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1309</w:t>
            </w:r>
          </w:p>
        </w:tc>
        <w:tc>
          <w:tcPr>
            <w:tcW w:w="1401"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1309</w:t>
            </w:r>
          </w:p>
        </w:tc>
      </w:tr>
      <w:tr w:rsidR="001F0CF8" w:rsidRPr="00C8288B" w:rsidTr="008D73EF">
        <w:trPr>
          <w:jc w:val="center"/>
        </w:trPr>
        <w:tc>
          <w:tcPr>
            <w:tcW w:w="2691" w:type="dxa"/>
            <w:vAlign w:val="center"/>
          </w:tcPr>
          <w:p w:rsidR="001F0CF8" w:rsidRPr="00C8288B" w:rsidRDefault="001F0CF8" w:rsidP="008D73EF">
            <w:pPr>
              <w:overflowPunct w:val="0"/>
              <w:autoSpaceDE w:val="0"/>
              <w:autoSpaceDN w:val="0"/>
              <w:adjustRightInd w:val="0"/>
              <w:rPr>
                <w:sz w:val="22"/>
              </w:rPr>
            </w:pPr>
            <w:r w:rsidRPr="00C8288B">
              <w:rPr>
                <w:sz w:val="22"/>
              </w:rPr>
              <w:t>Бани</w:t>
            </w:r>
          </w:p>
        </w:tc>
        <w:tc>
          <w:tcPr>
            <w:tcW w:w="1486" w:type="dxa"/>
            <w:vAlign w:val="center"/>
          </w:tcPr>
          <w:p w:rsidR="001F0CF8" w:rsidRPr="00C8288B" w:rsidRDefault="001F0CF8" w:rsidP="008D73EF">
            <w:pPr>
              <w:overflowPunct w:val="0"/>
              <w:autoSpaceDE w:val="0"/>
              <w:autoSpaceDN w:val="0"/>
              <w:adjustRightInd w:val="0"/>
              <w:jc w:val="center"/>
              <w:rPr>
                <w:sz w:val="22"/>
              </w:rPr>
            </w:pPr>
            <w:r w:rsidRPr="00C8288B">
              <w:rPr>
                <w:sz w:val="22"/>
              </w:rPr>
              <w:t>помывочное</w:t>
            </w:r>
          </w:p>
          <w:p w:rsidR="001F0CF8" w:rsidRPr="00C8288B" w:rsidRDefault="001F0CF8" w:rsidP="008D73EF">
            <w:pPr>
              <w:overflowPunct w:val="0"/>
              <w:autoSpaceDE w:val="0"/>
              <w:autoSpaceDN w:val="0"/>
              <w:adjustRightInd w:val="0"/>
              <w:jc w:val="center"/>
              <w:rPr>
                <w:sz w:val="22"/>
              </w:rPr>
            </w:pPr>
            <w:r w:rsidRPr="00C8288B">
              <w:rPr>
                <w:sz w:val="22"/>
              </w:rPr>
              <w:t>место</w:t>
            </w:r>
          </w:p>
        </w:tc>
        <w:tc>
          <w:tcPr>
            <w:tcW w:w="1890"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388</w:t>
            </w:r>
          </w:p>
        </w:tc>
        <w:tc>
          <w:tcPr>
            <w:tcW w:w="1470"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538</w:t>
            </w:r>
          </w:p>
        </w:tc>
        <w:tc>
          <w:tcPr>
            <w:tcW w:w="1412"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600</w:t>
            </w:r>
          </w:p>
        </w:tc>
        <w:tc>
          <w:tcPr>
            <w:tcW w:w="1401"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600</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Pr>
                <w:rFonts w:eastAsia="Calibri"/>
                <w:sz w:val="22"/>
                <w:lang w:val="ru-RU"/>
              </w:rPr>
              <w:t>**</w:t>
            </w:r>
            <w:r w:rsidRPr="00C8288B">
              <w:rPr>
                <w:rFonts w:eastAsia="Calibri"/>
                <w:sz w:val="22"/>
              </w:rPr>
              <w:t>Пожарные депо</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единица</w:t>
            </w:r>
          </w:p>
        </w:tc>
        <w:tc>
          <w:tcPr>
            <w:tcW w:w="1890"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2</w:t>
            </w:r>
          </w:p>
        </w:tc>
        <w:tc>
          <w:tcPr>
            <w:tcW w:w="1470" w:type="dxa"/>
            <w:vAlign w:val="center"/>
          </w:tcPr>
          <w:p w:rsidR="001F0CF8" w:rsidRPr="00FA4DDE" w:rsidRDefault="001F0CF8" w:rsidP="008D73EF">
            <w:pPr>
              <w:suppressAutoHyphens/>
              <w:jc w:val="center"/>
              <w:rPr>
                <w:rFonts w:eastAsia="Calibri"/>
                <w:sz w:val="22"/>
                <w:lang w:val="ru-RU"/>
              </w:rPr>
            </w:pPr>
            <w:r>
              <w:rPr>
                <w:rFonts w:eastAsia="Calibri"/>
                <w:sz w:val="22"/>
                <w:lang w:val="ru-RU"/>
              </w:rPr>
              <w:t>3</w:t>
            </w:r>
          </w:p>
        </w:tc>
        <w:tc>
          <w:tcPr>
            <w:tcW w:w="1412" w:type="dxa"/>
            <w:vAlign w:val="center"/>
          </w:tcPr>
          <w:p w:rsidR="001F0CF8" w:rsidRPr="00BE5F29" w:rsidRDefault="001F0CF8" w:rsidP="008D73EF">
            <w:pPr>
              <w:suppressAutoHyphens/>
              <w:jc w:val="center"/>
              <w:rPr>
                <w:rFonts w:eastAsia="Calibri"/>
                <w:sz w:val="22"/>
                <w:lang w:val="ru-RU"/>
              </w:rPr>
            </w:pPr>
            <w:r>
              <w:rPr>
                <w:rFonts w:eastAsia="Calibri"/>
                <w:sz w:val="22"/>
                <w:lang w:val="ru-RU"/>
              </w:rPr>
              <w:t>4</w:t>
            </w:r>
          </w:p>
        </w:tc>
        <w:tc>
          <w:tcPr>
            <w:tcW w:w="1401" w:type="dxa"/>
            <w:vAlign w:val="center"/>
          </w:tcPr>
          <w:p w:rsidR="001F0CF8" w:rsidRPr="00BE5F29" w:rsidRDefault="001F0CF8" w:rsidP="008D73EF">
            <w:pPr>
              <w:suppressAutoHyphens/>
              <w:jc w:val="center"/>
              <w:rPr>
                <w:rFonts w:eastAsia="Calibri"/>
                <w:sz w:val="22"/>
                <w:lang w:val="ru-RU"/>
              </w:rPr>
            </w:pPr>
            <w:r>
              <w:rPr>
                <w:rFonts w:eastAsia="Calibri"/>
                <w:sz w:val="22"/>
                <w:lang w:val="ru-RU"/>
              </w:rPr>
              <w:t>4</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Pr>
                <w:rFonts w:eastAsia="Calibri"/>
                <w:sz w:val="22"/>
                <w:lang w:val="ru-RU"/>
              </w:rPr>
              <w:t>**</w:t>
            </w:r>
            <w:r w:rsidRPr="00C8288B">
              <w:rPr>
                <w:rFonts w:eastAsia="Calibri"/>
                <w:sz w:val="22"/>
              </w:rPr>
              <w:t>Пожарные депо</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автомобиль</w:t>
            </w:r>
          </w:p>
        </w:tc>
        <w:tc>
          <w:tcPr>
            <w:tcW w:w="1890"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10</w:t>
            </w:r>
          </w:p>
        </w:tc>
        <w:tc>
          <w:tcPr>
            <w:tcW w:w="1470"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14</w:t>
            </w:r>
          </w:p>
        </w:tc>
        <w:tc>
          <w:tcPr>
            <w:tcW w:w="1412"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23</w:t>
            </w:r>
          </w:p>
        </w:tc>
        <w:tc>
          <w:tcPr>
            <w:tcW w:w="1401"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23</w:t>
            </w:r>
          </w:p>
        </w:tc>
      </w:tr>
      <w:tr w:rsidR="001F0CF8" w:rsidRPr="00C8288B" w:rsidTr="008D73EF">
        <w:trPr>
          <w:jc w:val="center"/>
        </w:trPr>
        <w:tc>
          <w:tcPr>
            <w:tcW w:w="2691" w:type="dxa"/>
          </w:tcPr>
          <w:p w:rsidR="001F0CF8" w:rsidRDefault="001F0CF8" w:rsidP="008D73EF">
            <w:pPr>
              <w:suppressAutoHyphens/>
              <w:rPr>
                <w:rFonts w:eastAsia="Calibri"/>
                <w:sz w:val="22"/>
                <w:lang w:val="ru-RU"/>
              </w:rPr>
            </w:pPr>
            <w:r>
              <w:rPr>
                <w:rFonts w:eastAsia="Calibri"/>
                <w:sz w:val="22"/>
                <w:lang w:val="ru-RU"/>
              </w:rPr>
              <w:t>Кладбища</w:t>
            </w:r>
          </w:p>
        </w:tc>
        <w:tc>
          <w:tcPr>
            <w:tcW w:w="1486" w:type="dxa"/>
            <w:vAlign w:val="center"/>
          </w:tcPr>
          <w:p w:rsidR="001F0CF8" w:rsidRPr="009E73BB" w:rsidRDefault="001F0CF8" w:rsidP="008D73EF">
            <w:pPr>
              <w:suppressAutoHyphens/>
              <w:ind w:right="-79"/>
              <w:jc w:val="center"/>
              <w:rPr>
                <w:rFonts w:eastAsia="Calibri"/>
                <w:sz w:val="22"/>
                <w:lang w:val="ru-RU"/>
              </w:rPr>
            </w:pPr>
            <w:r>
              <w:rPr>
                <w:rFonts w:eastAsia="Calibri"/>
                <w:sz w:val="22"/>
                <w:lang w:val="ru-RU"/>
              </w:rPr>
              <w:t>едениц</w:t>
            </w:r>
          </w:p>
        </w:tc>
        <w:tc>
          <w:tcPr>
            <w:tcW w:w="1890"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0</w:t>
            </w:r>
          </w:p>
        </w:tc>
        <w:tc>
          <w:tcPr>
            <w:tcW w:w="1470"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0</w:t>
            </w:r>
          </w:p>
        </w:tc>
        <w:tc>
          <w:tcPr>
            <w:tcW w:w="1412"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0</w:t>
            </w:r>
          </w:p>
        </w:tc>
        <w:tc>
          <w:tcPr>
            <w:tcW w:w="1401"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0</w:t>
            </w:r>
          </w:p>
        </w:tc>
      </w:tr>
      <w:tr w:rsidR="001F0CF8" w:rsidRPr="009E73BB" w:rsidTr="008D73EF">
        <w:trPr>
          <w:jc w:val="center"/>
        </w:trPr>
        <w:tc>
          <w:tcPr>
            <w:tcW w:w="2691" w:type="dxa"/>
          </w:tcPr>
          <w:p w:rsidR="001F0CF8" w:rsidRDefault="001F0CF8" w:rsidP="008D73EF">
            <w:pPr>
              <w:suppressAutoHyphens/>
              <w:rPr>
                <w:rFonts w:eastAsia="Calibri"/>
                <w:sz w:val="22"/>
                <w:lang w:val="ru-RU"/>
              </w:rPr>
            </w:pPr>
            <w:r>
              <w:rPr>
                <w:rFonts w:eastAsia="Calibri"/>
                <w:sz w:val="22"/>
                <w:lang w:val="ru-RU"/>
              </w:rPr>
              <w:t>в том числе открытые кладибща</w:t>
            </w:r>
          </w:p>
        </w:tc>
        <w:tc>
          <w:tcPr>
            <w:tcW w:w="1486" w:type="dxa"/>
            <w:vAlign w:val="center"/>
          </w:tcPr>
          <w:p w:rsidR="001F0CF8" w:rsidRDefault="001F0CF8" w:rsidP="008D73EF">
            <w:pPr>
              <w:suppressAutoHyphens/>
              <w:ind w:right="-79"/>
              <w:jc w:val="center"/>
              <w:rPr>
                <w:rFonts w:eastAsia="Calibri"/>
                <w:sz w:val="22"/>
                <w:lang w:val="ru-RU"/>
              </w:rPr>
            </w:pPr>
            <w:r>
              <w:rPr>
                <w:rFonts w:eastAsia="Calibri"/>
                <w:sz w:val="22"/>
                <w:lang w:val="ru-RU"/>
              </w:rPr>
              <w:t>едениц</w:t>
            </w:r>
          </w:p>
        </w:tc>
        <w:tc>
          <w:tcPr>
            <w:tcW w:w="1890" w:type="dxa"/>
            <w:vAlign w:val="center"/>
          </w:tcPr>
          <w:p w:rsidR="001F0CF8" w:rsidRPr="009E73BB" w:rsidRDefault="001F0CF8" w:rsidP="008D73EF">
            <w:pPr>
              <w:suppressAutoHyphens/>
              <w:jc w:val="center"/>
              <w:rPr>
                <w:rFonts w:eastAsia="Calibri"/>
                <w:sz w:val="22"/>
                <w:lang w:val="ru-RU"/>
              </w:rPr>
            </w:pPr>
            <w:r>
              <w:rPr>
                <w:rFonts w:eastAsia="Calibri"/>
                <w:sz w:val="22"/>
                <w:lang w:val="ru-RU"/>
              </w:rPr>
              <w:t>0</w:t>
            </w:r>
          </w:p>
        </w:tc>
        <w:tc>
          <w:tcPr>
            <w:tcW w:w="1470" w:type="dxa"/>
            <w:vAlign w:val="center"/>
          </w:tcPr>
          <w:p w:rsidR="001F0CF8" w:rsidRPr="009E73BB" w:rsidRDefault="001F0CF8" w:rsidP="008D73EF">
            <w:pPr>
              <w:suppressAutoHyphens/>
              <w:jc w:val="center"/>
              <w:rPr>
                <w:rFonts w:eastAsia="Calibri"/>
                <w:sz w:val="22"/>
                <w:lang w:val="ru-RU"/>
              </w:rPr>
            </w:pPr>
            <w:r>
              <w:rPr>
                <w:rFonts w:eastAsia="Calibri"/>
                <w:sz w:val="22"/>
                <w:lang w:val="ru-RU"/>
              </w:rPr>
              <w:t>0</w:t>
            </w:r>
          </w:p>
        </w:tc>
        <w:tc>
          <w:tcPr>
            <w:tcW w:w="1412" w:type="dxa"/>
            <w:vAlign w:val="center"/>
          </w:tcPr>
          <w:p w:rsidR="001F0CF8" w:rsidRPr="009E73BB" w:rsidRDefault="001F0CF8" w:rsidP="008D73EF">
            <w:pPr>
              <w:suppressAutoHyphens/>
              <w:jc w:val="center"/>
              <w:rPr>
                <w:rFonts w:eastAsia="Calibri"/>
                <w:sz w:val="22"/>
                <w:lang w:val="ru-RU"/>
              </w:rPr>
            </w:pPr>
            <w:r>
              <w:rPr>
                <w:rFonts w:eastAsia="Calibri"/>
                <w:sz w:val="22"/>
                <w:lang w:val="ru-RU"/>
              </w:rPr>
              <w:t>0</w:t>
            </w:r>
          </w:p>
        </w:tc>
        <w:tc>
          <w:tcPr>
            <w:tcW w:w="1401" w:type="dxa"/>
            <w:vAlign w:val="center"/>
          </w:tcPr>
          <w:p w:rsidR="001F0CF8" w:rsidRPr="009E73BB" w:rsidRDefault="001F0CF8" w:rsidP="008D73EF">
            <w:pPr>
              <w:suppressAutoHyphens/>
              <w:jc w:val="center"/>
              <w:rPr>
                <w:rFonts w:eastAsia="Calibri"/>
                <w:sz w:val="22"/>
                <w:lang w:val="ru-RU"/>
              </w:rPr>
            </w:pPr>
            <w:r>
              <w:rPr>
                <w:rFonts w:eastAsia="Calibri"/>
                <w:sz w:val="22"/>
                <w:lang w:val="ru-RU"/>
              </w:rPr>
              <w:t>0</w:t>
            </w:r>
          </w:p>
        </w:tc>
      </w:tr>
      <w:tr w:rsidR="001F0CF8" w:rsidRPr="009E73BB" w:rsidTr="008D73EF">
        <w:trPr>
          <w:jc w:val="center"/>
        </w:trPr>
        <w:tc>
          <w:tcPr>
            <w:tcW w:w="2691" w:type="dxa"/>
          </w:tcPr>
          <w:p w:rsidR="001F0CF8" w:rsidRDefault="001F0CF8" w:rsidP="008D73EF">
            <w:pPr>
              <w:suppressAutoHyphens/>
              <w:rPr>
                <w:rFonts w:eastAsia="Calibri"/>
                <w:sz w:val="22"/>
                <w:lang w:val="ru-RU"/>
              </w:rPr>
            </w:pPr>
            <w:r>
              <w:rPr>
                <w:rFonts w:eastAsia="Calibri"/>
                <w:sz w:val="22"/>
                <w:lang w:val="ru-RU"/>
              </w:rPr>
              <w:t>Кладбища, площадь</w:t>
            </w:r>
          </w:p>
        </w:tc>
        <w:tc>
          <w:tcPr>
            <w:tcW w:w="1486" w:type="dxa"/>
            <w:vAlign w:val="center"/>
          </w:tcPr>
          <w:p w:rsidR="001F0CF8" w:rsidRDefault="001F0CF8" w:rsidP="008D73EF">
            <w:pPr>
              <w:suppressAutoHyphens/>
              <w:ind w:right="-79"/>
              <w:jc w:val="center"/>
              <w:rPr>
                <w:rFonts w:eastAsia="Calibri"/>
                <w:sz w:val="22"/>
                <w:lang w:val="ru-RU"/>
              </w:rPr>
            </w:pPr>
            <w:r>
              <w:rPr>
                <w:rFonts w:eastAsia="Calibri"/>
                <w:sz w:val="22"/>
                <w:lang w:val="ru-RU"/>
              </w:rPr>
              <w:t>га</w:t>
            </w:r>
          </w:p>
        </w:tc>
        <w:tc>
          <w:tcPr>
            <w:tcW w:w="1890" w:type="dxa"/>
            <w:vAlign w:val="center"/>
          </w:tcPr>
          <w:p w:rsidR="001F0CF8" w:rsidRPr="009E73BB" w:rsidRDefault="001F0CF8" w:rsidP="008D73EF">
            <w:pPr>
              <w:suppressAutoHyphens/>
              <w:jc w:val="center"/>
              <w:rPr>
                <w:rFonts w:eastAsia="Calibri"/>
                <w:sz w:val="22"/>
                <w:lang w:val="ru-RU"/>
              </w:rPr>
            </w:pPr>
            <w:r>
              <w:rPr>
                <w:rFonts w:eastAsia="Calibri"/>
                <w:sz w:val="22"/>
                <w:lang w:val="ru-RU"/>
              </w:rPr>
              <w:t>0</w:t>
            </w:r>
          </w:p>
        </w:tc>
        <w:tc>
          <w:tcPr>
            <w:tcW w:w="1470" w:type="dxa"/>
            <w:vAlign w:val="center"/>
          </w:tcPr>
          <w:p w:rsidR="001F0CF8" w:rsidRPr="009E73BB" w:rsidRDefault="001F0CF8" w:rsidP="008D73EF">
            <w:pPr>
              <w:suppressAutoHyphens/>
              <w:jc w:val="center"/>
              <w:rPr>
                <w:rFonts w:eastAsia="Calibri"/>
                <w:sz w:val="22"/>
                <w:lang w:val="ru-RU"/>
              </w:rPr>
            </w:pPr>
            <w:r>
              <w:rPr>
                <w:rFonts w:eastAsia="Calibri"/>
                <w:sz w:val="22"/>
                <w:lang w:val="ru-RU"/>
              </w:rPr>
              <w:t>0</w:t>
            </w:r>
          </w:p>
        </w:tc>
        <w:tc>
          <w:tcPr>
            <w:tcW w:w="1412" w:type="dxa"/>
            <w:vAlign w:val="center"/>
          </w:tcPr>
          <w:p w:rsidR="001F0CF8" w:rsidRPr="009E73BB" w:rsidRDefault="001F0CF8" w:rsidP="008D73EF">
            <w:pPr>
              <w:suppressAutoHyphens/>
              <w:jc w:val="center"/>
              <w:rPr>
                <w:rFonts w:eastAsia="Calibri"/>
                <w:sz w:val="22"/>
                <w:lang w:val="ru-RU"/>
              </w:rPr>
            </w:pPr>
            <w:r>
              <w:rPr>
                <w:rFonts w:eastAsia="Calibri"/>
                <w:sz w:val="22"/>
                <w:lang w:val="ru-RU"/>
              </w:rPr>
              <w:t>0</w:t>
            </w:r>
          </w:p>
        </w:tc>
        <w:tc>
          <w:tcPr>
            <w:tcW w:w="1401" w:type="dxa"/>
            <w:vAlign w:val="center"/>
          </w:tcPr>
          <w:p w:rsidR="001F0CF8" w:rsidRPr="009E73BB" w:rsidRDefault="001F0CF8" w:rsidP="008D73EF">
            <w:pPr>
              <w:suppressAutoHyphens/>
              <w:jc w:val="center"/>
              <w:rPr>
                <w:rFonts w:eastAsia="Calibri"/>
                <w:sz w:val="22"/>
                <w:lang w:val="ru-RU"/>
              </w:rPr>
            </w:pPr>
            <w:r>
              <w:rPr>
                <w:rFonts w:eastAsia="Calibri"/>
                <w:sz w:val="22"/>
                <w:lang w:val="ru-RU"/>
              </w:rPr>
              <w:t>0</w:t>
            </w:r>
          </w:p>
        </w:tc>
      </w:tr>
      <w:tr w:rsidR="001F0CF8" w:rsidRPr="009E73BB" w:rsidTr="008D73EF">
        <w:trPr>
          <w:jc w:val="center"/>
        </w:trPr>
        <w:tc>
          <w:tcPr>
            <w:tcW w:w="2691" w:type="dxa"/>
          </w:tcPr>
          <w:p w:rsidR="001F0CF8" w:rsidRDefault="001F0CF8" w:rsidP="008D73EF">
            <w:pPr>
              <w:suppressAutoHyphens/>
              <w:rPr>
                <w:rFonts w:eastAsia="Calibri"/>
                <w:sz w:val="22"/>
                <w:lang w:val="ru-RU"/>
              </w:rPr>
            </w:pPr>
            <w:r>
              <w:rPr>
                <w:rFonts w:eastAsia="Calibri"/>
                <w:sz w:val="22"/>
                <w:lang w:val="ru-RU"/>
              </w:rPr>
              <w:t>в том числе резерв</w:t>
            </w:r>
          </w:p>
        </w:tc>
        <w:tc>
          <w:tcPr>
            <w:tcW w:w="1486" w:type="dxa"/>
            <w:vAlign w:val="center"/>
          </w:tcPr>
          <w:p w:rsidR="001F0CF8" w:rsidRDefault="001F0CF8" w:rsidP="008D73EF">
            <w:pPr>
              <w:suppressAutoHyphens/>
              <w:ind w:right="-79"/>
              <w:jc w:val="center"/>
              <w:rPr>
                <w:rFonts w:eastAsia="Calibri"/>
                <w:sz w:val="22"/>
                <w:lang w:val="ru-RU"/>
              </w:rPr>
            </w:pPr>
            <w:r>
              <w:rPr>
                <w:rFonts w:eastAsia="Calibri"/>
                <w:sz w:val="22"/>
                <w:lang w:val="ru-RU"/>
              </w:rPr>
              <w:t>га</w:t>
            </w:r>
          </w:p>
        </w:tc>
        <w:tc>
          <w:tcPr>
            <w:tcW w:w="1890" w:type="dxa"/>
            <w:vAlign w:val="center"/>
          </w:tcPr>
          <w:p w:rsidR="001F0CF8" w:rsidRPr="009E73BB" w:rsidRDefault="001F0CF8" w:rsidP="008D73EF">
            <w:pPr>
              <w:suppressAutoHyphens/>
              <w:jc w:val="center"/>
              <w:rPr>
                <w:rFonts w:eastAsia="Calibri"/>
                <w:sz w:val="22"/>
                <w:lang w:val="ru-RU"/>
              </w:rPr>
            </w:pPr>
            <w:r>
              <w:rPr>
                <w:rFonts w:eastAsia="Calibri"/>
                <w:sz w:val="22"/>
                <w:lang w:val="ru-RU"/>
              </w:rPr>
              <w:t>0</w:t>
            </w:r>
          </w:p>
        </w:tc>
        <w:tc>
          <w:tcPr>
            <w:tcW w:w="1470" w:type="dxa"/>
            <w:vAlign w:val="center"/>
          </w:tcPr>
          <w:p w:rsidR="001F0CF8" w:rsidRPr="009E73BB" w:rsidRDefault="001F0CF8" w:rsidP="008D73EF">
            <w:pPr>
              <w:suppressAutoHyphens/>
              <w:jc w:val="center"/>
              <w:rPr>
                <w:rFonts w:eastAsia="Calibri"/>
                <w:sz w:val="22"/>
                <w:lang w:val="ru-RU"/>
              </w:rPr>
            </w:pPr>
            <w:r>
              <w:rPr>
                <w:rFonts w:eastAsia="Calibri"/>
                <w:sz w:val="22"/>
                <w:lang w:val="ru-RU"/>
              </w:rPr>
              <w:t>0</w:t>
            </w:r>
          </w:p>
        </w:tc>
        <w:tc>
          <w:tcPr>
            <w:tcW w:w="1412" w:type="dxa"/>
            <w:vAlign w:val="center"/>
          </w:tcPr>
          <w:p w:rsidR="001F0CF8" w:rsidRPr="009E73BB" w:rsidRDefault="001F0CF8" w:rsidP="008D73EF">
            <w:pPr>
              <w:suppressAutoHyphens/>
              <w:jc w:val="center"/>
              <w:rPr>
                <w:rFonts w:eastAsia="Calibri"/>
                <w:sz w:val="22"/>
                <w:lang w:val="ru-RU"/>
              </w:rPr>
            </w:pPr>
            <w:r>
              <w:rPr>
                <w:rFonts w:eastAsia="Calibri"/>
                <w:sz w:val="22"/>
                <w:lang w:val="ru-RU"/>
              </w:rPr>
              <w:t>0</w:t>
            </w:r>
          </w:p>
        </w:tc>
        <w:tc>
          <w:tcPr>
            <w:tcW w:w="1401" w:type="dxa"/>
            <w:vAlign w:val="center"/>
          </w:tcPr>
          <w:p w:rsidR="001F0CF8" w:rsidRPr="009E73BB" w:rsidRDefault="001F0CF8" w:rsidP="008D73EF">
            <w:pPr>
              <w:suppressAutoHyphens/>
              <w:jc w:val="center"/>
              <w:rPr>
                <w:rFonts w:eastAsia="Calibri"/>
                <w:sz w:val="22"/>
                <w:lang w:val="ru-RU"/>
              </w:rPr>
            </w:pPr>
            <w:r>
              <w:rPr>
                <w:rFonts w:eastAsia="Calibri"/>
                <w:sz w:val="22"/>
                <w:lang w:val="ru-RU"/>
              </w:rPr>
              <w:t>0</w:t>
            </w:r>
          </w:p>
        </w:tc>
      </w:tr>
      <w:tr w:rsidR="001F0CF8" w:rsidRPr="00C8288B" w:rsidTr="008D73EF">
        <w:trPr>
          <w:jc w:val="center"/>
        </w:trPr>
        <w:tc>
          <w:tcPr>
            <w:tcW w:w="2691" w:type="dxa"/>
            <w:vAlign w:val="center"/>
          </w:tcPr>
          <w:p w:rsidR="001F0CF8" w:rsidRPr="00C8288B" w:rsidRDefault="001F0CF8" w:rsidP="008D73EF">
            <w:pPr>
              <w:keepNext/>
              <w:overflowPunct w:val="0"/>
              <w:autoSpaceDE w:val="0"/>
              <w:autoSpaceDN w:val="0"/>
              <w:adjustRightInd w:val="0"/>
              <w:rPr>
                <w:b/>
                <w:caps/>
                <w:sz w:val="22"/>
              </w:rPr>
            </w:pPr>
            <w:r>
              <w:rPr>
                <w:b/>
                <w:sz w:val="22"/>
                <w:lang w:val="ru-RU"/>
              </w:rPr>
              <w:t>**</w:t>
            </w:r>
            <w:r w:rsidRPr="00C8288B">
              <w:rPr>
                <w:b/>
                <w:sz w:val="22"/>
              </w:rPr>
              <w:t>Участковые пункты полиции</w:t>
            </w:r>
          </w:p>
        </w:tc>
        <w:tc>
          <w:tcPr>
            <w:tcW w:w="1486" w:type="dxa"/>
            <w:vAlign w:val="center"/>
          </w:tcPr>
          <w:p w:rsidR="001F0CF8" w:rsidRPr="00C8288B" w:rsidRDefault="001F0CF8" w:rsidP="008D73EF">
            <w:pPr>
              <w:overflowPunct w:val="0"/>
              <w:autoSpaceDE w:val="0"/>
              <w:autoSpaceDN w:val="0"/>
              <w:adjustRightInd w:val="0"/>
              <w:ind w:right="-79"/>
              <w:jc w:val="center"/>
              <w:rPr>
                <w:sz w:val="22"/>
              </w:rPr>
            </w:pPr>
          </w:p>
        </w:tc>
        <w:tc>
          <w:tcPr>
            <w:tcW w:w="1890"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н/д</w:t>
            </w:r>
          </w:p>
        </w:tc>
        <w:tc>
          <w:tcPr>
            <w:tcW w:w="1470" w:type="dxa"/>
            <w:vAlign w:val="center"/>
          </w:tcPr>
          <w:p w:rsidR="001F0CF8" w:rsidRPr="00C8288B" w:rsidRDefault="001F0CF8" w:rsidP="008D73EF">
            <w:pPr>
              <w:suppressAutoHyphens/>
              <w:jc w:val="center"/>
              <w:rPr>
                <w:rFonts w:eastAsia="Calibri"/>
                <w:sz w:val="22"/>
              </w:rPr>
            </w:pPr>
            <w:r>
              <w:rPr>
                <w:rFonts w:eastAsia="Calibri"/>
                <w:sz w:val="22"/>
                <w:lang w:val="ru-RU"/>
              </w:rPr>
              <w:t>н/д</w:t>
            </w:r>
          </w:p>
        </w:tc>
        <w:tc>
          <w:tcPr>
            <w:tcW w:w="1412" w:type="dxa"/>
            <w:vAlign w:val="center"/>
          </w:tcPr>
          <w:p w:rsidR="001F0CF8" w:rsidRPr="00C8288B" w:rsidRDefault="001F0CF8" w:rsidP="008D73EF">
            <w:pPr>
              <w:suppressAutoHyphens/>
              <w:jc w:val="center"/>
              <w:rPr>
                <w:rFonts w:eastAsia="Calibri"/>
                <w:sz w:val="22"/>
              </w:rPr>
            </w:pPr>
            <w:r>
              <w:rPr>
                <w:rFonts w:eastAsia="Calibri"/>
                <w:sz w:val="22"/>
                <w:lang w:val="ru-RU"/>
              </w:rPr>
              <w:t>н/д</w:t>
            </w:r>
          </w:p>
        </w:tc>
        <w:tc>
          <w:tcPr>
            <w:tcW w:w="1401" w:type="dxa"/>
            <w:vAlign w:val="center"/>
          </w:tcPr>
          <w:p w:rsidR="001F0CF8" w:rsidRPr="00C8288B" w:rsidRDefault="001F0CF8" w:rsidP="008D73EF">
            <w:pPr>
              <w:suppressAutoHyphens/>
              <w:jc w:val="center"/>
              <w:rPr>
                <w:rFonts w:eastAsia="Calibri"/>
                <w:sz w:val="22"/>
              </w:rPr>
            </w:pPr>
            <w:r>
              <w:rPr>
                <w:rFonts w:eastAsia="Calibri"/>
                <w:sz w:val="22"/>
                <w:lang w:val="ru-RU"/>
              </w:rPr>
              <w:t>н/д</w:t>
            </w:r>
          </w:p>
        </w:tc>
      </w:tr>
      <w:tr w:rsidR="001F0CF8" w:rsidRPr="00C8288B" w:rsidTr="008D73EF">
        <w:trPr>
          <w:jc w:val="center"/>
        </w:trPr>
        <w:tc>
          <w:tcPr>
            <w:tcW w:w="2691" w:type="dxa"/>
            <w:vAlign w:val="center"/>
          </w:tcPr>
          <w:p w:rsidR="001F0CF8" w:rsidRPr="00C8288B" w:rsidRDefault="001F0CF8" w:rsidP="008D73EF">
            <w:pPr>
              <w:overflowPunct w:val="0"/>
              <w:autoSpaceDE w:val="0"/>
              <w:autoSpaceDN w:val="0"/>
              <w:adjustRightInd w:val="0"/>
              <w:rPr>
                <w:sz w:val="22"/>
              </w:rPr>
            </w:pPr>
            <w:r w:rsidRPr="00C8288B">
              <w:rPr>
                <w:sz w:val="22"/>
              </w:rPr>
              <w:t>количество участковых</w:t>
            </w:r>
          </w:p>
        </w:tc>
        <w:tc>
          <w:tcPr>
            <w:tcW w:w="1486" w:type="dxa"/>
            <w:vAlign w:val="center"/>
          </w:tcPr>
          <w:p w:rsidR="001F0CF8" w:rsidRPr="00C8288B" w:rsidRDefault="001F0CF8" w:rsidP="008D73EF">
            <w:pPr>
              <w:overflowPunct w:val="0"/>
              <w:autoSpaceDE w:val="0"/>
              <w:autoSpaceDN w:val="0"/>
              <w:adjustRightInd w:val="0"/>
              <w:ind w:right="-79"/>
              <w:jc w:val="center"/>
              <w:rPr>
                <w:sz w:val="22"/>
              </w:rPr>
            </w:pPr>
            <w:r w:rsidRPr="00C8288B">
              <w:rPr>
                <w:sz w:val="22"/>
              </w:rPr>
              <w:t>чел.</w:t>
            </w:r>
          </w:p>
        </w:tc>
        <w:tc>
          <w:tcPr>
            <w:tcW w:w="1890"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н/д</w:t>
            </w:r>
          </w:p>
        </w:tc>
        <w:tc>
          <w:tcPr>
            <w:tcW w:w="1470" w:type="dxa"/>
            <w:vAlign w:val="center"/>
          </w:tcPr>
          <w:p w:rsidR="001F0CF8" w:rsidRPr="00C8288B" w:rsidRDefault="001F0CF8" w:rsidP="008D73EF">
            <w:pPr>
              <w:suppressAutoHyphens/>
              <w:jc w:val="center"/>
              <w:rPr>
                <w:rFonts w:eastAsia="Calibri"/>
                <w:sz w:val="22"/>
              </w:rPr>
            </w:pPr>
            <w:r>
              <w:rPr>
                <w:rFonts w:eastAsia="Calibri"/>
                <w:sz w:val="22"/>
                <w:lang w:val="ru-RU"/>
              </w:rPr>
              <w:t>н/д</w:t>
            </w:r>
          </w:p>
        </w:tc>
        <w:tc>
          <w:tcPr>
            <w:tcW w:w="1412" w:type="dxa"/>
            <w:vAlign w:val="center"/>
          </w:tcPr>
          <w:p w:rsidR="001F0CF8" w:rsidRPr="00C8288B" w:rsidRDefault="001F0CF8" w:rsidP="008D73EF">
            <w:pPr>
              <w:suppressAutoHyphens/>
              <w:jc w:val="center"/>
              <w:rPr>
                <w:rFonts w:eastAsia="Calibri"/>
                <w:sz w:val="22"/>
              </w:rPr>
            </w:pPr>
            <w:r>
              <w:rPr>
                <w:rFonts w:eastAsia="Calibri"/>
                <w:sz w:val="22"/>
                <w:lang w:val="ru-RU"/>
              </w:rPr>
              <w:t>н/д</w:t>
            </w:r>
          </w:p>
        </w:tc>
        <w:tc>
          <w:tcPr>
            <w:tcW w:w="1401" w:type="dxa"/>
            <w:vAlign w:val="center"/>
          </w:tcPr>
          <w:p w:rsidR="001F0CF8" w:rsidRPr="00C8288B" w:rsidRDefault="001F0CF8" w:rsidP="008D73EF">
            <w:pPr>
              <w:suppressAutoHyphens/>
              <w:jc w:val="center"/>
              <w:rPr>
                <w:rFonts w:eastAsia="Calibri"/>
                <w:sz w:val="22"/>
              </w:rPr>
            </w:pPr>
            <w:r>
              <w:rPr>
                <w:rFonts w:eastAsia="Calibri"/>
                <w:sz w:val="22"/>
                <w:lang w:val="ru-RU"/>
              </w:rPr>
              <w:t>н/д</w:t>
            </w:r>
          </w:p>
        </w:tc>
      </w:tr>
      <w:tr w:rsidR="001F0CF8" w:rsidRPr="00C8288B" w:rsidTr="008D73EF">
        <w:trPr>
          <w:jc w:val="center"/>
        </w:trPr>
        <w:tc>
          <w:tcPr>
            <w:tcW w:w="2691" w:type="dxa"/>
            <w:vAlign w:val="center"/>
          </w:tcPr>
          <w:p w:rsidR="001F0CF8" w:rsidRPr="00C8288B" w:rsidRDefault="001F0CF8" w:rsidP="008D73EF">
            <w:pPr>
              <w:overflowPunct w:val="0"/>
              <w:autoSpaceDE w:val="0"/>
              <w:autoSpaceDN w:val="0"/>
              <w:adjustRightInd w:val="0"/>
              <w:rPr>
                <w:sz w:val="22"/>
              </w:rPr>
            </w:pPr>
            <w:r w:rsidRPr="00C8288B">
              <w:rPr>
                <w:sz w:val="22"/>
              </w:rPr>
              <w:t>площадь помещений</w:t>
            </w:r>
          </w:p>
        </w:tc>
        <w:tc>
          <w:tcPr>
            <w:tcW w:w="1486" w:type="dxa"/>
            <w:vAlign w:val="center"/>
          </w:tcPr>
          <w:p w:rsidR="001F0CF8" w:rsidRPr="00C8288B" w:rsidDel="00DC63D1" w:rsidRDefault="001F0CF8" w:rsidP="008D73EF">
            <w:pPr>
              <w:tabs>
                <w:tab w:val="left" w:pos="966"/>
              </w:tabs>
              <w:overflowPunct w:val="0"/>
              <w:autoSpaceDE w:val="0"/>
              <w:autoSpaceDN w:val="0"/>
              <w:adjustRightInd w:val="0"/>
              <w:ind w:right="-79"/>
              <w:jc w:val="center"/>
              <w:rPr>
                <w:sz w:val="22"/>
              </w:rPr>
            </w:pPr>
            <w:r w:rsidRPr="00C8288B">
              <w:rPr>
                <w:sz w:val="22"/>
              </w:rPr>
              <w:t>кв. м</w:t>
            </w:r>
          </w:p>
        </w:tc>
        <w:tc>
          <w:tcPr>
            <w:tcW w:w="1890"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н/д</w:t>
            </w:r>
          </w:p>
        </w:tc>
        <w:tc>
          <w:tcPr>
            <w:tcW w:w="1470" w:type="dxa"/>
            <w:vAlign w:val="center"/>
          </w:tcPr>
          <w:p w:rsidR="001F0CF8" w:rsidRPr="00C8288B" w:rsidRDefault="001F0CF8" w:rsidP="008D73EF">
            <w:pPr>
              <w:suppressAutoHyphens/>
              <w:jc w:val="center"/>
              <w:rPr>
                <w:rFonts w:eastAsia="Calibri"/>
                <w:sz w:val="22"/>
              </w:rPr>
            </w:pPr>
            <w:r>
              <w:rPr>
                <w:rFonts w:eastAsia="Calibri"/>
                <w:sz w:val="22"/>
                <w:lang w:val="ru-RU"/>
              </w:rPr>
              <w:t>н/д</w:t>
            </w:r>
          </w:p>
        </w:tc>
        <w:tc>
          <w:tcPr>
            <w:tcW w:w="1412" w:type="dxa"/>
            <w:vAlign w:val="center"/>
          </w:tcPr>
          <w:p w:rsidR="001F0CF8" w:rsidRPr="00C8288B" w:rsidRDefault="001F0CF8" w:rsidP="008D73EF">
            <w:pPr>
              <w:suppressAutoHyphens/>
              <w:jc w:val="center"/>
              <w:rPr>
                <w:rFonts w:eastAsia="Calibri"/>
                <w:sz w:val="22"/>
              </w:rPr>
            </w:pPr>
            <w:r>
              <w:rPr>
                <w:rFonts w:eastAsia="Calibri"/>
                <w:sz w:val="22"/>
                <w:lang w:val="ru-RU"/>
              </w:rPr>
              <w:t>н/д</w:t>
            </w:r>
          </w:p>
        </w:tc>
        <w:tc>
          <w:tcPr>
            <w:tcW w:w="1401" w:type="dxa"/>
            <w:vAlign w:val="center"/>
          </w:tcPr>
          <w:p w:rsidR="001F0CF8" w:rsidRPr="00C8288B" w:rsidRDefault="001F0CF8" w:rsidP="008D73EF">
            <w:pPr>
              <w:suppressAutoHyphens/>
              <w:jc w:val="center"/>
              <w:rPr>
                <w:rFonts w:eastAsia="Calibri"/>
                <w:sz w:val="22"/>
              </w:rPr>
            </w:pPr>
            <w:r>
              <w:rPr>
                <w:rFonts w:eastAsia="Calibri"/>
                <w:sz w:val="22"/>
                <w:lang w:val="ru-RU"/>
              </w:rPr>
              <w:t>н/д</w:t>
            </w:r>
          </w:p>
        </w:tc>
      </w:tr>
      <w:tr w:rsidR="001F0CF8" w:rsidRPr="00C8288B" w:rsidTr="008D73EF">
        <w:trPr>
          <w:jc w:val="center"/>
        </w:trPr>
        <w:tc>
          <w:tcPr>
            <w:tcW w:w="2691" w:type="dxa"/>
            <w:vAlign w:val="center"/>
          </w:tcPr>
          <w:p w:rsidR="001F0CF8" w:rsidRPr="00C8288B" w:rsidRDefault="001F0CF8" w:rsidP="008D73EF">
            <w:pPr>
              <w:overflowPunct w:val="0"/>
              <w:autoSpaceDE w:val="0"/>
              <w:autoSpaceDN w:val="0"/>
              <w:adjustRightInd w:val="0"/>
              <w:rPr>
                <w:sz w:val="22"/>
              </w:rPr>
            </w:pPr>
            <w:r>
              <w:rPr>
                <w:sz w:val="22"/>
                <w:lang w:val="ru-RU"/>
              </w:rPr>
              <w:t>**</w:t>
            </w:r>
            <w:r w:rsidRPr="00C8288B">
              <w:rPr>
                <w:sz w:val="22"/>
              </w:rPr>
              <w:t>Многофункциональный центр  (МФЦ)</w:t>
            </w:r>
          </w:p>
        </w:tc>
        <w:tc>
          <w:tcPr>
            <w:tcW w:w="1486" w:type="dxa"/>
            <w:vAlign w:val="center"/>
          </w:tcPr>
          <w:p w:rsidR="001F0CF8" w:rsidRPr="00C8288B" w:rsidRDefault="001F0CF8" w:rsidP="008D73EF">
            <w:pPr>
              <w:overflowPunct w:val="0"/>
              <w:autoSpaceDE w:val="0"/>
              <w:autoSpaceDN w:val="0"/>
              <w:adjustRightInd w:val="0"/>
              <w:ind w:right="-79"/>
              <w:jc w:val="center"/>
              <w:rPr>
                <w:sz w:val="22"/>
              </w:rPr>
            </w:pPr>
            <w:r w:rsidRPr="00C8288B">
              <w:rPr>
                <w:sz w:val="22"/>
              </w:rPr>
              <w:t>кв. м</w:t>
            </w:r>
          </w:p>
        </w:tc>
        <w:tc>
          <w:tcPr>
            <w:tcW w:w="1890"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н/д</w:t>
            </w:r>
          </w:p>
        </w:tc>
        <w:tc>
          <w:tcPr>
            <w:tcW w:w="1470" w:type="dxa"/>
            <w:vAlign w:val="center"/>
          </w:tcPr>
          <w:p w:rsidR="001F0CF8" w:rsidRPr="00C8288B" w:rsidRDefault="001F0CF8" w:rsidP="008D73EF">
            <w:pPr>
              <w:suppressAutoHyphens/>
              <w:jc w:val="center"/>
              <w:rPr>
                <w:rFonts w:eastAsia="Calibri"/>
                <w:sz w:val="22"/>
              </w:rPr>
            </w:pPr>
            <w:r>
              <w:rPr>
                <w:rFonts w:eastAsia="Calibri"/>
                <w:sz w:val="22"/>
                <w:lang w:val="ru-RU"/>
              </w:rPr>
              <w:t>н/д</w:t>
            </w:r>
          </w:p>
        </w:tc>
        <w:tc>
          <w:tcPr>
            <w:tcW w:w="1412" w:type="dxa"/>
            <w:vAlign w:val="center"/>
          </w:tcPr>
          <w:p w:rsidR="001F0CF8" w:rsidRPr="00C8288B" w:rsidRDefault="001F0CF8" w:rsidP="008D73EF">
            <w:pPr>
              <w:suppressAutoHyphens/>
              <w:jc w:val="center"/>
              <w:rPr>
                <w:rFonts w:eastAsia="Calibri"/>
                <w:sz w:val="22"/>
              </w:rPr>
            </w:pPr>
            <w:r>
              <w:rPr>
                <w:rFonts w:eastAsia="Calibri"/>
                <w:sz w:val="22"/>
                <w:lang w:val="ru-RU"/>
              </w:rPr>
              <w:t>н/д</w:t>
            </w:r>
          </w:p>
        </w:tc>
        <w:tc>
          <w:tcPr>
            <w:tcW w:w="1401" w:type="dxa"/>
            <w:vAlign w:val="center"/>
          </w:tcPr>
          <w:p w:rsidR="001F0CF8" w:rsidRPr="00C8288B" w:rsidRDefault="001F0CF8" w:rsidP="008D73EF">
            <w:pPr>
              <w:suppressAutoHyphens/>
              <w:jc w:val="center"/>
              <w:rPr>
                <w:rFonts w:eastAsia="Calibri"/>
                <w:sz w:val="22"/>
              </w:rPr>
            </w:pPr>
            <w:r>
              <w:rPr>
                <w:rFonts w:eastAsia="Calibri"/>
                <w:sz w:val="22"/>
                <w:lang w:val="ru-RU"/>
              </w:rPr>
              <w:t>н/д</w:t>
            </w:r>
          </w:p>
        </w:tc>
      </w:tr>
      <w:tr w:rsidR="001F0CF8" w:rsidRPr="00C8288B" w:rsidTr="008D73EF">
        <w:trPr>
          <w:jc w:val="center"/>
        </w:trPr>
        <w:tc>
          <w:tcPr>
            <w:tcW w:w="2691" w:type="dxa"/>
          </w:tcPr>
          <w:p w:rsidR="001F0CF8" w:rsidRPr="00C8288B" w:rsidRDefault="001F0CF8" w:rsidP="008D73EF">
            <w:pPr>
              <w:rPr>
                <w:rFonts w:eastAsia="Calibri"/>
                <w:b/>
                <w:sz w:val="22"/>
              </w:rPr>
            </w:pPr>
            <w:r w:rsidRPr="00C8288B">
              <w:rPr>
                <w:rFonts w:eastAsia="Calibri"/>
                <w:b/>
                <w:sz w:val="22"/>
              </w:rPr>
              <w:t>Транспортная инфраструктура</w:t>
            </w:r>
          </w:p>
        </w:tc>
        <w:tc>
          <w:tcPr>
            <w:tcW w:w="1486" w:type="dxa"/>
            <w:vAlign w:val="center"/>
          </w:tcPr>
          <w:p w:rsidR="001F0CF8" w:rsidRPr="00C8288B" w:rsidRDefault="001F0CF8" w:rsidP="008D73EF">
            <w:pPr>
              <w:ind w:right="-79"/>
              <w:jc w:val="center"/>
              <w:rPr>
                <w:rFonts w:eastAsia="Calibri"/>
                <w:sz w:val="22"/>
              </w:rPr>
            </w:pPr>
          </w:p>
        </w:tc>
        <w:tc>
          <w:tcPr>
            <w:tcW w:w="1890" w:type="dxa"/>
          </w:tcPr>
          <w:p w:rsidR="001F0CF8" w:rsidRPr="00C8288B" w:rsidRDefault="001F0CF8" w:rsidP="008D73EF">
            <w:pPr>
              <w:rPr>
                <w:rFonts w:eastAsia="Calibri"/>
                <w:sz w:val="22"/>
              </w:rPr>
            </w:pPr>
          </w:p>
        </w:tc>
        <w:tc>
          <w:tcPr>
            <w:tcW w:w="1470" w:type="dxa"/>
          </w:tcPr>
          <w:p w:rsidR="001F0CF8" w:rsidRPr="00C8288B" w:rsidRDefault="001F0CF8" w:rsidP="008D73EF">
            <w:pPr>
              <w:rPr>
                <w:rFonts w:eastAsia="Calibri"/>
                <w:sz w:val="22"/>
              </w:rPr>
            </w:pPr>
          </w:p>
        </w:tc>
        <w:tc>
          <w:tcPr>
            <w:tcW w:w="1412" w:type="dxa"/>
          </w:tcPr>
          <w:p w:rsidR="001F0CF8" w:rsidRPr="00C8288B" w:rsidRDefault="001F0CF8" w:rsidP="008D73EF">
            <w:pPr>
              <w:rPr>
                <w:rFonts w:eastAsia="Calibri"/>
                <w:sz w:val="22"/>
              </w:rPr>
            </w:pPr>
          </w:p>
        </w:tc>
        <w:tc>
          <w:tcPr>
            <w:tcW w:w="1401" w:type="dxa"/>
          </w:tcPr>
          <w:p w:rsidR="001F0CF8" w:rsidRPr="00C8288B" w:rsidRDefault="001F0CF8" w:rsidP="008D73EF">
            <w:pPr>
              <w:rPr>
                <w:rFonts w:eastAsia="Calibri"/>
                <w:sz w:val="22"/>
              </w:rPr>
            </w:pPr>
          </w:p>
        </w:tc>
      </w:tr>
      <w:tr w:rsidR="001F0CF8" w:rsidRPr="00C8288B" w:rsidTr="008D73EF">
        <w:trPr>
          <w:jc w:val="center"/>
        </w:trPr>
        <w:tc>
          <w:tcPr>
            <w:tcW w:w="2691" w:type="dxa"/>
          </w:tcPr>
          <w:p w:rsidR="001F0CF8" w:rsidRPr="009E73BB" w:rsidRDefault="001F0CF8" w:rsidP="008D73EF">
            <w:pPr>
              <w:rPr>
                <w:rFonts w:eastAsia="Calibri"/>
                <w:sz w:val="22"/>
                <w:lang w:val="ru-RU"/>
              </w:rPr>
            </w:pPr>
            <w:r w:rsidRPr="009E73BB">
              <w:rPr>
                <w:rFonts w:eastAsia="Calibri"/>
                <w:b/>
                <w:sz w:val="22"/>
              </w:rPr>
              <w:t>Автомобильные дороги</w:t>
            </w:r>
          </w:p>
        </w:tc>
        <w:tc>
          <w:tcPr>
            <w:tcW w:w="1486" w:type="dxa"/>
            <w:vAlign w:val="center"/>
          </w:tcPr>
          <w:p w:rsidR="001F0CF8" w:rsidRPr="00C8288B" w:rsidRDefault="001F0CF8" w:rsidP="008D73EF">
            <w:pPr>
              <w:ind w:right="-79"/>
              <w:jc w:val="center"/>
              <w:rPr>
                <w:rFonts w:eastAsia="Calibri"/>
                <w:sz w:val="22"/>
              </w:rPr>
            </w:pPr>
          </w:p>
        </w:tc>
        <w:tc>
          <w:tcPr>
            <w:tcW w:w="1890" w:type="dxa"/>
            <w:vAlign w:val="center"/>
          </w:tcPr>
          <w:p w:rsidR="001F0CF8" w:rsidRPr="00C8288B" w:rsidRDefault="001F0CF8" w:rsidP="008D73EF">
            <w:pPr>
              <w:jc w:val="center"/>
              <w:rPr>
                <w:rFonts w:eastAsia="Calibri"/>
                <w:sz w:val="22"/>
              </w:rPr>
            </w:pPr>
          </w:p>
        </w:tc>
        <w:tc>
          <w:tcPr>
            <w:tcW w:w="1470" w:type="dxa"/>
            <w:vAlign w:val="center"/>
          </w:tcPr>
          <w:p w:rsidR="001F0CF8" w:rsidRPr="00C8288B" w:rsidRDefault="001F0CF8" w:rsidP="008D73EF">
            <w:pPr>
              <w:jc w:val="center"/>
              <w:rPr>
                <w:rFonts w:eastAsia="Calibri"/>
                <w:sz w:val="22"/>
                <w:lang w:val="ru-RU"/>
              </w:rPr>
            </w:pPr>
          </w:p>
        </w:tc>
        <w:tc>
          <w:tcPr>
            <w:tcW w:w="1412" w:type="dxa"/>
            <w:vAlign w:val="center"/>
          </w:tcPr>
          <w:p w:rsidR="001F0CF8" w:rsidRPr="00C8288B" w:rsidRDefault="001F0CF8" w:rsidP="008D73EF">
            <w:pPr>
              <w:jc w:val="center"/>
              <w:rPr>
                <w:rFonts w:eastAsia="Calibri"/>
                <w:sz w:val="22"/>
                <w:lang w:val="ru-RU"/>
              </w:rPr>
            </w:pPr>
          </w:p>
        </w:tc>
        <w:tc>
          <w:tcPr>
            <w:tcW w:w="1401" w:type="dxa"/>
            <w:vAlign w:val="center"/>
          </w:tcPr>
          <w:p w:rsidR="001F0CF8" w:rsidRPr="00C8288B" w:rsidRDefault="001F0CF8" w:rsidP="008D73EF">
            <w:pPr>
              <w:jc w:val="center"/>
              <w:rPr>
                <w:rFonts w:eastAsia="Calibri"/>
                <w:sz w:val="22"/>
                <w:lang w:val="ru-RU"/>
              </w:rPr>
            </w:pPr>
          </w:p>
        </w:tc>
      </w:tr>
      <w:tr w:rsidR="001F0CF8" w:rsidRPr="00C8288B" w:rsidTr="008D73EF">
        <w:trPr>
          <w:jc w:val="center"/>
        </w:trPr>
        <w:tc>
          <w:tcPr>
            <w:tcW w:w="2691" w:type="dxa"/>
          </w:tcPr>
          <w:p w:rsidR="001F0CF8" w:rsidRPr="00621574" w:rsidRDefault="001F0CF8" w:rsidP="008D73EF">
            <w:pPr>
              <w:rPr>
                <w:sz w:val="22"/>
                <w:lang w:val="ru-RU"/>
              </w:rPr>
            </w:pPr>
            <w:r w:rsidRPr="00621574">
              <w:rPr>
                <w:sz w:val="22"/>
                <w:lang w:val="ru-RU"/>
              </w:rPr>
              <w:t>Протяжённость дорог общего пользования местного значения</w:t>
            </w:r>
          </w:p>
        </w:tc>
        <w:tc>
          <w:tcPr>
            <w:tcW w:w="1486" w:type="dxa"/>
            <w:vAlign w:val="center"/>
          </w:tcPr>
          <w:p w:rsidR="001F0CF8" w:rsidRPr="00C8288B" w:rsidRDefault="001F0CF8" w:rsidP="008D73EF">
            <w:pPr>
              <w:ind w:right="-79"/>
              <w:jc w:val="center"/>
              <w:rPr>
                <w:rFonts w:eastAsia="Calibri"/>
                <w:sz w:val="22"/>
              </w:rPr>
            </w:pPr>
            <w:r w:rsidRPr="00C8288B">
              <w:rPr>
                <w:rFonts w:eastAsia="Calibri"/>
                <w:sz w:val="22"/>
              </w:rPr>
              <w:t>км</w:t>
            </w:r>
          </w:p>
        </w:tc>
        <w:tc>
          <w:tcPr>
            <w:tcW w:w="1890" w:type="dxa"/>
            <w:shd w:val="clear" w:color="auto" w:fill="auto"/>
            <w:vAlign w:val="center"/>
          </w:tcPr>
          <w:p w:rsidR="001F0CF8" w:rsidRPr="00A37EA3" w:rsidRDefault="001F0CF8" w:rsidP="008D73EF">
            <w:pPr>
              <w:suppressAutoHyphens/>
              <w:jc w:val="center"/>
              <w:rPr>
                <w:sz w:val="22"/>
                <w:lang w:val="ru-RU"/>
              </w:rPr>
            </w:pPr>
            <w:r w:rsidRPr="00A37EA3">
              <w:rPr>
                <w:sz w:val="22"/>
                <w:lang w:val="ru-RU"/>
              </w:rPr>
              <w:t>0</w:t>
            </w:r>
          </w:p>
        </w:tc>
        <w:tc>
          <w:tcPr>
            <w:tcW w:w="1470" w:type="dxa"/>
            <w:shd w:val="clear" w:color="auto" w:fill="auto"/>
            <w:vAlign w:val="center"/>
          </w:tcPr>
          <w:p w:rsidR="001F0CF8" w:rsidRPr="00A37EA3" w:rsidRDefault="001F0CF8" w:rsidP="008D73EF">
            <w:pPr>
              <w:suppressAutoHyphens/>
              <w:jc w:val="center"/>
              <w:rPr>
                <w:sz w:val="22"/>
                <w:lang w:val="ru-RU"/>
              </w:rPr>
            </w:pPr>
            <w:r w:rsidRPr="00A37EA3">
              <w:rPr>
                <w:sz w:val="22"/>
                <w:lang w:val="ru-RU"/>
              </w:rPr>
              <w:t>0</w:t>
            </w:r>
          </w:p>
        </w:tc>
        <w:tc>
          <w:tcPr>
            <w:tcW w:w="1412" w:type="dxa"/>
            <w:shd w:val="clear" w:color="auto" w:fill="auto"/>
            <w:vAlign w:val="center"/>
          </w:tcPr>
          <w:p w:rsidR="001F0CF8" w:rsidRPr="00A37EA3" w:rsidRDefault="001F0CF8" w:rsidP="008D73EF">
            <w:pPr>
              <w:suppressAutoHyphens/>
              <w:jc w:val="center"/>
              <w:rPr>
                <w:sz w:val="22"/>
                <w:lang w:val="ru-RU"/>
              </w:rPr>
            </w:pPr>
            <w:r w:rsidRPr="00A37EA3">
              <w:rPr>
                <w:sz w:val="22"/>
                <w:lang w:val="ru-RU"/>
              </w:rPr>
              <w:t>0</w:t>
            </w:r>
          </w:p>
        </w:tc>
        <w:tc>
          <w:tcPr>
            <w:tcW w:w="1401" w:type="dxa"/>
            <w:shd w:val="clear" w:color="auto" w:fill="auto"/>
            <w:vAlign w:val="center"/>
          </w:tcPr>
          <w:p w:rsidR="001F0CF8" w:rsidRPr="00A37EA3" w:rsidRDefault="001F0CF8" w:rsidP="008D73EF">
            <w:pPr>
              <w:suppressAutoHyphens/>
              <w:jc w:val="center"/>
              <w:rPr>
                <w:sz w:val="22"/>
                <w:lang w:val="ru-RU"/>
              </w:rPr>
            </w:pPr>
            <w:r w:rsidRPr="00A37EA3">
              <w:rPr>
                <w:sz w:val="22"/>
                <w:lang w:val="ru-RU"/>
              </w:rPr>
              <w:t>0</w:t>
            </w:r>
          </w:p>
        </w:tc>
      </w:tr>
      <w:tr w:rsidR="001F0CF8" w:rsidRPr="00C8288B" w:rsidTr="008D73EF">
        <w:trPr>
          <w:jc w:val="center"/>
        </w:trPr>
        <w:tc>
          <w:tcPr>
            <w:tcW w:w="2691" w:type="dxa"/>
          </w:tcPr>
          <w:p w:rsidR="001F0CF8" w:rsidRPr="00C8288B" w:rsidRDefault="001F0CF8" w:rsidP="008D73EF">
            <w:pPr>
              <w:rPr>
                <w:rFonts w:eastAsia="Calibri"/>
                <w:sz w:val="22"/>
              </w:rPr>
            </w:pPr>
            <w:r w:rsidRPr="002A4CFC">
              <w:rPr>
                <w:b/>
                <w:bCs/>
                <w:color w:val="000000"/>
                <w:sz w:val="20"/>
                <w:szCs w:val="20"/>
              </w:rPr>
              <w:t>Улично-дорожная сеть</w:t>
            </w:r>
          </w:p>
        </w:tc>
        <w:tc>
          <w:tcPr>
            <w:tcW w:w="1486" w:type="dxa"/>
            <w:vAlign w:val="center"/>
          </w:tcPr>
          <w:p w:rsidR="001F0CF8" w:rsidRPr="00C8288B" w:rsidRDefault="001F0CF8" w:rsidP="008D73EF">
            <w:pPr>
              <w:ind w:right="-79"/>
              <w:jc w:val="center"/>
              <w:rPr>
                <w:rFonts w:eastAsia="Calibri"/>
                <w:sz w:val="22"/>
              </w:rPr>
            </w:pPr>
          </w:p>
        </w:tc>
        <w:tc>
          <w:tcPr>
            <w:tcW w:w="1890" w:type="dxa"/>
            <w:vAlign w:val="center"/>
          </w:tcPr>
          <w:p w:rsidR="001F0CF8" w:rsidRPr="009E73BB" w:rsidRDefault="001F0CF8" w:rsidP="008D73EF">
            <w:pPr>
              <w:suppressAutoHyphens/>
              <w:jc w:val="center"/>
              <w:rPr>
                <w:sz w:val="22"/>
                <w:lang w:val="ru-RU"/>
              </w:rPr>
            </w:pPr>
          </w:p>
        </w:tc>
        <w:tc>
          <w:tcPr>
            <w:tcW w:w="1470" w:type="dxa"/>
            <w:vAlign w:val="center"/>
          </w:tcPr>
          <w:p w:rsidR="001F0CF8" w:rsidRPr="009E73BB" w:rsidRDefault="001F0CF8" w:rsidP="008D73EF">
            <w:pPr>
              <w:suppressAutoHyphens/>
              <w:jc w:val="center"/>
              <w:rPr>
                <w:sz w:val="22"/>
                <w:lang w:val="ru-RU"/>
              </w:rPr>
            </w:pPr>
          </w:p>
        </w:tc>
        <w:tc>
          <w:tcPr>
            <w:tcW w:w="1412" w:type="dxa"/>
            <w:vAlign w:val="center"/>
          </w:tcPr>
          <w:p w:rsidR="001F0CF8" w:rsidRPr="009E73BB" w:rsidRDefault="001F0CF8" w:rsidP="008D73EF">
            <w:pPr>
              <w:suppressAutoHyphens/>
              <w:jc w:val="center"/>
              <w:rPr>
                <w:sz w:val="22"/>
                <w:lang w:val="ru-RU"/>
              </w:rPr>
            </w:pPr>
          </w:p>
        </w:tc>
        <w:tc>
          <w:tcPr>
            <w:tcW w:w="1401" w:type="dxa"/>
            <w:vAlign w:val="center"/>
          </w:tcPr>
          <w:p w:rsidR="001F0CF8" w:rsidRPr="009E73BB" w:rsidRDefault="001F0CF8" w:rsidP="008D73EF">
            <w:pPr>
              <w:suppressAutoHyphens/>
              <w:jc w:val="center"/>
              <w:rPr>
                <w:sz w:val="22"/>
                <w:lang w:val="ru-RU"/>
              </w:rPr>
            </w:pPr>
          </w:p>
        </w:tc>
      </w:tr>
      <w:tr w:rsidR="001F0CF8" w:rsidRPr="00C8288B" w:rsidTr="008D73EF">
        <w:trPr>
          <w:jc w:val="center"/>
        </w:trPr>
        <w:tc>
          <w:tcPr>
            <w:tcW w:w="2691" w:type="dxa"/>
          </w:tcPr>
          <w:p w:rsidR="001F0CF8" w:rsidRPr="009E73BB" w:rsidRDefault="001F0CF8" w:rsidP="008D73EF">
            <w:pPr>
              <w:rPr>
                <w:sz w:val="22"/>
                <w:lang w:val="ru-RU"/>
              </w:rPr>
            </w:pPr>
            <w:r w:rsidRPr="009E73BB">
              <w:rPr>
                <w:sz w:val="22"/>
                <w:lang w:val="ru-RU"/>
              </w:rPr>
              <w:t>Протяжённость магистральных улиц, местного значения</w:t>
            </w:r>
          </w:p>
        </w:tc>
        <w:tc>
          <w:tcPr>
            <w:tcW w:w="1486" w:type="dxa"/>
            <w:vAlign w:val="center"/>
          </w:tcPr>
          <w:p w:rsidR="001F0CF8" w:rsidRPr="009E73BB" w:rsidRDefault="001F0CF8" w:rsidP="008D73EF">
            <w:pPr>
              <w:ind w:right="-79"/>
              <w:jc w:val="center"/>
              <w:rPr>
                <w:rFonts w:eastAsia="Calibri"/>
                <w:sz w:val="22"/>
                <w:lang w:val="ru-RU"/>
              </w:rPr>
            </w:pPr>
            <w:r>
              <w:rPr>
                <w:rFonts w:eastAsia="Calibri"/>
                <w:sz w:val="22"/>
                <w:lang w:val="ru-RU"/>
              </w:rPr>
              <w:t>км</w:t>
            </w:r>
          </w:p>
        </w:tc>
        <w:tc>
          <w:tcPr>
            <w:tcW w:w="1890" w:type="dxa"/>
            <w:vAlign w:val="center"/>
          </w:tcPr>
          <w:p w:rsidR="001F0CF8" w:rsidRPr="009E73BB" w:rsidRDefault="001F0CF8" w:rsidP="008D73EF">
            <w:pPr>
              <w:suppressAutoHyphens/>
              <w:jc w:val="center"/>
              <w:rPr>
                <w:sz w:val="22"/>
                <w:lang w:val="ru-RU"/>
              </w:rPr>
            </w:pPr>
            <w:r w:rsidRPr="009E73BB">
              <w:rPr>
                <w:sz w:val="22"/>
                <w:lang w:val="ru-RU"/>
              </w:rPr>
              <w:t>23,1</w:t>
            </w:r>
          </w:p>
        </w:tc>
        <w:tc>
          <w:tcPr>
            <w:tcW w:w="1470" w:type="dxa"/>
            <w:vAlign w:val="center"/>
          </w:tcPr>
          <w:p w:rsidR="001F0CF8" w:rsidRPr="009E73BB" w:rsidRDefault="001F0CF8" w:rsidP="008D73EF">
            <w:pPr>
              <w:suppressAutoHyphens/>
              <w:jc w:val="center"/>
              <w:rPr>
                <w:sz w:val="22"/>
                <w:lang w:val="ru-RU"/>
              </w:rPr>
            </w:pPr>
            <w:r w:rsidRPr="009E73BB">
              <w:rPr>
                <w:sz w:val="22"/>
                <w:lang w:val="ru-RU"/>
              </w:rPr>
              <w:t>2,7</w:t>
            </w:r>
          </w:p>
        </w:tc>
        <w:tc>
          <w:tcPr>
            <w:tcW w:w="1412" w:type="dxa"/>
            <w:vAlign w:val="center"/>
          </w:tcPr>
          <w:p w:rsidR="001F0CF8" w:rsidRPr="009E73BB" w:rsidRDefault="001F0CF8" w:rsidP="008D73EF">
            <w:pPr>
              <w:suppressAutoHyphens/>
              <w:jc w:val="center"/>
              <w:rPr>
                <w:sz w:val="22"/>
                <w:lang w:val="ru-RU"/>
              </w:rPr>
            </w:pPr>
            <w:r w:rsidRPr="009E73BB">
              <w:rPr>
                <w:sz w:val="22"/>
                <w:lang w:val="ru-RU"/>
              </w:rPr>
              <w:t>0</w:t>
            </w:r>
          </w:p>
        </w:tc>
        <w:tc>
          <w:tcPr>
            <w:tcW w:w="1401" w:type="dxa"/>
            <w:vAlign w:val="center"/>
          </w:tcPr>
          <w:p w:rsidR="001F0CF8" w:rsidRPr="009E73BB" w:rsidRDefault="001F0CF8" w:rsidP="008D73EF">
            <w:pPr>
              <w:suppressAutoHyphens/>
              <w:jc w:val="center"/>
              <w:rPr>
                <w:sz w:val="22"/>
                <w:lang w:val="ru-RU"/>
              </w:rPr>
            </w:pPr>
            <w:r w:rsidRPr="009E73BB">
              <w:rPr>
                <w:sz w:val="22"/>
                <w:lang w:val="ru-RU"/>
              </w:rPr>
              <w:t>25,8</w:t>
            </w:r>
          </w:p>
        </w:tc>
      </w:tr>
      <w:tr w:rsidR="001F0CF8" w:rsidRPr="00C8288B" w:rsidTr="008D73EF">
        <w:trPr>
          <w:jc w:val="center"/>
        </w:trPr>
        <w:tc>
          <w:tcPr>
            <w:tcW w:w="2691" w:type="dxa"/>
          </w:tcPr>
          <w:p w:rsidR="001F0CF8" w:rsidRPr="009E73BB" w:rsidRDefault="001F0CF8" w:rsidP="008D73EF">
            <w:pPr>
              <w:rPr>
                <w:sz w:val="22"/>
                <w:lang w:val="ru-RU"/>
              </w:rPr>
            </w:pPr>
            <w:r w:rsidRPr="009E73BB">
              <w:rPr>
                <w:sz w:val="22"/>
                <w:lang w:val="ru-RU"/>
              </w:rPr>
              <w:t>Улиц местного значения (улиц в жилой застройке)</w:t>
            </w:r>
          </w:p>
        </w:tc>
        <w:tc>
          <w:tcPr>
            <w:tcW w:w="1486" w:type="dxa"/>
            <w:vAlign w:val="center"/>
          </w:tcPr>
          <w:p w:rsidR="001F0CF8" w:rsidRPr="00C8288B" w:rsidRDefault="001F0CF8" w:rsidP="008D73EF">
            <w:pPr>
              <w:ind w:right="-79"/>
              <w:jc w:val="center"/>
              <w:rPr>
                <w:rFonts w:eastAsia="Calibri"/>
                <w:sz w:val="22"/>
              </w:rPr>
            </w:pPr>
            <w:r w:rsidRPr="00C8288B">
              <w:rPr>
                <w:rFonts w:eastAsia="Calibri"/>
                <w:sz w:val="22"/>
              </w:rPr>
              <w:t>км</w:t>
            </w:r>
          </w:p>
        </w:tc>
        <w:tc>
          <w:tcPr>
            <w:tcW w:w="1890" w:type="dxa"/>
            <w:vAlign w:val="center"/>
          </w:tcPr>
          <w:p w:rsidR="001F0CF8" w:rsidRPr="009E73BB" w:rsidRDefault="001F0CF8" w:rsidP="008D73EF">
            <w:pPr>
              <w:suppressAutoHyphens/>
              <w:jc w:val="center"/>
              <w:rPr>
                <w:sz w:val="22"/>
                <w:lang w:val="ru-RU"/>
              </w:rPr>
            </w:pPr>
            <w:r w:rsidRPr="009E73BB">
              <w:rPr>
                <w:sz w:val="22"/>
                <w:lang w:val="ru-RU"/>
              </w:rPr>
              <w:t>16,362</w:t>
            </w:r>
          </w:p>
        </w:tc>
        <w:tc>
          <w:tcPr>
            <w:tcW w:w="1470" w:type="dxa"/>
            <w:vAlign w:val="center"/>
          </w:tcPr>
          <w:p w:rsidR="001F0CF8" w:rsidRPr="009E73BB" w:rsidRDefault="001F0CF8" w:rsidP="008D73EF">
            <w:pPr>
              <w:suppressAutoHyphens/>
              <w:jc w:val="center"/>
              <w:rPr>
                <w:sz w:val="22"/>
                <w:lang w:val="ru-RU"/>
              </w:rPr>
            </w:pPr>
            <w:r w:rsidRPr="009E73BB">
              <w:rPr>
                <w:sz w:val="22"/>
                <w:lang w:val="ru-RU"/>
              </w:rPr>
              <w:t>0,8</w:t>
            </w:r>
          </w:p>
        </w:tc>
        <w:tc>
          <w:tcPr>
            <w:tcW w:w="1412" w:type="dxa"/>
            <w:vAlign w:val="center"/>
          </w:tcPr>
          <w:p w:rsidR="001F0CF8" w:rsidRPr="009E73BB" w:rsidRDefault="001F0CF8" w:rsidP="008D73EF">
            <w:pPr>
              <w:suppressAutoHyphens/>
              <w:jc w:val="center"/>
              <w:rPr>
                <w:sz w:val="22"/>
                <w:lang w:val="ru-RU"/>
              </w:rPr>
            </w:pPr>
            <w:r w:rsidRPr="009E73BB">
              <w:rPr>
                <w:sz w:val="22"/>
                <w:lang w:val="ru-RU"/>
              </w:rPr>
              <w:t>0</w:t>
            </w:r>
          </w:p>
        </w:tc>
        <w:tc>
          <w:tcPr>
            <w:tcW w:w="1401" w:type="dxa"/>
            <w:vAlign w:val="center"/>
          </w:tcPr>
          <w:p w:rsidR="001F0CF8" w:rsidRPr="009E73BB" w:rsidRDefault="001F0CF8" w:rsidP="008D73EF">
            <w:pPr>
              <w:suppressAutoHyphens/>
              <w:jc w:val="center"/>
              <w:rPr>
                <w:sz w:val="22"/>
                <w:lang w:val="ru-RU"/>
              </w:rPr>
            </w:pPr>
            <w:r w:rsidRPr="009E73BB">
              <w:rPr>
                <w:sz w:val="22"/>
                <w:lang w:val="ru-RU"/>
              </w:rPr>
              <w:t>17,162</w:t>
            </w:r>
          </w:p>
        </w:tc>
      </w:tr>
      <w:tr w:rsidR="001F0CF8" w:rsidRPr="00C8288B" w:rsidTr="008D73EF">
        <w:trPr>
          <w:jc w:val="center"/>
        </w:trPr>
        <w:tc>
          <w:tcPr>
            <w:tcW w:w="2691" w:type="dxa"/>
          </w:tcPr>
          <w:p w:rsidR="001F0CF8" w:rsidRPr="009E73BB" w:rsidRDefault="001F0CF8" w:rsidP="008D73EF">
            <w:pPr>
              <w:rPr>
                <w:sz w:val="22"/>
              </w:rPr>
            </w:pPr>
            <w:r w:rsidRPr="009E73BB">
              <w:rPr>
                <w:sz w:val="22"/>
              </w:rPr>
              <w:t>Протяжённость велосипедных дорожек</w:t>
            </w:r>
          </w:p>
        </w:tc>
        <w:tc>
          <w:tcPr>
            <w:tcW w:w="1486" w:type="dxa"/>
            <w:vAlign w:val="center"/>
          </w:tcPr>
          <w:p w:rsidR="001F0CF8" w:rsidRPr="00C8288B" w:rsidRDefault="001F0CF8" w:rsidP="008D73EF">
            <w:pPr>
              <w:ind w:right="-79"/>
              <w:jc w:val="center"/>
              <w:rPr>
                <w:rFonts w:eastAsia="Calibri"/>
                <w:sz w:val="22"/>
              </w:rPr>
            </w:pPr>
            <w:r w:rsidRPr="00C8288B">
              <w:rPr>
                <w:rFonts w:eastAsia="Calibri"/>
                <w:sz w:val="22"/>
              </w:rPr>
              <w:t>км</w:t>
            </w:r>
          </w:p>
        </w:tc>
        <w:tc>
          <w:tcPr>
            <w:tcW w:w="1890" w:type="dxa"/>
            <w:vAlign w:val="center"/>
          </w:tcPr>
          <w:p w:rsidR="001F0CF8" w:rsidRPr="009E73BB" w:rsidRDefault="001F0CF8" w:rsidP="008D73EF">
            <w:pPr>
              <w:suppressAutoHyphens/>
              <w:jc w:val="center"/>
              <w:rPr>
                <w:sz w:val="22"/>
                <w:lang w:val="ru-RU"/>
              </w:rPr>
            </w:pPr>
            <w:r w:rsidRPr="009E73BB">
              <w:rPr>
                <w:sz w:val="22"/>
                <w:lang w:val="ru-RU"/>
              </w:rPr>
              <w:t>3,2</w:t>
            </w:r>
          </w:p>
        </w:tc>
        <w:tc>
          <w:tcPr>
            <w:tcW w:w="1470" w:type="dxa"/>
            <w:vAlign w:val="center"/>
          </w:tcPr>
          <w:p w:rsidR="001F0CF8" w:rsidRPr="009E73BB" w:rsidRDefault="001F0CF8" w:rsidP="008D73EF">
            <w:pPr>
              <w:suppressAutoHyphens/>
              <w:jc w:val="center"/>
              <w:rPr>
                <w:sz w:val="22"/>
                <w:lang w:val="ru-RU"/>
              </w:rPr>
            </w:pPr>
            <w:r w:rsidRPr="009E73BB">
              <w:rPr>
                <w:sz w:val="22"/>
                <w:lang w:val="ru-RU"/>
              </w:rPr>
              <w:t>0,9</w:t>
            </w:r>
          </w:p>
        </w:tc>
        <w:tc>
          <w:tcPr>
            <w:tcW w:w="1412" w:type="dxa"/>
            <w:vAlign w:val="center"/>
          </w:tcPr>
          <w:p w:rsidR="001F0CF8" w:rsidRPr="009E73BB" w:rsidRDefault="001F0CF8" w:rsidP="008D73EF">
            <w:pPr>
              <w:suppressAutoHyphens/>
              <w:jc w:val="center"/>
              <w:rPr>
                <w:sz w:val="22"/>
                <w:lang w:val="ru-RU"/>
              </w:rPr>
            </w:pPr>
            <w:r w:rsidRPr="009E73BB">
              <w:rPr>
                <w:sz w:val="22"/>
                <w:lang w:val="ru-RU"/>
              </w:rPr>
              <w:t>0</w:t>
            </w:r>
          </w:p>
        </w:tc>
        <w:tc>
          <w:tcPr>
            <w:tcW w:w="1401" w:type="dxa"/>
            <w:vAlign w:val="center"/>
          </w:tcPr>
          <w:p w:rsidR="001F0CF8" w:rsidRPr="009E73BB" w:rsidRDefault="001F0CF8" w:rsidP="008D73EF">
            <w:pPr>
              <w:suppressAutoHyphens/>
              <w:jc w:val="center"/>
              <w:rPr>
                <w:sz w:val="22"/>
                <w:lang w:val="ru-RU"/>
              </w:rPr>
            </w:pPr>
            <w:r w:rsidRPr="009E73BB">
              <w:rPr>
                <w:sz w:val="22"/>
                <w:lang w:val="ru-RU"/>
              </w:rPr>
              <w:t>4,1</w:t>
            </w:r>
          </w:p>
        </w:tc>
      </w:tr>
      <w:tr w:rsidR="001F0CF8" w:rsidRPr="00C8288B" w:rsidTr="008D73EF">
        <w:trPr>
          <w:jc w:val="center"/>
        </w:trPr>
        <w:tc>
          <w:tcPr>
            <w:tcW w:w="2691" w:type="dxa"/>
          </w:tcPr>
          <w:p w:rsidR="001F0CF8" w:rsidRPr="00C8288B" w:rsidRDefault="001F0CF8" w:rsidP="008D73EF">
            <w:pPr>
              <w:suppressAutoHyphens/>
              <w:rPr>
                <w:rFonts w:eastAsia="Calibri"/>
                <w:b/>
                <w:bCs/>
                <w:sz w:val="22"/>
              </w:rPr>
            </w:pPr>
            <w:r w:rsidRPr="00C8288B">
              <w:rPr>
                <w:rFonts w:eastAsia="Calibri"/>
                <w:b/>
                <w:bCs/>
                <w:sz w:val="22"/>
              </w:rPr>
              <w:t>Водоснабжение</w:t>
            </w:r>
          </w:p>
        </w:tc>
        <w:tc>
          <w:tcPr>
            <w:tcW w:w="1486" w:type="dxa"/>
            <w:vAlign w:val="center"/>
          </w:tcPr>
          <w:p w:rsidR="001F0CF8" w:rsidRPr="00C8288B" w:rsidRDefault="001F0CF8" w:rsidP="008D73EF">
            <w:pPr>
              <w:suppressAutoHyphens/>
              <w:ind w:right="-79"/>
              <w:jc w:val="center"/>
              <w:rPr>
                <w:rFonts w:eastAsia="Calibri"/>
                <w:sz w:val="22"/>
              </w:rPr>
            </w:pPr>
          </w:p>
        </w:tc>
        <w:tc>
          <w:tcPr>
            <w:tcW w:w="1890" w:type="dxa"/>
          </w:tcPr>
          <w:p w:rsidR="001F0CF8" w:rsidRPr="00C8288B" w:rsidRDefault="001F0CF8" w:rsidP="008D73EF">
            <w:pPr>
              <w:suppressAutoHyphens/>
              <w:ind w:firstLine="350"/>
              <w:rPr>
                <w:rFonts w:eastAsia="Calibri"/>
                <w:sz w:val="22"/>
              </w:rPr>
            </w:pPr>
            <w:r w:rsidRPr="00C8288B">
              <w:rPr>
                <w:rFonts w:eastAsia="Calibri"/>
                <w:sz w:val="22"/>
              </w:rPr>
              <w:t> </w:t>
            </w:r>
          </w:p>
        </w:tc>
        <w:tc>
          <w:tcPr>
            <w:tcW w:w="1470" w:type="dxa"/>
          </w:tcPr>
          <w:p w:rsidR="001F0CF8" w:rsidRPr="00C8288B" w:rsidRDefault="001F0CF8" w:rsidP="008D73EF">
            <w:pPr>
              <w:suppressAutoHyphens/>
              <w:rPr>
                <w:rFonts w:eastAsia="Calibri"/>
                <w:sz w:val="22"/>
              </w:rPr>
            </w:pPr>
            <w:r w:rsidRPr="00C8288B">
              <w:rPr>
                <w:rFonts w:eastAsia="Calibri"/>
                <w:sz w:val="22"/>
              </w:rPr>
              <w:t> </w:t>
            </w:r>
          </w:p>
        </w:tc>
        <w:tc>
          <w:tcPr>
            <w:tcW w:w="1412" w:type="dxa"/>
          </w:tcPr>
          <w:p w:rsidR="001F0CF8" w:rsidRPr="00C8288B" w:rsidRDefault="001F0CF8" w:rsidP="008D73EF">
            <w:pPr>
              <w:suppressAutoHyphens/>
              <w:rPr>
                <w:rFonts w:eastAsia="Calibri"/>
                <w:sz w:val="22"/>
              </w:rPr>
            </w:pPr>
            <w:r w:rsidRPr="00C8288B">
              <w:rPr>
                <w:rFonts w:eastAsia="Calibri"/>
                <w:sz w:val="22"/>
              </w:rPr>
              <w:t> </w:t>
            </w:r>
          </w:p>
        </w:tc>
        <w:tc>
          <w:tcPr>
            <w:tcW w:w="1401" w:type="dxa"/>
          </w:tcPr>
          <w:p w:rsidR="001F0CF8" w:rsidRPr="00C8288B" w:rsidRDefault="001F0CF8" w:rsidP="008D73EF">
            <w:pPr>
              <w:suppressAutoHyphens/>
              <w:rPr>
                <w:rFonts w:eastAsia="Calibri"/>
                <w:sz w:val="22"/>
              </w:rPr>
            </w:pP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водопотребление,</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тыс. куб. м/сутки</w:t>
            </w:r>
          </w:p>
        </w:tc>
        <w:tc>
          <w:tcPr>
            <w:tcW w:w="1890" w:type="dxa"/>
            <w:vAlign w:val="center"/>
          </w:tcPr>
          <w:p w:rsidR="001F0CF8" w:rsidRPr="00CF56BB" w:rsidRDefault="001F0CF8" w:rsidP="008D73EF">
            <w:pPr>
              <w:suppressAutoHyphens/>
              <w:jc w:val="center"/>
              <w:rPr>
                <w:rFonts w:eastAsia="Calibri"/>
                <w:sz w:val="22"/>
                <w:lang w:val="ru-RU"/>
              </w:rPr>
            </w:pPr>
            <w:r>
              <w:rPr>
                <w:sz w:val="22"/>
                <w:lang w:val="ru-RU"/>
              </w:rPr>
              <w:t>28,986</w:t>
            </w:r>
          </w:p>
        </w:tc>
        <w:tc>
          <w:tcPr>
            <w:tcW w:w="1470" w:type="dxa"/>
            <w:vAlign w:val="center"/>
          </w:tcPr>
          <w:p w:rsidR="001F0CF8" w:rsidRPr="000521AC" w:rsidRDefault="001F0CF8" w:rsidP="008D73EF">
            <w:pPr>
              <w:suppressAutoHyphens/>
              <w:jc w:val="center"/>
              <w:rPr>
                <w:rFonts w:eastAsia="Calibri"/>
                <w:sz w:val="22"/>
                <w:lang w:val="ru-RU"/>
              </w:rPr>
            </w:pPr>
            <w:r>
              <w:rPr>
                <w:sz w:val="22"/>
                <w:lang w:val="ru-RU"/>
              </w:rPr>
              <w:t>30,730</w:t>
            </w:r>
          </w:p>
        </w:tc>
        <w:tc>
          <w:tcPr>
            <w:tcW w:w="1412" w:type="dxa"/>
            <w:vAlign w:val="center"/>
          </w:tcPr>
          <w:p w:rsidR="001F0CF8" w:rsidRPr="000521AC" w:rsidRDefault="001F0CF8" w:rsidP="008D73EF">
            <w:pPr>
              <w:suppressAutoHyphens/>
              <w:jc w:val="center"/>
              <w:rPr>
                <w:rFonts w:eastAsia="Calibri"/>
                <w:sz w:val="22"/>
                <w:lang w:val="ru-RU"/>
              </w:rPr>
            </w:pPr>
            <w:r>
              <w:rPr>
                <w:sz w:val="22"/>
                <w:lang w:val="ru-RU"/>
              </w:rPr>
              <w:t>33,448</w:t>
            </w:r>
          </w:p>
        </w:tc>
        <w:tc>
          <w:tcPr>
            <w:tcW w:w="1401" w:type="dxa"/>
            <w:vAlign w:val="center"/>
          </w:tcPr>
          <w:p w:rsidR="001F0CF8" w:rsidRPr="00CF56BB" w:rsidRDefault="001F0CF8" w:rsidP="008D73EF">
            <w:pPr>
              <w:suppressAutoHyphens/>
              <w:jc w:val="center"/>
              <w:rPr>
                <w:rFonts w:eastAsia="Calibri"/>
                <w:sz w:val="22"/>
                <w:lang w:val="ru-RU"/>
              </w:rPr>
            </w:pPr>
            <w:r>
              <w:rPr>
                <w:sz w:val="22"/>
                <w:lang w:val="ru-RU"/>
              </w:rPr>
              <w:t>33,448</w:t>
            </w:r>
          </w:p>
        </w:tc>
      </w:tr>
      <w:tr w:rsidR="001F0CF8" w:rsidRPr="00C8288B" w:rsidTr="008D73EF">
        <w:trPr>
          <w:jc w:val="center"/>
        </w:trPr>
        <w:tc>
          <w:tcPr>
            <w:tcW w:w="2691" w:type="dxa"/>
          </w:tcPr>
          <w:p w:rsidR="001F0CF8" w:rsidRPr="00C8288B" w:rsidRDefault="001F0CF8" w:rsidP="008D73EF">
            <w:pPr>
              <w:suppressAutoHyphens/>
              <w:rPr>
                <w:rFonts w:eastAsia="Calibri"/>
                <w:b/>
                <w:bCs/>
                <w:sz w:val="22"/>
              </w:rPr>
            </w:pPr>
            <w:r w:rsidRPr="00C8288B">
              <w:rPr>
                <w:rFonts w:eastAsia="Calibri"/>
                <w:b/>
                <w:bCs/>
                <w:sz w:val="22"/>
              </w:rPr>
              <w:t>Водоотведение</w:t>
            </w:r>
          </w:p>
        </w:tc>
        <w:tc>
          <w:tcPr>
            <w:tcW w:w="1486" w:type="dxa"/>
            <w:vAlign w:val="center"/>
          </w:tcPr>
          <w:p w:rsidR="001F0CF8" w:rsidRPr="00C8288B" w:rsidRDefault="001F0CF8" w:rsidP="008D73EF">
            <w:pPr>
              <w:suppressAutoHyphens/>
              <w:ind w:right="-79"/>
              <w:jc w:val="center"/>
              <w:rPr>
                <w:rFonts w:eastAsia="Calibri"/>
                <w:sz w:val="22"/>
              </w:rPr>
            </w:pPr>
          </w:p>
        </w:tc>
        <w:tc>
          <w:tcPr>
            <w:tcW w:w="1890" w:type="dxa"/>
            <w:vAlign w:val="center"/>
          </w:tcPr>
          <w:p w:rsidR="001F0CF8" w:rsidRPr="00CF56BB" w:rsidRDefault="001F0CF8" w:rsidP="008D73EF">
            <w:pPr>
              <w:suppressAutoHyphens/>
              <w:jc w:val="center"/>
              <w:rPr>
                <w:rFonts w:eastAsia="Calibri"/>
                <w:sz w:val="22"/>
              </w:rPr>
            </w:pPr>
          </w:p>
        </w:tc>
        <w:tc>
          <w:tcPr>
            <w:tcW w:w="1470" w:type="dxa"/>
            <w:vAlign w:val="center"/>
          </w:tcPr>
          <w:p w:rsidR="001F0CF8" w:rsidRPr="00CF56BB" w:rsidRDefault="001F0CF8" w:rsidP="008D73EF">
            <w:pPr>
              <w:suppressAutoHyphens/>
              <w:jc w:val="center"/>
              <w:rPr>
                <w:rFonts w:eastAsia="Calibri"/>
                <w:sz w:val="22"/>
              </w:rPr>
            </w:pPr>
          </w:p>
        </w:tc>
        <w:tc>
          <w:tcPr>
            <w:tcW w:w="1412" w:type="dxa"/>
            <w:vAlign w:val="center"/>
          </w:tcPr>
          <w:p w:rsidR="001F0CF8" w:rsidRPr="00CF56BB" w:rsidRDefault="001F0CF8" w:rsidP="008D73EF">
            <w:pPr>
              <w:suppressAutoHyphens/>
              <w:jc w:val="center"/>
              <w:rPr>
                <w:rFonts w:eastAsia="Calibri"/>
                <w:sz w:val="22"/>
              </w:rPr>
            </w:pPr>
          </w:p>
        </w:tc>
        <w:tc>
          <w:tcPr>
            <w:tcW w:w="1401" w:type="dxa"/>
            <w:vAlign w:val="center"/>
          </w:tcPr>
          <w:p w:rsidR="001F0CF8" w:rsidRPr="00CF56BB" w:rsidRDefault="001F0CF8" w:rsidP="008D73EF">
            <w:pPr>
              <w:suppressAutoHyphens/>
              <w:jc w:val="center"/>
              <w:rPr>
                <w:rFonts w:eastAsia="Calibri"/>
                <w:sz w:val="22"/>
              </w:rPr>
            </w:pPr>
          </w:p>
        </w:tc>
      </w:tr>
      <w:tr w:rsidR="001F0CF8" w:rsidRPr="00C8288B" w:rsidTr="008D73EF">
        <w:trPr>
          <w:jc w:val="center"/>
        </w:trPr>
        <w:tc>
          <w:tcPr>
            <w:tcW w:w="2691" w:type="dxa"/>
          </w:tcPr>
          <w:p w:rsidR="001F0CF8" w:rsidRPr="00C8288B" w:rsidRDefault="001F0CF8" w:rsidP="008D73EF">
            <w:pPr>
              <w:suppressAutoHyphens/>
              <w:rPr>
                <w:rFonts w:eastAsia="Calibri"/>
                <w:sz w:val="22"/>
                <w:lang w:val="ru-RU"/>
              </w:rPr>
            </w:pPr>
            <w:r w:rsidRPr="00C8288B">
              <w:rPr>
                <w:rFonts w:eastAsia="Calibri"/>
                <w:sz w:val="22"/>
                <w:lang w:val="ru-RU"/>
              </w:rPr>
              <w:t>объем водоотведения на очистные сооружения бытовых стоков</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тыс. куб. м/сутки</w:t>
            </w:r>
          </w:p>
        </w:tc>
        <w:tc>
          <w:tcPr>
            <w:tcW w:w="1890" w:type="dxa"/>
            <w:vAlign w:val="center"/>
          </w:tcPr>
          <w:p w:rsidR="001F0CF8" w:rsidRPr="00CF56BB" w:rsidRDefault="001F0CF8" w:rsidP="008D73EF">
            <w:pPr>
              <w:suppressAutoHyphens/>
              <w:jc w:val="center"/>
              <w:rPr>
                <w:rFonts w:eastAsia="Calibri"/>
                <w:sz w:val="22"/>
              </w:rPr>
            </w:pPr>
            <w:r>
              <w:rPr>
                <w:sz w:val="22"/>
                <w:lang w:val="ru-RU"/>
              </w:rPr>
              <w:t>28,986</w:t>
            </w:r>
          </w:p>
        </w:tc>
        <w:tc>
          <w:tcPr>
            <w:tcW w:w="1470" w:type="dxa"/>
            <w:vAlign w:val="center"/>
          </w:tcPr>
          <w:p w:rsidR="001F0CF8" w:rsidRPr="00CF56BB" w:rsidRDefault="001F0CF8" w:rsidP="008D73EF">
            <w:pPr>
              <w:suppressAutoHyphens/>
              <w:jc w:val="center"/>
              <w:rPr>
                <w:rFonts w:eastAsia="Calibri"/>
                <w:sz w:val="22"/>
              </w:rPr>
            </w:pPr>
            <w:r>
              <w:rPr>
                <w:sz w:val="22"/>
                <w:lang w:val="ru-RU"/>
              </w:rPr>
              <w:t>30,730</w:t>
            </w:r>
          </w:p>
        </w:tc>
        <w:tc>
          <w:tcPr>
            <w:tcW w:w="1412" w:type="dxa"/>
            <w:vAlign w:val="center"/>
          </w:tcPr>
          <w:p w:rsidR="001F0CF8" w:rsidRPr="00CF56BB" w:rsidRDefault="001F0CF8" w:rsidP="008D73EF">
            <w:pPr>
              <w:suppressAutoHyphens/>
              <w:jc w:val="center"/>
              <w:rPr>
                <w:rFonts w:eastAsia="Calibri"/>
                <w:sz w:val="22"/>
              </w:rPr>
            </w:pPr>
            <w:r>
              <w:rPr>
                <w:sz w:val="22"/>
                <w:lang w:val="ru-RU"/>
              </w:rPr>
              <w:t>33,448</w:t>
            </w:r>
          </w:p>
        </w:tc>
        <w:tc>
          <w:tcPr>
            <w:tcW w:w="1401" w:type="dxa"/>
            <w:vAlign w:val="center"/>
          </w:tcPr>
          <w:p w:rsidR="001F0CF8" w:rsidRPr="00CF56BB" w:rsidRDefault="001F0CF8" w:rsidP="008D73EF">
            <w:pPr>
              <w:suppressAutoHyphens/>
              <w:jc w:val="center"/>
              <w:rPr>
                <w:rFonts w:eastAsia="Calibri"/>
                <w:sz w:val="22"/>
                <w:lang w:val="ru-RU"/>
              </w:rPr>
            </w:pPr>
            <w:r>
              <w:rPr>
                <w:sz w:val="22"/>
                <w:lang w:val="ru-RU"/>
              </w:rPr>
              <w:t>33,448</w:t>
            </w:r>
          </w:p>
        </w:tc>
      </w:tr>
      <w:tr w:rsidR="001F0CF8" w:rsidRPr="00C8288B" w:rsidTr="008D73EF">
        <w:trPr>
          <w:jc w:val="center"/>
        </w:trPr>
        <w:tc>
          <w:tcPr>
            <w:tcW w:w="2691" w:type="dxa"/>
          </w:tcPr>
          <w:p w:rsidR="001F0CF8" w:rsidRPr="00C8288B" w:rsidRDefault="001F0CF8" w:rsidP="008D73EF">
            <w:pPr>
              <w:suppressAutoHyphens/>
              <w:rPr>
                <w:rFonts w:eastAsia="Calibri"/>
                <w:b/>
                <w:bCs/>
                <w:sz w:val="22"/>
              </w:rPr>
            </w:pPr>
            <w:r w:rsidRPr="00C8288B">
              <w:rPr>
                <w:rFonts w:eastAsia="Calibri"/>
                <w:b/>
                <w:bCs/>
                <w:sz w:val="22"/>
              </w:rPr>
              <w:t>Теплоснабжение</w:t>
            </w:r>
          </w:p>
        </w:tc>
        <w:tc>
          <w:tcPr>
            <w:tcW w:w="1486" w:type="dxa"/>
            <w:vAlign w:val="center"/>
          </w:tcPr>
          <w:p w:rsidR="001F0CF8" w:rsidRPr="00C8288B" w:rsidRDefault="001F0CF8" w:rsidP="008D73EF">
            <w:pPr>
              <w:suppressAutoHyphens/>
              <w:ind w:right="-79"/>
              <w:jc w:val="center"/>
              <w:rPr>
                <w:rFonts w:eastAsia="Calibri"/>
                <w:sz w:val="22"/>
              </w:rPr>
            </w:pPr>
          </w:p>
        </w:tc>
        <w:tc>
          <w:tcPr>
            <w:tcW w:w="1890" w:type="dxa"/>
            <w:vAlign w:val="center"/>
          </w:tcPr>
          <w:p w:rsidR="001F0CF8" w:rsidRPr="00CF56BB" w:rsidRDefault="001F0CF8" w:rsidP="008D73EF">
            <w:pPr>
              <w:suppressAutoHyphens/>
              <w:ind w:firstLine="350"/>
              <w:jc w:val="center"/>
              <w:rPr>
                <w:rFonts w:eastAsia="Calibri"/>
                <w:sz w:val="22"/>
              </w:rPr>
            </w:pPr>
          </w:p>
        </w:tc>
        <w:tc>
          <w:tcPr>
            <w:tcW w:w="1470" w:type="dxa"/>
            <w:vAlign w:val="center"/>
          </w:tcPr>
          <w:p w:rsidR="001F0CF8" w:rsidRPr="00CF56BB" w:rsidRDefault="001F0CF8" w:rsidP="008D73EF">
            <w:pPr>
              <w:suppressAutoHyphens/>
              <w:jc w:val="center"/>
              <w:rPr>
                <w:rFonts w:eastAsia="Calibri"/>
                <w:sz w:val="22"/>
              </w:rPr>
            </w:pPr>
          </w:p>
        </w:tc>
        <w:tc>
          <w:tcPr>
            <w:tcW w:w="1412" w:type="dxa"/>
            <w:vAlign w:val="center"/>
          </w:tcPr>
          <w:p w:rsidR="001F0CF8" w:rsidRPr="00CF56BB" w:rsidRDefault="001F0CF8" w:rsidP="008D73EF">
            <w:pPr>
              <w:suppressAutoHyphens/>
              <w:jc w:val="center"/>
              <w:rPr>
                <w:rFonts w:eastAsia="Calibri"/>
                <w:sz w:val="22"/>
              </w:rPr>
            </w:pPr>
          </w:p>
        </w:tc>
        <w:tc>
          <w:tcPr>
            <w:tcW w:w="1401" w:type="dxa"/>
            <w:vAlign w:val="center"/>
          </w:tcPr>
          <w:p w:rsidR="001F0CF8" w:rsidRPr="00CF56BB" w:rsidRDefault="001F0CF8" w:rsidP="008D73EF">
            <w:pPr>
              <w:suppressAutoHyphens/>
              <w:jc w:val="center"/>
              <w:rPr>
                <w:rFonts w:eastAsia="Calibri"/>
                <w:sz w:val="22"/>
              </w:rPr>
            </w:pP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Расход тепла, всего</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Гкал/час</w:t>
            </w:r>
          </w:p>
        </w:tc>
        <w:tc>
          <w:tcPr>
            <w:tcW w:w="1890" w:type="dxa"/>
            <w:shd w:val="clear" w:color="auto" w:fill="auto"/>
            <w:vAlign w:val="center"/>
          </w:tcPr>
          <w:p w:rsidR="001F0CF8" w:rsidRPr="000521AC" w:rsidRDefault="001F0CF8" w:rsidP="008D73EF">
            <w:pPr>
              <w:suppressAutoHyphens/>
              <w:jc w:val="center"/>
              <w:rPr>
                <w:rFonts w:eastAsia="Calibri"/>
                <w:sz w:val="22"/>
                <w:lang w:val="ru-RU"/>
              </w:rPr>
            </w:pPr>
            <w:r>
              <w:rPr>
                <w:bCs/>
                <w:sz w:val="22"/>
                <w:lang w:val="ru-RU"/>
              </w:rPr>
              <w:t>300,6</w:t>
            </w:r>
          </w:p>
        </w:tc>
        <w:tc>
          <w:tcPr>
            <w:tcW w:w="1470" w:type="dxa"/>
            <w:shd w:val="clear" w:color="auto" w:fill="auto"/>
            <w:vAlign w:val="center"/>
          </w:tcPr>
          <w:p w:rsidR="001F0CF8" w:rsidRPr="000521AC" w:rsidRDefault="001F0CF8" w:rsidP="008D73EF">
            <w:pPr>
              <w:suppressAutoHyphens/>
              <w:jc w:val="center"/>
              <w:rPr>
                <w:rFonts w:eastAsia="Calibri"/>
                <w:sz w:val="22"/>
                <w:lang w:val="ru-RU"/>
              </w:rPr>
            </w:pPr>
            <w:r>
              <w:rPr>
                <w:rFonts w:eastAsia="Calibri"/>
                <w:sz w:val="22"/>
                <w:lang w:val="ru-RU"/>
              </w:rPr>
              <w:t>389,7</w:t>
            </w:r>
          </w:p>
        </w:tc>
        <w:tc>
          <w:tcPr>
            <w:tcW w:w="1412" w:type="dxa"/>
            <w:shd w:val="clear" w:color="auto" w:fill="auto"/>
            <w:vAlign w:val="center"/>
          </w:tcPr>
          <w:p w:rsidR="001F0CF8" w:rsidRPr="000521AC" w:rsidRDefault="001F0CF8" w:rsidP="008D73EF">
            <w:pPr>
              <w:suppressAutoHyphens/>
              <w:jc w:val="center"/>
              <w:rPr>
                <w:rFonts w:eastAsia="Calibri"/>
                <w:sz w:val="22"/>
                <w:lang w:val="ru-RU"/>
              </w:rPr>
            </w:pPr>
            <w:r>
              <w:rPr>
                <w:rFonts w:eastAsia="Calibri"/>
                <w:sz w:val="22"/>
                <w:lang w:val="ru-RU"/>
              </w:rPr>
              <w:t>413,3</w:t>
            </w:r>
          </w:p>
        </w:tc>
        <w:tc>
          <w:tcPr>
            <w:tcW w:w="1401" w:type="dxa"/>
            <w:shd w:val="clear" w:color="auto" w:fill="auto"/>
            <w:vAlign w:val="center"/>
          </w:tcPr>
          <w:p w:rsidR="001F0CF8" w:rsidRPr="00CF56BB" w:rsidRDefault="001F0CF8" w:rsidP="008D73EF">
            <w:pPr>
              <w:suppressAutoHyphens/>
              <w:jc w:val="center"/>
              <w:rPr>
                <w:rFonts w:eastAsia="Calibri"/>
                <w:sz w:val="22"/>
              </w:rPr>
            </w:pPr>
            <w:r>
              <w:rPr>
                <w:rFonts w:eastAsia="Calibri"/>
                <w:sz w:val="22"/>
                <w:lang w:val="ru-RU"/>
              </w:rPr>
              <w:t>413,3</w:t>
            </w:r>
          </w:p>
        </w:tc>
      </w:tr>
      <w:tr w:rsidR="001F0CF8" w:rsidRPr="00C8288B" w:rsidTr="008D73EF">
        <w:trPr>
          <w:jc w:val="center"/>
        </w:trPr>
        <w:tc>
          <w:tcPr>
            <w:tcW w:w="2691" w:type="dxa"/>
          </w:tcPr>
          <w:p w:rsidR="001F0CF8" w:rsidRPr="00C8288B" w:rsidRDefault="001F0CF8" w:rsidP="008D73EF">
            <w:pPr>
              <w:suppressAutoHyphens/>
              <w:rPr>
                <w:rFonts w:eastAsia="Calibri"/>
                <w:sz w:val="22"/>
                <w:lang w:val="ru-RU"/>
              </w:rPr>
            </w:pPr>
            <w:r w:rsidRPr="00C8288B">
              <w:rPr>
                <w:rFonts w:eastAsia="Calibri"/>
                <w:sz w:val="22"/>
                <w:lang w:val="ru-RU"/>
              </w:rPr>
              <w:t>- в том числе от централизованных источников</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Гкал/час</w:t>
            </w:r>
          </w:p>
        </w:tc>
        <w:tc>
          <w:tcPr>
            <w:tcW w:w="1890" w:type="dxa"/>
            <w:shd w:val="clear" w:color="auto" w:fill="auto"/>
            <w:vAlign w:val="center"/>
          </w:tcPr>
          <w:p w:rsidR="001F0CF8" w:rsidRPr="00C8288B" w:rsidRDefault="001F0CF8" w:rsidP="008D73EF">
            <w:pPr>
              <w:suppressAutoHyphens/>
              <w:jc w:val="center"/>
              <w:rPr>
                <w:rFonts w:eastAsia="Calibri"/>
                <w:sz w:val="22"/>
              </w:rPr>
            </w:pPr>
            <w:r w:rsidRPr="00C8288B">
              <w:rPr>
                <w:rFonts w:eastAsia="Calibri"/>
                <w:sz w:val="22"/>
              </w:rPr>
              <w:t>-</w:t>
            </w:r>
          </w:p>
        </w:tc>
        <w:tc>
          <w:tcPr>
            <w:tcW w:w="1470" w:type="dxa"/>
            <w:shd w:val="clear" w:color="auto" w:fill="auto"/>
            <w:vAlign w:val="center"/>
          </w:tcPr>
          <w:p w:rsidR="001F0CF8" w:rsidRPr="00C8288B" w:rsidRDefault="001F0CF8" w:rsidP="008D73EF">
            <w:pPr>
              <w:suppressAutoHyphens/>
              <w:jc w:val="center"/>
              <w:rPr>
                <w:rFonts w:eastAsia="Calibri"/>
                <w:sz w:val="22"/>
              </w:rPr>
            </w:pPr>
            <w:r w:rsidRPr="00C8288B">
              <w:rPr>
                <w:rFonts w:eastAsia="Calibri"/>
                <w:sz w:val="22"/>
              </w:rPr>
              <w:t>-</w:t>
            </w:r>
          </w:p>
        </w:tc>
        <w:tc>
          <w:tcPr>
            <w:tcW w:w="1412" w:type="dxa"/>
            <w:shd w:val="clear" w:color="auto" w:fill="auto"/>
            <w:vAlign w:val="center"/>
          </w:tcPr>
          <w:p w:rsidR="001F0CF8" w:rsidRPr="00C8288B" w:rsidRDefault="001F0CF8" w:rsidP="008D73EF">
            <w:pPr>
              <w:suppressAutoHyphens/>
              <w:jc w:val="center"/>
              <w:rPr>
                <w:rFonts w:eastAsia="Calibri"/>
                <w:sz w:val="22"/>
              </w:rPr>
            </w:pPr>
            <w:r w:rsidRPr="00C8288B">
              <w:rPr>
                <w:rFonts w:eastAsia="Calibri"/>
                <w:sz w:val="22"/>
              </w:rPr>
              <w:t>-</w:t>
            </w:r>
          </w:p>
        </w:tc>
        <w:tc>
          <w:tcPr>
            <w:tcW w:w="1401" w:type="dxa"/>
            <w:shd w:val="clear" w:color="auto" w:fill="auto"/>
            <w:vAlign w:val="center"/>
          </w:tcPr>
          <w:p w:rsidR="001F0CF8" w:rsidRPr="00C8288B" w:rsidRDefault="001F0CF8" w:rsidP="008D73EF">
            <w:pPr>
              <w:suppressAutoHyphens/>
              <w:jc w:val="center"/>
              <w:rPr>
                <w:rFonts w:eastAsia="Calibri"/>
                <w:sz w:val="22"/>
                <w:lang w:val="ru-RU"/>
              </w:rPr>
            </w:pPr>
            <w:r w:rsidRPr="00C8288B">
              <w:rPr>
                <w:rFonts w:eastAsia="Calibri"/>
                <w:sz w:val="22"/>
                <w:lang w:val="ru-RU"/>
              </w:rPr>
              <w:t>-</w:t>
            </w:r>
          </w:p>
        </w:tc>
      </w:tr>
      <w:tr w:rsidR="001F0CF8" w:rsidRPr="00C8288B" w:rsidTr="008D73EF">
        <w:trPr>
          <w:jc w:val="center"/>
        </w:trPr>
        <w:tc>
          <w:tcPr>
            <w:tcW w:w="2691" w:type="dxa"/>
          </w:tcPr>
          <w:p w:rsidR="001F0CF8" w:rsidRPr="00C8288B" w:rsidRDefault="001F0CF8" w:rsidP="008D73EF">
            <w:pPr>
              <w:suppressAutoHyphens/>
              <w:rPr>
                <w:rFonts w:eastAsia="Calibri"/>
                <w:b/>
                <w:bCs/>
                <w:sz w:val="22"/>
              </w:rPr>
            </w:pPr>
            <w:r w:rsidRPr="00C8288B">
              <w:rPr>
                <w:rFonts w:eastAsia="Calibri"/>
                <w:b/>
                <w:bCs/>
                <w:sz w:val="22"/>
              </w:rPr>
              <w:t>Газоснабжение</w:t>
            </w:r>
          </w:p>
        </w:tc>
        <w:tc>
          <w:tcPr>
            <w:tcW w:w="1486" w:type="dxa"/>
            <w:vAlign w:val="center"/>
          </w:tcPr>
          <w:p w:rsidR="001F0CF8" w:rsidRPr="00C8288B" w:rsidRDefault="001F0CF8" w:rsidP="008D73EF">
            <w:pPr>
              <w:suppressAutoHyphens/>
              <w:ind w:right="-79"/>
              <w:jc w:val="center"/>
              <w:rPr>
                <w:rFonts w:eastAsia="Calibri"/>
                <w:sz w:val="22"/>
              </w:rPr>
            </w:pPr>
          </w:p>
        </w:tc>
        <w:tc>
          <w:tcPr>
            <w:tcW w:w="1890" w:type="dxa"/>
            <w:shd w:val="clear" w:color="auto" w:fill="auto"/>
            <w:vAlign w:val="center"/>
          </w:tcPr>
          <w:p w:rsidR="001F0CF8" w:rsidRPr="00C8288B" w:rsidRDefault="001F0CF8" w:rsidP="008D73EF">
            <w:pPr>
              <w:suppressAutoHyphens/>
              <w:ind w:firstLine="350"/>
              <w:jc w:val="center"/>
              <w:rPr>
                <w:rFonts w:eastAsia="Calibri"/>
                <w:sz w:val="22"/>
              </w:rPr>
            </w:pPr>
          </w:p>
        </w:tc>
        <w:tc>
          <w:tcPr>
            <w:tcW w:w="1470" w:type="dxa"/>
            <w:shd w:val="clear" w:color="auto" w:fill="auto"/>
            <w:vAlign w:val="center"/>
          </w:tcPr>
          <w:p w:rsidR="001F0CF8" w:rsidRPr="00C8288B" w:rsidRDefault="001F0CF8" w:rsidP="008D73EF">
            <w:pPr>
              <w:suppressAutoHyphens/>
              <w:jc w:val="center"/>
              <w:rPr>
                <w:rFonts w:eastAsia="Calibri"/>
                <w:sz w:val="22"/>
              </w:rPr>
            </w:pPr>
          </w:p>
        </w:tc>
        <w:tc>
          <w:tcPr>
            <w:tcW w:w="1412" w:type="dxa"/>
            <w:shd w:val="clear" w:color="auto" w:fill="auto"/>
            <w:vAlign w:val="center"/>
          </w:tcPr>
          <w:p w:rsidR="001F0CF8" w:rsidRPr="00C8288B" w:rsidRDefault="001F0CF8" w:rsidP="008D73EF">
            <w:pPr>
              <w:suppressAutoHyphens/>
              <w:jc w:val="center"/>
              <w:rPr>
                <w:rFonts w:eastAsia="Calibri"/>
                <w:sz w:val="22"/>
              </w:rPr>
            </w:pPr>
          </w:p>
        </w:tc>
        <w:tc>
          <w:tcPr>
            <w:tcW w:w="1401" w:type="dxa"/>
            <w:shd w:val="clear" w:color="auto" w:fill="auto"/>
            <w:vAlign w:val="center"/>
          </w:tcPr>
          <w:p w:rsidR="001F0CF8" w:rsidRPr="00C8288B" w:rsidRDefault="001F0CF8" w:rsidP="008D73EF">
            <w:pPr>
              <w:suppressAutoHyphens/>
              <w:jc w:val="center"/>
              <w:rPr>
                <w:rFonts w:eastAsia="Calibri"/>
                <w:sz w:val="22"/>
              </w:rPr>
            </w:pP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потребление газа</w:t>
            </w:r>
          </w:p>
        </w:tc>
        <w:tc>
          <w:tcPr>
            <w:tcW w:w="1486" w:type="dxa"/>
            <w:vAlign w:val="center"/>
          </w:tcPr>
          <w:p w:rsidR="001F0CF8" w:rsidRPr="00CF56BB" w:rsidRDefault="001F0CF8" w:rsidP="008D73EF">
            <w:pPr>
              <w:suppressAutoHyphens/>
              <w:ind w:right="-79"/>
              <w:jc w:val="center"/>
              <w:rPr>
                <w:rFonts w:eastAsia="Calibri"/>
                <w:sz w:val="22"/>
              </w:rPr>
            </w:pPr>
            <w:r w:rsidRPr="00CF56BB">
              <w:rPr>
                <w:rFonts w:eastAsia="Calibri"/>
                <w:sz w:val="22"/>
              </w:rPr>
              <w:t>тыс. куб. м/год</w:t>
            </w:r>
          </w:p>
        </w:tc>
        <w:tc>
          <w:tcPr>
            <w:tcW w:w="1890" w:type="dxa"/>
            <w:shd w:val="clear" w:color="auto" w:fill="auto"/>
            <w:vAlign w:val="center"/>
          </w:tcPr>
          <w:p w:rsidR="001F0CF8" w:rsidRPr="000521AC" w:rsidRDefault="001F0CF8" w:rsidP="008D73EF">
            <w:pPr>
              <w:suppressAutoHyphens/>
              <w:jc w:val="center"/>
              <w:rPr>
                <w:rFonts w:eastAsia="Calibri"/>
                <w:sz w:val="22"/>
                <w:lang w:val="ru-RU"/>
              </w:rPr>
            </w:pPr>
            <w:r>
              <w:rPr>
                <w:rFonts w:eastAsia="Calibri"/>
                <w:sz w:val="22"/>
                <w:lang w:val="ru-RU"/>
              </w:rPr>
              <w:t>97400</w:t>
            </w:r>
          </w:p>
        </w:tc>
        <w:tc>
          <w:tcPr>
            <w:tcW w:w="1470" w:type="dxa"/>
            <w:shd w:val="clear" w:color="auto" w:fill="auto"/>
            <w:vAlign w:val="center"/>
          </w:tcPr>
          <w:p w:rsidR="001F0CF8" w:rsidRPr="00847157" w:rsidRDefault="001F0CF8" w:rsidP="008D73EF">
            <w:pPr>
              <w:suppressAutoHyphens/>
              <w:jc w:val="center"/>
              <w:rPr>
                <w:rFonts w:eastAsia="Calibri"/>
                <w:sz w:val="22"/>
                <w:lang w:val="ru-RU"/>
              </w:rPr>
            </w:pPr>
            <w:r w:rsidRPr="00847157">
              <w:rPr>
                <w:rFonts w:eastAsia="Calibri"/>
                <w:sz w:val="22"/>
                <w:lang w:val="ru-RU"/>
              </w:rPr>
              <w:t>193070</w:t>
            </w:r>
          </w:p>
        </w:tc>
        <w:tc>
          <w:tcPr>
            <w:tcW w:w="1412" w:type="dxa"/>
            <w:shd w:val="clear" w:color="auto" w:fill="auto"/>
            <w:vAlign w:val="center"/>
          </w:tcPr>
          <w:p w:rsidR="001F0CF8" w:rsidRPr="00847157" w:rsidRDefault="001F0CF8" w:rsidP="008D73EF">
            <w:pPr>
              <w:suppressAutoHyphens/>
              <w:jc w:val="center"/>
              <w:rPr>
                <w:rFonts w:eastAsia="Calibri"/>
                <w:sz w:val="22"/>
                <w:lang w:val="ru-RU"/>
              </w:rPr>
            </w:pPr>
            <w:r w:rsidRPr="00847157">
              <w:rPr>
                <w:rFonts w:eastAsia="Calibri"/>
                <w:sz w:val="22"/>
                <w:lang w:val="ru-RU"/>
              </w:rPr>
              <w:t>221080</w:t>
            </w:r>
          </w:p>
        </w:tc>
        <w:tc>
          <w:tcPr>
            <w:tcW w:w="1401" w:type="dxa"/>
            <w:shd w:val="clear" w:color="auto" w:fill="auto"/>
            <w:vAlign w:val="center"/>
          </w:tcPr>
          <w:p w:rsidR="001F0CF8" w:rsidRPr="00847157" w:rsidRDefault="001F0CF8" w:rsidP="008D73EF">
            <w:pPr>
              <w:suppressAutoHyphens/>
              <w:jc w:val="center"/>
              <w:rPr>
                <w:rFonts w:eastAsia="Calibri"/>
                <w:sz w:val="22"/>
                <w:lang w:val="ru-RU"/>
              </w:rPr>
            </w:pPr>
            <w:r w:rsidRPr="00847157">
              <w:rPr>
                <w:rFonts w:eastAsia="Calibri"/>
                <w:sz w:val="22"/>
                <w:lang w:val="ru-RU"/>
              </w:rPr>
              <w:t>221080</w:t>
            </w:r>
          </w:p>
        </w:tc>
      </w:tr>
      <w:tr w:rsidR="001F0CF8" w:rsidRPr="00C8288B" w:rsidTr="008D73EF">
        <w:trPr>
          <w:jc w:val="center"/>
        </w:trPr>
        <w:tc>
          <w:tcPr>
            <w:tcW w:w="2691" w:type="dxa"/>
          </w:tcPr>
          <w:p w:rsidR="001F0CF8" w:rsidRPr="00C8288B" w:rsidRDefault="001F0CF8" w:rsidP="008D73EF">
            <w:pPr>
              <w:suppressAutoHyphens/>
              <w:rPr>
                <w:rFonts w:eastAsia="Calibri"/>
                <w:b/>
                <w:bCs/>
                <w:sz w:val="22"/>
              </w:rPr>
            </w:pPr>
            <w:r w:rsidRPr="00C8288B">
              <w:rPr>
                <w:rFonts w:eastAsia="Calibri"/>
                <w:b/>
                <w:bCs/>
                <w:sz w:val="22"/>
              </w:rPr>
              <w:t>Электроснабжение</w:t>
            </w:r>
          </w:p>
        </w:tc>
        <w:tc>
          <w:tcPr>
            <w:tcW w:w="1486" w:type="dxa"/>
            <w:vAlign w:val="center"/>
          </w:tcPr>
          <w:p w:rsidR="001F0CF8" w:rsidRPr="00CF56BB" w:rsidRDefault="001F0CF8" w:rsidP="008D73EF">
            <w:pPr>
              <w:suppressAutoHyphens/>
              <w:ind w:right="-79"/>
              <w:jc w:val="center"/>
              <w:rPr>
                <w:rFonts w:eastAsia="Calibri"/>
                <w:sz w:val="22"/>
              </w:rPr>
            </w:pPr>
          </w:p>
        </w:tc>
        <w:tc>
          <w:tcPr>
            <w:tcW w:w="1890" w:type="dxa"/>
            <w:shd w:val="clear" w:color="auto" w:fill="auto"/>
            <w:vAlign w:val="center"/>
          </w:tcPr>
          <w:p w:rsidR="001F0CF8" w:rsidRPr="00CF56BB" w:rsidRDefault="001F0CF8" w:rsidP="008D73EF">
            <w:pPr>
              <w:suppressAutoHyphens/>
              <w:jc w:val="center"/>
              <w:rPr>
                <w:rFonts w:eastAsia="Calibri"/>
                <w:sz w:val="22"/>
              </w:rPr>
            </w:pPr>
          </w:p>
        </w:tc>
        <w:tc>
          <w:tcPr>
            <w:tcW w:w="1470" w:type="dxa"/>
            <w:shd w:val="clear" w:color="auto" w:fill="auto"/>
            <w:vAlign w:val="center"/>
          </w:tcPr>
          <w:p w:rsidR="001F0CF8" w:rsidRPr="00CF56BB" w:rsidRDefault="001F0CF8" w:rsidP="008D73EF">
            <w:pPr>
              <w:suppressAutoHyphens/>
              <w:jc w:val="center"/>
              <w:rPr>
                <w:rFonts w:eastAsia="Calibri"/>
                <w:sz w:val="22"/>
              </w:rPr>
            </w:pPr>
          </w:p>
        </w:tc>
        <w:tc>
          <w:tcPr>
            <w:tcW w:w="1412" w:type="dxa"/>
            <w:shd w:val="clear" w:color="auto" w:fill="auto"/>
            <w:vAlign w:val="center"/>
          </w:tcPr>
          <w:p w:rsidR="001F0CF8" w:rsidRPr="00CF56BB" w:rsidRDefault="001F0CF8" w:rsidP="008D73EF">
            <w:pPr>
              <w:suppressAutoHyphens/>
              <w:jc w:val="center"/>
              <w:rPr>
                <w:rFonts w:eastAsia="Calibri"/>
                <w:sz w:val="22"/>
              </w:rPr>
            </w:pPr>
          </w:p>
        </w:tc>
        <w:tc>
          <w:tcPr>
            <w:tcW w:w="1401" w:type="dxa"/>
            <w:shd w:val="clear" w:color="auto" w:fill="auto"/>
            <w:vAlign w:val="center"/>
          </w:tcPr>
          <w:p w:rsidR="001F0CF8" w:rsidRPr="00CF56BB" w:rsidRDefault="001F0CF8" w:rsidP="008D73EF">
            <w:pPr>
              <w:suppressAutoHyphens/>
              <w:jc w:val="center"/>
              <w:rPr>
                <w:rFonts w:eastAsia="Calibri"/>
                <w:sz w:val="22"/>
              </w:rPr>
            </w:pPr>
          </w:p>
        </w:tc>
      </w:tr>
      <w:tr w:rsidR="001F0CF8" w:rsidRPr="00C8288B" w:rsidTr="008D73EF">
        <w:trPr>
          <w:jc w:val="center"/>
        </w:trPr>
        <w:tc>
          <w:tcPr>
            <w:tcW w:w="2691" w:type="dxa"/>
          </w:tcPr>
          <w:p w:rsidR="001F0CF8" w:rsidRPr="00C8288B" w:rsidRDefault="001F0CF8" w:rsidP="008D73EF">
            <w:pPr>
              <w:suppressAutoHyphens/>
              <w:rPr>
                <w:rFonts w:eastAsia="Calibri"/>
                <w:sz w:val="22"/>
                <w:lang w:val="ru-RU"/>
              </w:rPr>
            </w:pPr>
            <w:r w:rsidRPr="00C8288B">
              <w:rPr>
                <w:rFonts w:eastAsia="Calibri"/>
                <w:sz w:val="22"/>
                <w:lang w:val="ru-RU"/>
              </w:rPr>
              <w:t>Расчётный прирост нагрузки на шинах 6 (10)</w:t>
            </w:r>
            <w:r w:rsidRPr="00C8288B">
              <w:rPr>
                <w:rFonts w:eastAsia="Calibri"/>
                <w:sz w:val="22"/>
              </w:rPr>
              <w:t> </w:t>
            </w:r>
            <w:r w:rsidRPr="00C8288B">
              <w:rPr>
                <w:rFonts w:eastAsia="Calibri"/>
                <w:sz w:val="22"/>
                <w:lang w:val="ru-RU"/>
              </w:rPr>
              <w:t>кВ ЦП</w:t>
            </w:r>
          </w:p>
        </w:tc>
        <w:tc>
          <w:tcPr>
            <w:tcW w:w="1486" w:type="dxa"/>
            <w:vAlign w:val="center"/>
          </w:tcPr>
          <w:p w:rsidR="001F0CF8" w:rsidRPr="00CF56BB" w:rsidRDefault="001F0CF8" w:rsidP="008D73EF">
            <w:pPr>
              <w:suppressAutoHyphens/>
              <w:ind w:right="-79"/>
              <w:jc w:val="center"/>
              <w:rPr>
                <w:rFonts w:eastAsia="Calibri"/>
                <w:sz w:val="22"/>
              </w:rPr>
            </w:pPr>
            <w:r w:rsidRPr="00CF56BB">
              <w:rPr>
                <w:rFonts w:eastAsia="Calibri"/>
                <w:sz w:val="22"/>
              </w:rPr>
              <w:t>МВт</w:t>
            </w:r>
          </w:p>
        </w:tc>
        <w:tc>
          <w:tcPr>
            <w:tcW w:w="1890" w:type="dxa"/>
            <w:shd w:val="clear" w:color="auto" w:fill="auto"/>
            <w:vAlign w:val="center"/>
          </w:tcPr>
          <w:p w:rsidR="001F0CF8" w:rsidRPr="00CF56BB" w:rsidRDefault="001F0CF8" w:rsidP="008D73EF">
            <w:pPr>
              <w:suppressAutoHyphens/>
              <w:jc w:val="center"/>
              <w:rPr>
                <w:rFonts w:eastAsia="Calibri"/>
                <w:sz w:val="22"/>
                <w:lang w:val="ru-RU"/>
              </w:rPr>
            </w:pPr>
            <w:r w:rsidRPr="00CF56BB">
              <w:rPr>
                <w:rFonts w:eastAsia="Calibri"/>
                <w:sz w:val="22"/>
                <w:lang w:val="ru-RU"/>
              </w:rPr>
              <w:t>-</w:t>
            </w:r>
          </w:p>
        </w:tc>
        <w:tc>
          <w:tcPr>
            <w:tcW w:w="1470" w:type="dxa"/>
            <w:shd w:val="clear" w:color="auto" w:fill="auto"/>
            <w:vAlign w:val="center"/>
          </w:tcPr>
          <w:p w:rsidR="001F0CF8" w:rsidRPr="00CF56BB" w:rsidRDefault="001F0CF8" w:rsidP="008D73EF">
            <w:pPr>
              <w:suppressAutoHyphens/>
              <w:jc w:val="center"/>
              <w:rPr>
                <w:rFonts w:eastAsia="Calibri"/>
                <w:sz w:val="22"/>
                <w:lang w:val="ru-RU"/>
              </w:rPr>
            </w:pPr>
            <w:r w:rsidRPr="00CF56BB">
              <w:rPr>
                <w:rFonts w:eastAsia="Calibri"/>
                <w:sz w:val="22"/>
                <w:lang w:val="ru-RU"/>
              </w:rPr>
              <w:t>87,9</w:t>
            </w:r>
          </w:p>
        </w:tc>
        <w:tc>
          <w:tcPr>
            <w:tcW w:w="1412" w:type="dxa"/>
            <w:shd w:val="clear" w:color="auto" w:fill="auto"/>
            <w:vAlign w:val="center"/>
          </w:tcPr>
          <w:p w:rsidR="001F0CF8" w:rsidRPr="00CF56BB" w:rsidRDefault="001F0CF8" w:rsidP="008D73EF">
            <w:pPr>
              <w:suppressAutoHyphens/>
              <w:jc w:val="center"/>
              <w:rPr>
                <w:rFonts w:eastAsia="Calibri"/>
                <w:sz w:val="22"/>
                <w:lang w:val="ru-RU"/>
              </w:rPr>
            </w:pPr>
            <w:r w:rsidRPr="00CF56BB">
              <w:rPr>
                <w:rFonts w:eastAsia="Calibri"/>
                <w:sz w:val="22"/>
                <w:lang w:val="ru-RU"/>
              </w:rPr>
              <w:t>68,3</w:t>
            </w:r>
          </w:p>
        </w:tc>
        <w:tc>
          <w:tcPr>
            <w:tcW w:w="1401" w:type="dxa"/>
            <w:shd w:val="clear" w:color="auto" w:fill="auto"/>
            <w:vAlign w:val="center"/>
          </w:tcPr>
          <w:p w:rsidR="001F0CF8" w:rsidRPr="00CF56BB" w:rsidRDefault="001F0CF8" w:rsidP="008D73EF">
            <w:pPr>
              <w:suppressAutoHyphens/>
              <w:jc w:val="center"/>
              <w:rPr>
                <w:rFonts w:eastAsia="Calibri"/>
                <w:sz w:val="22"/>
                <w:lang w:val="ru-RU"/>
              </w:rPr>
            </w:pPr>
            <w:r w:rsidRPr="00CF56BB">
              <w:rPr>
                <w:rFonts w:eastAsia="Calibri"/>
                <w:sz w:val="22"/>
                <w:lang w:val="ru-RU"/>
              </w:rPr>
              <w:t>156,2</w:t>
            </w:r>
          </w:p>
        </w:tc>
      </w:tr>
      <w:tr w:rsidR="001F0CF8" w:rsidRPr="00BE443F" w:rsidTr="008D73EF">
        <w:trPr>
          <w:jc w:val="center"/>
        </w:trPr>
        <w:tc>
          <w:tcPr>
            <w:tcW w:w="10350" w:type="dxa"/>
            <w:gridSpan w:val="6"/>
          </w:tcPr>
          <w:p w:rsidR="001F0CF8" w:rsidRPr="00FE0C19" w:rsidRDefault="001F0CF8" w:rsidP="008D73EF">
            <w:pPr>
              <w:suppressAutoHyphens/>
              <w:jc w:val="center"/>
              <w:rPr>
                <w:rFonts w:eastAsia="Calibri"/>
                <w:b/>
                <w:sz w:val="22"/>
                <w:lang w:val="ru-RU"/>
              </w:rPr>
            </w:pPr>
            <w:r w:rsidRPr="00FE0C19">
              <w:rPr>
                <w:rFonts w:eastAsia="Calibri"/>
                <w:b/>
                <w:sz w:val="22"/>
                <w:lang w:val="ru-RU"/>
              </w:rPr>
              <w:lastRenderedPageBreak/>
              <w:t>Утилизация и переработка бытовых и промышленных отходов</w:t>
            </w:r>
          </w:p>
        </w:tc>
      </w:tr>
      <w:tr w:rsidR="001F0CF8" w:rsidRPr="00C8288B" w:rsidTr="008D73EF">
        <w:trPr>
          <w:jc w:val="center"/>
        </w:trPr>
        <w:tc>
          <w:tcPr>
            <w:tcW w:w="2691" w:type="dxa"/>
          </w:tcPr>
          <w:p w:rsidR="001F0CF8" w:rsidRPr="00C8288B" w:rsidRDefault="001F0CF8" w:rsidP="008D73EF">
            <w:pPr>
              <w:suppressAutoHyphens/>
              <w:rPr>
                <w:rFonts w:eastAsia="Calibri"/>
                <w:sz w:val="22"/>
                <w:lang w:val="ru-RU"/>
              </w:rPr>
            </w:pPr>
            <w:r w:rsidRPr="00C8288B">
              <w:rPr>
                <w:rFonts w:eastAsia="Calibri"/>
                <w:sz w:val="22"/>
                <w:lang w:val="ru-RU"/>
              </w:rPr>
              <w:t>Объем твёрдых коммунальных отходов от жилого фонда и организаций</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тыс. куб. м/год</w:t>
            </w:r>
          </w:p>
        </w:tc>
        <w:tc>
          <w:tcPr>
            <w:tcW w:w="1890" w:type="dxa"/>
            <w:vAlign w:val="center"/>
          </w:tcPr>
          <w:p w:rsidR="001F0CF8" w:rsidRPr="00C8288B" w:rsidRDefault="001F0CF8" w:rsidP="008D73EF">
            <w:pPr>
              <w:suppressAutoHyphens/>
              <w:ind w:hanging="87"/>
              <w:jc w:val="center"/>
              <w:rPr>
                <w:rFonts w:eastAsia="Calibri"/>
                <w:sz w:val="22"/>
                <w:lang w:val="ru-RU"/>
              </w:rPr>
            </w:pPr>
            <w:r>
              <w:rPr>
                <w:rFonts w:eastAsia="Calibri"/>
                <w:sz w:val="22"/>
                <w:lang w:val="ru-RU"/>
              </w:rPr>
              <w:t>158,94</w:t>
            </w:r>
          </w:p>
        </w:tc>
        <w:tc>
          <w:tcPr>
            <w:tcW w:w="1470" w:type="dxa"/>
            <w:vAlign w:val="center"/>
          </w:tcPr>
          <w:p w:rsidR="001F0CF8" w:rsidRPr="00C8288B" w:rsidRDefault="001F0CF8" w:rsidP="008D73EF">
            <w:pPr>
              <w:suppressAutoHyphens/>
              <w:jc w:val="center"/>
              <w:rPr>
                <w:rFonts w:eastAsia="Calibri"/>
                <w:sz w:val="22"/>
              </w:rPr>
            </w:pPr>
            <w:r>
              <w:rPr>
                <w:rFonts w:eastAsia="Calibri"/>
                <w:sz w:val="22"/>
                <w:lang w:val="ru-RU"/>
              </w:rPr>
              <w:t>167,9</w:t>
            </w:r>
          </w:p>
        </w:tc>
        <w:tc>
          <w:tcPr>
            <w:tcW w:w="1412" w:type="dxa"/>
            <w:vAlign w:val="center"/>
          </w:tcPr>
          <w:p w:rsidR="001F0CF8" w:rsidRPr="00C8288B" w:rsidRDefault="001F0CF8" w:rsidP="008D73EF">
            <w:pPr>
              <w:suppressAutoHyphens/>
              <w:jc w:val="center"/>
              <w:rPr>
                <w:rFonts w:eastAsia="Calibri"/>
                <w:sz w:val="22"/>
              </w:rPr>
            </w:pPr>
            <w:r>
              <w:rPr>
                <w:rFonts w:eastAsia="Calibri"/>
                <w:sz w:val="22"/>
                <w:lang w:val="ru-RU"/>
              </w:rPr>
              <w:t>187,2</w:t>
            </w:r>
          </w:p>
        </w:tc>
        <w:tc>
          <w:tcPr>
            <w:tcW w:w="1401" w:type="dxa"/>
            <w:vAlign w:val="center"/>
          </w:tcPr>
          <w:p w:rsidR="001F0CF8" w:rsidRPr="00C8288B" w:rsidRDefault="001F0CF8" w:rsidP="008D73EF">
            <w:pPr>
              <w:suppressAutoHyphens/>
              <w:jc w:val="center"/>
              <w:rPr>
                <w:rFonts w:eastAsia="Calibri"/>
                <w:sz w:val="22"/>
                <w:lang w:val="ru-RU"/>
              </w:rPr>
            </w:pPr>
            <w:r>
              <w:rPr>
                <w:rFonts w:eastAsia="Calibri"/>
                <w:sz w:val="22"/>
                <w:lang w:val="ru-RU"/>
              </w:rPr>
              <w:t>187,2</w:t>
            </w:r>
          </w:p>
        </w:tc>
      </w:tr>
      <w:tr w:rsidR="001F0CF8" w:rsidRPr="00C8288B" w:rsidTr="008D73EF">
        <w:trPr>
          <w:jc w:val="center"/>
        </w:trPr>
        <w:tc>
          <w:tcPr>
            <w:tcW w:w="2691" w:type="dxa"/>
          </w:tcPr>
          <w:p w:rsidR="001F0CF8" w:rsidRPr="00C8288B" w:rsidRDefault="001F0CF8" w:rsidP="008D73EF">
            <w:pPr>
              <w:suppressAutoHyphens/>
              <w:rPr>
                <w:rFonts w:eastAsia="Calibri"/>
                <w:sz w:val="22"/>
                <w:lang w:val="ru-RU"/>
              </w:rPr>
            </w:pPr>
            <w:r>
              <w:rPr>
                <w:rFonts w:eastAsia="Calibri"/>
                <w:sz w:val="22"/>
                <w:lang w:val="ru-RU"/>
              </w:rPr>
              <w:t>Наличие полигонов ТКО</w:t>
            </w:r>
          </w:p>
        </w:tc>
        <w:tc>
          <w:tcPr>
            <w:tcW w:w="1486" w:type="dxa"/>
            <w:vAlign w:val="center"/>
          </w:tcPr>
          <w:p w:rsidR="001F0CF8" w:rsidRPr="00FE0C19" w:rsidRDefault="001F0CF8" w:rsidP="008D73EF">
            <w:pPr>
              <w:suppressAutoHyphens/>
              <w:ind w:right="-79"/>
              <w:jc w:val="center"/>
              <w:rPr>
                <w:rFonts w:eastAsia="Calibri"/>
                <w:sz w:val="22"/>
                <w:lang w:val="ru-RU"/>
              </w:rPr>
            </w:pPr>
            <w:r>
              <w:rPr>
                <w:rFonts w:eastAsia="Calibri"/>
                <w:sz w:val="22"/>
                <w:lang w:val="ru-RU"/>
              </w:rPr>
              <w:t>едениц</w:t>
            </w:r>
          </w:p>
        </w:tc>
        <w:tc>
          <w:tcPr>
            <w:tcW w:w="1890" w:type="dxa"/>
            <w:vAlign w:val="center"/>
          </w:tcPr>
          <w:p w:rsidR="001F0CF8" w:rsidRPr="00C8288B" w:rsidRDefault="001F0CF8" w:rsidP="008D73EF">
            <w:pPr>
              <w:suppressAutoHyphens/>
              <w:ind w:hanging="87"/>
              <w:jc w:val="center"/>
              <w:rPr>
                <w:rFonts w:eastAsia="Calibri"/>
                <w:sz w:val="22"/>
                <w:lang w:val="ru-RU"/>
              </w:rPr>
            </w:pPr>
            <w:r>
              <w:rPr>
                <w:rFonts w:eastAsia="Calibri"/>
                <w:sz w:val="22"/>
                <w:lang w:val="ru-RU"/>
              </w:rPr>
              <w:t>0</w:t>
            </w:r>
          </w:p>
        </w:tc>
        <w:tc>
          <w:tcPr>
            <w:tcW w:w="1470" w:type="dxa"/>
            <w:vAlign w:val="center"/>
          </w:tcPr>
          <w:p w:rsidR="001F0CF8" w:rsidRPr="00C8288B" w:rsidRDefault="001F0CF8" w:rsidP="008D73EF">
            <w:pPr>
              <w:suppressAutoHyphens/>
              <w:jc w:val="center"/>
              <w:rPr>
                <w:rFonts w:eastAsia="Calibri"/>
                <w:sz w:val="22"/>
                <w:lang w:val="ru-RU"/>
              </w:rPr>
            </w:pPr>
            <w:r>
              <w:rPr>
                <w:rFonts w:eastAsia="Calibri"/>
                <w:sz w:val="22"/>
                <w:lang w:val="ru-RU"/>
              </w:rPr>
              <w:t>0</w:t>
            </w:r>
          </w:p>
        </w:tc>
        <w:tc>
          <w:tcPr>
            <w:tcW w:w="1412" w:type="dxa"/>
            <w:vAlign w:val="center"/>
          </w:tcPr>
          <w:p w:rsidR="001F0CF8" w:rsidRPr="00C8288B" w:rsidRDefault="001F0CF8" w:rsidP="008D73EF">
            <w:pPr>
              <w:suppressAutoHyphens/>
              <w:jc w:val="center"/>
              <w:rPr>
                <w:rFonts w:eastAsia="Calibri"/>
                <w:sz w:val="22"/>
                <w:lang w:val="ru-RU"/>
              </w:rPr>
            </w:pPr>
            <w:r>
              <w:rPr>
                <w:rFonts w:eastAsia="Calibri"/>
                <w:sz w:val="22"/>
                <w:lang w:val="ru-RU"/>
              </w:rPr>
              <w:t>0</w:t>
            </w:r>
          </w:p>
        </w:tc>
        <w:tc>
          <w:tcPr>
            <w:tcW w:w="1401" w:type="dxa"/>
            <w:vAlign w:val="center"/>
          </w:tcPr>
          <w:p w:rsidR="001F0CF8" w:rsidRPr="00C8288B" w:rsidRDefault="001F0CF8" w:rsidP="008D73EF">
            <w:pPr>
              <w:suppressAutoHyphens/>
              <w:jc w:val="center"/>
              <w:rPr>
                <w:rFonts w:eastAsia="Calibri"/>
                <w:sz w:val="22"/>
                <w:lang w:val="ru-RU"/>
              </w:rPr>
            </w:pPr>
            <w:r>
              <w:rPr>
                <w:rFonts w:eastAsia="Calibri"/>
                <w:sz w:val="22"/>
                <w:lang w:val="ru-RU"/>
              </w:rPr>
              <w:t>0</w:t>
            </w:r>
          </w:p>
        </w:tc>
      </w:tr>
      <w:tr w:rsidR="001F0CF8" w:rsidRPr="00432014" w:rsidTr="008D73EF">
        <w:trPr>
          <w:jc w:val="center"/>
        </w:trPr>
        <w:tc>
          <w:tcPr>
            <w:tcW w:w="2691" w:type="dxa"/>
          </w:tcPr>
          <w:p w:rsidR="001F0CF8" w:rsidRPr="00432014" w:rsidRDefault="001F0CF8" w:rsidP="008D73EF">
            <w:pPr>
              <w:suppressAutoHyphens/>
              <w:rPr>
                <w:rFonts w:eastAsia="Calibri"/>
                <w:sz w:val="22"/>
                <w:lang w:val="ru-RU"/>
              </w:rPr>
            </w:pPr>
            <w:r w:rsidRPr="00432014">
              <w:rPr>
                <w:rFonts w:eastAsia="Calibri"/>
                <w:sz w:val="22"/>
                <w:lang w:val="ru-RU"/>
              </w:rPr>
              <w:t>Озелененные территории общего пользования</w:t>
            </w:r>
            <w:r>
              <w:rPr>
                <w:rFonts w:eastAsia="Calibri"/>
                <w:sz w:val="22"/>
                <w:lang w:val="ru-RU"/>
              </w:rPr>
              <w:t xml:space="preserve"> (в т.ч. парки)</w:t>
            </w:r>
          </w:p>
        </w:tc>
        <w:tc>
          <w:tcPr>
            <w:tcW w:w="1486" w:type="dxa"/>
            <w:vAlign w:val="center"/>
          </w:tcPr>
          <w:p w:rsidR="001F0CF8" w:rsidRPr="00432014" w:rsidRDefault="001F0CF8" w:rsidP="008D73EF">
            <w:pPr>
              <w:suppressAutoHyphens/>
              <w:ind w:right="-79"/>
              <w:jc w:val="center"/>
              <w:rPr>
                <w:rFonts w:eastAsia="Calibri"/>
                <w:sz w:val="22"/>
                <w:lang w:val="ru-RU"/>
              </w:rPr>
            </w:pPr>
            <w:r w:rsidRPr="00432014">
              <w:rPr>
                <w:rFonts w:eastAsia="Calibri"/>
                <w:sz w:val="22"/>
                <w:lang w:val="ru-RU"/>
              </w:rPr>
              <w:t>га</w:t>
            </w:r>
          </w:p>
        </w:tc>
        <w:tc>
          <w:tcPr>
            <w:tcW w:w="1890" w:type="dxa"/>
            <w:vAlign w:val="center"/>
          </w:tcPr>
          <w:p w:rsidR="001F0CF8" w:rsidRPr="008764BB" w:rsidRDefault="001F0CF8" w:rsidP="008D73EF">
            <w:pPr>
              <w:suppressAutoHyphens/>
              <w:jc w:val="center"/>
              <w:rPr>
                <w:rFonts w:eastAsia="Calibri"/>
                <w:sz w:val="22"/>
                <w:lang w:val="ru-RU"/>
              </w:rPr>
            </w:pPr>
            <w:r>
              <w:rPr>
                <w:rFonts w:eastAsia="Calibri"/>
                <w:sz w:val="22"/>
                <w:lang w:val="ru-RU" w:eastAsia="ru-RU"/>
              </w:rPr>
              <w:t>184,1</w:t>
            </w:r>
          </w:p>
        </w:tc>
        <w:tc>
          <w:tcPr>
            <w:tcW w:w="1470" w:type="dxa"/>
            <w:vAlign w:val="center"/>
          </w:tcPr>
          <w:p w:rsidR="001F0CF8" w:rsidRPr="00432014" w:rsidRDefault="001F0CF8" w:rsidP="008D73EF">
            <w:pPr>
              <w:suppressAutoHyphens/>
              <w:jc w:val="center"/>
              <w:rPr>
                <w:rFonts w:eastAsia="Calibri"/>
                <w:sz w:val="22"/>
                <w:lang w:val="ru-RU"/>
              </w:rPr>
            </w:pPr>
            <w:r>
              <w:rPr>
                <w:rFonts w:eastAsia="Calibri"/>
                <w:sz w:val="22"/>
                <w:lang w:val="ru-RU" w:eastAsia="ru-RU"/>
              </w:rPr>
              <w:t>192,5</w:t>
            </w:r>
          </w:p>
        </w:tc>
        <w:tc>
          <w:tcPr>
            <w:tcW w:w="1412" w:type="dxa"/>
            <w:vAlign w:val="center"/>
          </w:tcPr>
          <w:p w:rsidR="001F0CF8" w:rsidRPr="00432014" w:rsidRDefault="001F0CF8" w:rsidP="008D73EF">
            <w:pPr>
              <w:suppressAutoHyphens/>
              <w:jc w:val="center"/>
              <w:rPr>
                <w:rFonts w:eastAsia="Calibri"/>
                <w:sz w:val="22"/>
                <w:lang w:val="ru-RU"/>
              </w:rPr>
            </w:pPr>
            <w:r>
              <w:rPr>
                <w:rFonts w:eastAsia="Calibri"/>
                <w:sz w:val="22"/>
                <w:lang w:val="ru-RU" w:eastAsia="ru-RU"/>
              </w:rPr>
              <w:t>192,5</w:t>
            </w:r>
          </w:p>
        </w:tc>
        <w:tc>
          <w:tcPr>
            <w:tcW w:w="1401" w:type="dxa"/>
            <w:vAlign w:val="center"/>
          </w:tcPr>
          <w:p w:rsidR="001F0CF8" w:rsidRPr="00432014" w:rsidRDefault="001F0CF8" w:rsidP="008D73EF">
            <w:pPr>
              <w:suppressAutoHyphens/>
              <w:jc w:val="center"/>
              <w:rPr>
                <w:rFonts w:eastAsia="Calibri"/>
                <w:sz w:val="22"/>
                <w:lang w:val="ru-RU"/>
              </w:rPr>
            </w:pPr>
            <w:r>
              <w:rPr>
                <w:rFonts w:eastAsia="Calibri"/>
                <w:sz w:val="22"/>
                <w:lang w:val="ru-RU" w:eastAsia="ru-RU"/>
              </w:rPr>
              <w:t>192,5</w:t>
            </w:r>
          </w:p>
        </w:tc>
      </w:tr>
      <w:tr w:rsidR="001F0CF8" w:rsidRPr="00432014" w:rsidTr="008D73EF">
        <w:trPr>
          <w:jc w:val="center"/>
        </w:trPr>
        <w:tc>
          <w:tcPr>
            <w:tcW w:w="2691" w:type="dxa"/>
          </w:tcPr>
          <w:p w:rsidR="001F0CF8" w:rsidRPr="00432014" w:rsidRDefault="001F0CF8" w:rsidP="008D73EF">
            <w:pPr>
              <w:suppressAutoHyphens/>
              <w:rPr>
                <w:rFonts w:eastAsia="Calibri"/>
                <w:b/>
                <w:bCs/>
                <w:sz w:val="22"/>
                <w:lang w:val="ru-RU"/>
              </w:rPr>
            </w:pPr>
            <w:r w:rsidRPr="00432014">
              <w:rPr>
                <w:rFonts w:eastAsia="Calibri"/>
                <w:b/>
                <w:bCs/>
                <w:sz w:val="22"/>
                <w:lang w:val="ru-RU"/>
              </w:rPr>
              <w:t>Земли СХ</w:t>
            </w:r>
          </w:p>
        </w:tc>
        <w:tc>
          <w:tcPr>
            <w:tcW w:w="1486" w:type="dxa"/>
            <w:vAlign w:val="center"/>
          </w:tcPr>
          <w:p w:rsidR="001F0CF8" w:rsidRPr="00432014" w:rsidRDefault="001F0CF8" w:rsidP="008D73EF">
            <w:pPr>
              <w:suppressAutoHyphens/>
              <w:ind w:right="-79"/>
              <w:jc w:val="center"/>
              <w:rPr>
                <w:rFonts w:eastAsia="Calibri"/>
                <w:sz w:val="22"/>
                <w:lang w:val="ru-RU"/>
              </w:rPr>
            </w:pPr>
            <w:r w:rsidRPr="00432014">
              <w:rPr>
                <w:rFonts w:eastAsia="Calibri"/>
                <w:sz w:val="22"/>
                <w:lang w:val="ru-RU"/>
              </w:rPr>
              <w:t>га</w:t>
            </w:r>
          </w:p>
        </w:tc>
        <w:tc>
          <w:tcPr>
            <w:tcW w:w="1890" w:type="dxa"/>
            <w:vAlign w:val="center"/>
          </w:tcPr>
          <w:p w:rsidR="001F0CF8" w:rsidRPr="00C979C7" w:rsidRDefault="001F0CF8" w:rsidP="008D73EF">
            <w:pPr>
              <w:suppressAutoHyphens/>
              <w:jc w:val="center"/>
              <w:rPr>
                <w:rFonts w:eastAsia="Calibri"/>
                <w:sz w:val="22"/>
                <w:lang w:val="ru-RU"/>
              </w:rPr>
            </w:pPr>
            <w:r>
              <w:rPr>
                <w:sz w:val="22"/>
                <w:lang w:val="ru-RU"/>
              </w:rPr>
              <w:t>0</w:t>
            </w:r>
          </w:p>
        </w:tc>
        <w:tc>
          <w:tcPr>
            <w:tcW w:w="1470" w:type="dxa"/>
            <w:vAlign w:val="center"/>
          </w:tcPr>
          <w:p w:rsidR="001F0CF8" w:rsidRPr="00C979C7" w:rsidRDefault="001F0CF8" w:rsidP="008D73EF">
            <w:pPr>
              <w:suppressAutoHyphens/>
              <w:jc w:val="center"/>
              <w:rPr>
                <w:rFonts w:eastAsia="Calibri"/>
                <w:sz w:val="22"/>
                <w:lang w:val="ru-RU"/>
              </w:rPr>
            </w:pPr>
            <w:r>
              <w:rPr>
                <w:sz w:val="22"/>
                <w:lang w:val="ru-RU"/>
              </w:rPr>
              <w:t>0</w:t>
            </w:r>
          </w:p>
        </w:tc>
        <w:tc>
          <w:tcPr>
            <w:tcW w:w="1412" w:type="dxa"/>
            <w:vAlign w:val="center"/>
          </w:tcPr>
          <w:p w:rsidR="001F0CF8" w:rsidRPr="00C979C7" w:rsidRDefault="001F0CF8" w:rsidP="008D73EF">
            <w:pPr>
              <w:suppressAutoHyphens/>
              <w:jc w:val="center"/>
              <w:rPr>
                <w:rFonts w:eastAsia="Calibri"/>
                <w:sz w:val="22"/>
                <w:lang w:val="ru-RU"/>
              </w:rPr>
            </w:pPr>
            <w:r>
              <w:rPr>
                <w:sz w:val="22"/>
                <w:lang w:val="ru-RU"/>
              </w:rPr>
              <w:t>0</w:t>
            </w:r>
          </w:p>
        </w:tc>
        <w:tc>
          <w:tcPr>
            <w:tcW w:w="1401" w:type="dxa"/>
            <w:vAlign w:val="center"/>
          </w:tcPr>
          <w:p w:rsidR="001F0CF8" w:rsidRPr="00C979C7" w:rsidRDefault="001F0CF8" w:rsidP="008D73EF">
            <w:pPr>
              <w:suppressAutoHyphens/>
              <w:jc w:val="center"/>
              <w:rPr>
                <w:rFonts w:eastAsia="Calibri"/>
                <w:sz w:val="22"/>
                <w:lang w:val="ru-RU"/>
              </w:rPr>
            </w:pPr>
            <w:r>
              <w:rPr>
                <w:sz w:val="22"/>
                <w:lang w:val="ru-RU"/>
              </w:rPr>
              <w:t>0</w:t>
            </w:r>
          </w:p>
        </w:tc>
      </w:tr>
      <w:tr w:rsidR="001F0CF8" w:rsidRPr="00432014" w:rsidTr="008D73EF">
        <w:trPr>
          <w:jc w:val="center"/>
        </w:trPr>
        <w:tc>
          <w:tcPr>
            <w:tcW w:w="2691" w:type="dxa"/>
          </w:tcPr>
          <w:p w:rsidR="001F0CF8" w:rsidRPr="00432014" w:rsidRDefault="001F0CF8" w:rsidP="008D73EF">
            <w:pPr>
              <w:suppressAutoHyphens/>
              <w:rPr>
                <w:rFonts w:eastAsia="Calibri"/>
                <w:sz w:val="22"/>
                <w:lang w:val="ru-RU"/>
              </w:rPr>
            </w:pPr>
            <w:r w:rsidRPr="00432014">
              <w:rPr>
                <w:rFonts w:eastAsia="Calibri"/>
                <w:sz w:val="22"/>
                <w:lang w:val="ru-RU"/>
              </w:rPr>
              <w:t xml:space="preserve">Мелиорированные </w:t>
            </w:r>
          </w:p>
        </w:tc>
        <w:tc>
          <w:tcPr>
            <w:tcW w:w="1486" w:type="dxa"/>
            <w:vAlign w:val="center"/>
          </w:tcPr>
          <w:p w:rsidR="001F0CF8" w:rsidRPr="00432014" w:rsidRDefault="001F0CF8" w:rsidP="008D73EF">
            <w:pPr>
              <w:suppressAutoHyphens/>
              <w:ind w:right="-79"/>
              <w:jc w:val="center"/>
              <w:rPr>
                <w:rFonts w:eastAsia="Calibri"/>
                <w:sz w:val="22"/>
                <w:lang w:val="ru-RU"/>
              </w:rPr>
            </w:pPr>
            <w:r w:rsidRPr="00432014">
              <w:rPr>
                <w:rFonts w:eastAsia="Calibri"/>
                <w:sz w:val="22"/>
                <w:lang w:val="ru-RU"/>
              </w:rPr>
              <w:t>га</w:t>
            </w:r>
          </w:p>
        </w:tc>
        <w:tc>
          <w:tcPr>
            <w:tcW w:w="1890" w:type="dxa"/>
            <w:vAlign w:val="center"/>
          </w:tcPr>
          <w:p w:rsidR="001F0CF8" w:rsidRPr="00C979C7" w:rsidRDefault="001F0CF8" w:rsidP="008D73EF">
            <w:pPr>
              <w:suppressAutoHyphens/>
              <w:jc w:val="center"/>
              <w:rPr>
                <w:rFonts w:eastAsia="Calibri"/>
                <w:sz w:val="22"/>
                <w:lang w:val="ru-RU"/>
              </w:rPr>
            </w:pPr>
            <w:r>
              <w:rPr>
                <w:rFonts w:eastAsia="Calibri"/>
                <w:sz w:val="22"/>
                <w:lang w:val="ru-RU"/>
              </w:rPr>
              <w:t>0</w:t>
            </w:r>
          </w:p>
        </w:tc>
        <w:tc>
          <w:tcPr>
            <w:tcW w:w="1470" w:type="dxa"/>
            <w:vAlign w:val="center"/>
          </w:tcPr>
          <w:p w:rsidR="001F0CF8" w:rsidRPr="00C979C7" w:rsidRDefault="001F0CF8" w:rsidP="008D73EF">
            <w:pPr>
              <w:suppressAutoHyphens/>
              <w:jc w:val="center"/>
              <w:rPr>
                <w:rFonts w:eastAsia="Calibri"/>
                <w:sz w:val="22"/>
                <w:lang w:val="ru-RU"/>
              </w:rPr>
            </w:pPr>
            <w:r>
              <w:rPr>
                <w:sz w:val="22"/>
                <w:lang w:val="ru-RU"/>
              </w:rPr>
              <w:t>0</w:t>
            </w:r>
          </w:p>
        </w:tc>
        <w:tc>
          <w:tcPr>
            <w:tcW w:w="1412" w:type="dxa"/>
            <w:vAlign w:val="center"/>
          </w:tcPr>
          <w:p w:rsidR="001F0CF8" w:rsidRPr="00C979C7" w:rsidRDefault="001F0CF8" w:rsidP="008D73EF">
            <w:pPr>
              <w:suppressAutoHyphens/>
              <w:jc w:val="center"/>
              <w:rPr>
                <w:rFonts w:eastAsia="Calibri"/>
                <w:sz w:val="22"/>
                <w:lang w:val="ru-RU"/>
              </w:rPr>
            </w:pPr>
            <w:r>
              <w:rPr>
                <w:sz w:val="22"/>
                <w:lang w:val="ru-RU"/>
              </w:rPr>
              <w:t>0</w:t>
            </w:r>
          </w:p>
        </w:tc>
        <w:tc>
          <w:tcPr>
            <w:tcW w:w="1401" w:type="dxa"/>
            <w:vAlign w:val="center"/>
          </w:tcPr>
          <w:p w:rsidR="001F0CF8" w:rsidRPr="00C979C7" w:rsidRDefault="001F0CF8" w:rsidP="008D73EF">
            <w:pPr>
              <w:suppressAutoHyphens/>
              <w:jc w:val="center"/>
              <w:rPr>
                <w:rFonts w:eastAsia="Calibri"/>
                <w:sz w:val="22"/>
                <w:lang w:val="ru-RU"/>
              </w:rPr>
            </w:pPr>
            <w:r>
              <w:rPr>
                <w:sz w:val="22"/>
                <w:lang w:val="ru-RU"/>
              </w:rPr>
              <w:t>0</w:t>
            </w:r>
          </w:p>
        </w:tc>
      </w:tr>
      <w:tr w:rsidR="001F0CF8" w:rsidRPr="00432014" w:rsidTr="008D73EF">
        <w:trPr>
          <w:jc w:val="center"/>
        </w:trPr>
        <w:tc>
          <w:tcPr>
            <w:tcW w:w="2691" w:type="dxa"/>
          </w:tcPr>
          <w:p w:rsidR="001F0CF8" w:rsidRPr="00432014" w:rsidRDefault="001F0CF8" w:rsidP="008D73EF">
            <w:pPr>
              <w:suppressAutoHyphens/>
              <w:rPr>
                <w:rFonts w:eastAsia="Calibri"/>
                <w:sz w:val="22"/>
                <w:lang w:val="ru-RU"/>
              </w:rPr>
            </w:pPr>
            <w:r w:rsidRPr="00432014">
              <w:rPr>
                <w:rFonts w:eastAsia="Calibri"/>
                <w:sz w:val="22"/>
                <w:lang w:val="ru-RU"/>
              </w:rPr>
              <w:t>Особо ценные</w:t>
            </w:r>
          </w:p>
        </w:tc>
        <w:tc>
          <w:tcPr>
            <w:tcW w:w="1486" w:type="dxa"/>
            <w:vAlign w:val="center"/>
          </w:tcPr>
          <w:p w:rsidR="001F0CF8" w:rsidRPr="00432014" w:rsidRDefault="001F0CF8" w:rsidP="008D73EF">
            <w:pPr>
              <w:suppressAutoHyphens/>
              <w:ind w:right="-79"/>
              <w:jc w:val="center"/>
              <w:rPr>
                <w:rFonts w:eastAsia="Calibri"/>
                <w:sz w:val="22"/>
                <w:lang w:val="ru-RU"/>
              </w:rPr>
            </w:pPr>
            <w:r w:rsidRPr="00432014">
              <w:rPr>
                <w:rFonts w:eastAsia="Calibri"/>
                <w:sz w:val="22"/>
                <w:lang w:val="ru-RU"/>
              </w:rPr>
              <w:t>га</w:t>
            </w:r>
          </w:p>
        </w:tc>
        <w:tc>
          <w:tcPr>
            <w:tcW w:w="1890" w:type="dxa"/>
            <w:vAlign w:val="center"/>
          </w:tcPr>
          <w:p w:rsidR="001F0CF8" w:rsidRPr="008764BB" w:rsidRDefault="001F0CF8" w:rsidP="008D73EF">
            <w:pPr>
              <w:suppressAutoHyphens/>
              <w:jc w:val="center"/>
              <w:rPr>
                <w:rFonts w:eastAsia="Calibri"/>
                <w:sz w:val="22"/>
                <w:lang w:val="ru-RU"/>
              </w:rPr>
            </w:pPr>
            <w:r>
              <w:rPr>
                <w:rFonts w:eastAsia="Calibri"/>
                <w:sz w:val="22"/>
                <w:lang w:val="ru-RU"/>
              </w:rPr>
              <w:t>0</w:t>
            </w:r>
          </w:p>
        </w:tc>
        <w:tc>
          <w:tcPr>
            <w:tcW w:w="1470" w:type="dxa"/>
            <w:vAlign w:val="center"/>
          </w:tcPr>
          <w:p w:rsidR="001F0CF8" w:rsidRPr="00C979C7" w:rsidRDefault="001F0CF8" w:rsidP="008D73EF">
            <w:pPr>
              <w:suppressAutoHyphens/>
              <w:jc w:val="center"/>
              <w:rPr>
                <w:rFonts w:eastAsia="Calibri"/>
                <w:sz w:val="22"/>
                <w:lang w:val="ru-RU"/>
              </w:rPr>
            </w:pPr>
            <w:r>
              <w:rPr>
                <w:sz w:val="22"/>
                <w:lang w:val="ru-RU"/>
              </w:rPr>
              <w:t>0</w:t>
            </w:r>
          </w:p>
        </w:tc>
        <w:tc>
          <w:tcPr>
            <w:tcW w:w="1412" w:type="dxa"/>
            <w:vAlign w:val="center"/>
          </w:tcPr>
          <w:p w:rsidR="001F0CF8" w:rsidRPr="00C979C7" w:rsidRDefault="001F0CF8" w:rsidP="008D73EF">
            <w:pPr>
              <w:suppressAutoHyphens/>
              <w:jc w:val="center"/>
              <w:rPr>
                <w:rFonts w:eastAsia="Calibri"/>
                <w:sz w:val="22"/>
                <w:lang w:val="ru-RU"/>
              </w:rPr>
            </w:pPr>
            <w:r>
              <w:rPr>
                <w:sz w:val="22"/>
                <w:lang w:val="ru-RU"/>
              </w:rPr>
              <w:t>0</w:t>
            </w:r>
          </w:p>
        </w:tc>
        <w:tc>
          <w:tcPr>
            <w:tcW w:w="1401" w:type="dxa"/>
            <w:vAlign w:val="center"/>
          </w:tcPr>
          <w:p w:rsidR="001F0CF8" w:rsidRPr="00C979C7" w:rsidRDefault="001F0CF8" w:rsidP="008D73EF">
            <w:pPr>
              <w:suppressAutoHyphens/>
              <w:jc w:val="center"/>
              <w:rPr>
                <w:rFonts w:eastAsia="Calibri"/>
                <w:sz w:val="22"/>
                <w:lang w:val="ru-RU"/>
              </w:rPr>
            </w:pPr>
            <w:r>
              <w:rPr>
                <w:sz w:val="22"/>
                <w:lang w:val="ru-RU"/>
              </w:rPr>
              <w:t>0</w:t>
            </w:r>
          </w:p>
        </w:tc>
      </w:tr>
      <w:tr w:rsidR="001F0CF8" w:rsidRPr="00BE443F" w:rsidTr="008D73EF">
        <w:trPr>
          <w:jc w:val="center"/>
        </w:trPr>
        <w:tc>
          <w:tcPr>
            <w:tcW w:w="2691" w:type="dxa"/>
          </w:tcPr>
          <w:p w:rsidR="001F0CF8" w:rsidRPr="00C8288B" w:rsidRDefault="001F0CF8" w:rsidP="008D73EF">
            <w:pPr>
              <w:suppressAutoHyphens/>
              <w:rPr>
                <w:rFonts w:eastAsia="Calibri"/>
                <w:b/>
                <w:bCs/>
                <w:sz w:val="22"/>
                <w:lang w:val="ru-RU"/>
              </w:rPr>
            </w:pPr>
            <w:r w:rsidRPr="00C8288B">
              <w:rPr>
                <w:rFonts w:eastAsia="Calibri"/>
                <w:b/>
                <w:bCs/>
                <w:sz w:val="22"/>
                <w:lang w:val="ru-RU"/>
              </w:rPr>
              <w:t>Перевод земель СХ назначения в земли других категорий, из них</w:t>
            </w:r>
          </w:p>
        </w:tc>
        <w:tc>
          <w:tcPr>
            <w:tcW w:w="1486" w:type="dxa"/>
            <w:vAlign w:val="center"/>
          </w:tcPr>
          <w:p w:rsidR="001F0CF8" w:rsidRPr="00C8288B" w:rsidRDefault="001F0CF8" w:rsidP="008D73EF">
            <w:pPr>
              <w:suppressAutoHyphens/>
              <w:ind w:right="-79"/>
              <w:jc w:val="center"/>
              <w:rPr>
                <w:rFonts w:eastAsia="Calibri"/>
                <w:sz w:val="22"/>
                <w:lang w:val="ru-RU"/>
              </w:rPr>
            </w:pPr>
          </w:p>
        </w:tc>
        <w:tc>
          <w:tcPr>
            <w:tcW w:w="1890" w:type="dxa"/>
            <w:vAlign w:val="center"/>
          </w:tcPr>
          <w:p w:rsidR="001F0CF8" w:rsidRPr="00C8288B" w:rsidRDefault="001F0CF8" w:rsidP="008D73EF">
            <w:pPr>
              <w:suppressAutoHyphens/>
              <w:jc w:val="center"/>
              <w:rPr>
                <w:rFonts w:eastAsia="Calibri"/>
                <w:sz w:val="22"/>
                <w:lang w:val="ru-RU"/>
              </w:rPr>
            </w:pPr>
          </w:p>
        </w:tc>
        <w:tc>
          <w:tcPr>
            <w:tcW w:w="1470" w:type="dxa"/>
            <w:vAlign w:val="center"/>
          </w:tcPr>
          <w:p w:rsidR="001F0CF8" w:rsidRPr="00C8288B" w:rsidRDefault="001F0CF8" w:rsidP="008D73EF">
            <w:pPr>
              <w:suppressAutoHyphens/>
              <w:jc w:val="center"/>
              <w:rPr>
                <w:rFonts w:eastAsia="Calibri"/>
                <w:sz w:val="22"/>
                <w:lang w:val="ru-RU"/>
              </w:rPr>
            </w:pPr>
          </w:p>
        </w:tc>
        <w:tc>
          <w:tcPr>
            <w:tcW w:w="1412" w:type="dxa"/>
            <w:vAlign w:val="center"/>
          </w:tcPr>
          <w:p w:rsidR="001F0CF8" w:rsidRPr="00C8288B" w:rsidRDefault="001F0CF8" w:rsidP="008D73EF">
            <w:pPr>
              <w:suppressAutoHyphens/>
              <w:jc w:val="center"/>
              <w:rPr>
                <w:rFonts w:eastAsia="Calibri"/>
                <w:sz w:val="22"/>
                <w:lang w:val="ru-RU"/>
              </w:rPr>
            </w:pPr>
          </w:p>
        </w:tc>
        <w:tc>
          <w:tcPr>
            <w:tcW w:w="1401" w:type="dxa"/>
            <w:vAlign w:val="center"/>
          </w:tcPr>
          <w:p w:rsidR="001F0CF8" w:rsidRPr="00C8288B" w:rsidRDefault="001F0CF8" w:rsidP="008D73EF">
            <w:pPr>
              <w:suppressAutoHyphens/>
              <w:jc w:val="center"/>
              <w:rPr>
                <w:rFonts w:eastAsia="Calibri"/>
                <w:sz w:val="22"/>
                <w:lang w:val="ru-RU"/>
              </w:rPr>
            </w:pP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в земли населенных пунктов</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га</w:t>
            </w:r>
          </w:p>
        </w:tc>
        <w:tc>
          <w:tcPr>
            <w:tcW w:w="1890" w:type="dxa"/>
            <w:vAlign w:val="center"/>
          </w:tcPr>
          <w:p w:rsidR="001F0CF8" w:rsidRPr="00C8288B" w:rsidRDefault="001F0CF8" w:rsidP="008D73EF">
            <w:pPr>
              <w:suppressAutoHyphens/>
              <w:jc w:val="center"/>
              <w:rPr>
                <w:rFonts w:eastAsia="Calibri"/>
                <w:sz w:val="22"/>
              </w:rPr>
            </w:pPr>
          </w:p>
        </w:tc>
        <w:tc>
          <w:tcPr>
            <w:tcW w:w="1470" w:type="dxa"/>
            <w:vAlign w:val="center"/>
          </w:tcPr>
          <w:p w:rsidR="001F0CF8" w:rsidRPr="00FA4DDE" w:rsidRDefault="001F0CF8" w:rsidP="008D73EF">
            <w:pPr>
              <w:suppressAutoHyphens/>
              <w:jc w:val="center"/>
              <w:rPr>
                <w:rFonts w:eastAsia="Calibri"/>
                <w:sz w:val="22"/>
                <w:lang w:val="ru-RU"/>
              </w:rPr>
            </w:pPr>
            <w:r>
              <w:rPr>
                <w:rFonts w:eastAsia="Calibri"/>
                <w:sz w:val="22"/>
                <w:lang w:val="ru-RU"/>
              </w:rPr>
              <w:t>0</w:t>
            </w:r>
          </w:p>
        </w:tc>
        <w:tc>
          <w:tcPr>
            <w:tcW w:w="1412" w:type="dxa"/>
            <w:vAlign w:val="center"/>
          </w:tcPr>
          <w:p w:rsidR="001F0CF8" w:rsidRPr="00C8288B" w:rsidRDefault="001F0CF8" w:rsidP="008D73EF">
            <w:pPr>
              <w:suppressAutoHyphens/>
              <w:jc w:val="center"/>
              <w:rPr>
                <w:rFonts w:eastAsia="Calibri"/>
                <w:sz w:val="22"/>
              </w:rPr>
            </w:pPr>
          </w:p>
        </w:tc>
        <w:tc>
          <w:tcPr>
            <w:tcW w:w="1401" w:type="dxa"/>
            <w:vAlign w:val="center"/>
          </w:tcPr>
          <w:p w:rsidR="001F0CF8" w:rsidRPr="00FA4DDE" w:rsidRDefault="001F0CF8" w:rsidP="008D73EF">
            <w:pPr>
              <w:suppressAutoHyphens/>
              <w:jc w:val="center"/>
              <w:rPr>
                <w:rFonts w:eastAsia="Calibri"/>
                <w:sz w:val="22"/>
                <w:lang w:val="ru-RU"/>
              </w:rPr>
            </w:pPr>
            <w:r>
              <w:rPr>
                <w:rFonts w:eastAsia="Calibri"/>
                <w:sz w:val="22"/>
                <w:lang w:val="ru-RU"/>
              </w:rPr>
              <w:t>0</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в земли промышленности</w:t>
            </w:r>
          </w:p>
          <w:p w:rsidR="001F0CF8" w:rsidRPr="00C8288B" w:rsidRDefault="001F0CF8" w:rsidP="008D73EF">
            <w:pPr>
              <w:suppressAutoHyphens/>
              <w:rPr>
                <w:rFonts w:eastAsia="Calibri"/>
                <w:sz w:val="22"/>
              </w:rPr>
            </w:pP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га</w:t>
            </w:r>
          </w:p>
        </w:tc>
        <w:tc>
          <w:tcPr>
            <w:tcW w:w="1890" w:type="dxa"/>
            <w:vAlign w:val="center"/>
          </w:tcPr>
          <w:p w:rsidR="001F0CF8" w:rsidRPr="00C8288B" w:rsidRDefault="001F0CF8" w:rsidP="008D73EF">
            <w:pPr>
              <w:suppressAutoHyphens/>
              <w:jc w:val="center"/>
              <w:rPr>
                <w:rFonts w:eastAsia="Calibri"/>
                <w:sz w:val="22"/>
              </w:rPr>
            </w:pPr>
          </w:p>
        </w:tc>
        <w:tc>
          <w:tcPr>
            <w:tcW w:w="1470" w:type="dxa"/>
            <w:vAlign w:val="center"/>
          </w:tcPr>
          <w:p w:rsidR="001F0CF8" w:rsidRPr="00C8288B" w:rsidRDefault="001F0CF8" w:rsidP="008D73EF">
            <w:pPr>
              <w:suppressAutoHyphens/>
              <w:jc w:val="center"/>
              <w:rPr>
                <w:rFonts w:eastAsia="Calibri"/>
                <w:sz w:val="22"/>
              </w:rPr>
            </w:pPr>
            <w:r w:rsidRPr="00C8288B">
              <w:rPr>
                <w:rFonts w:eastAsia="Calibri"/>
                <w:sz w:val="22"/>
              </w:rPr>
              <w:t>0</w:t>
            </w:r>
          </w:p>
        </w:tc>
        <w:tc>
          <w:tcPr>
            <w:tcW w:w="1412" w:type="dxa"/>
            <w:vAlign w:val="center"/>
          </w:tcPr>
          <w:p w:rsidR="001F0CF8" w:rsidRPr="00C8288B" w:rsidRDefault="001F0CF8" w:rsidP="008D73EF">
            <w:pPr>
              <w:suppressAutoHyphens/>
              <w:jc w:val="center"/>
              <w:rPr>
                <w:rFonts w:eastAsia="Calibri"/>
                <w:sz w:val="22"/>
              </w:rPr>
            </w:pPr>
          </w:p>
        </w:tc>
        <w:tc>
          <w:tcPr>
            <w:tcW w:w="1401" w:type="dxa"/>
            <w:vAlign w:val="center"/>
          </w:tcPr>
          <w:p w:rsidR="001F0CF8" w:rsidRPr="00C8288B" w:rsidRDefault="001F0CF8" w:rsidP="008D73EF">
            <w:pPr>
              <w:suppressAutoHyphens/>
              <w:jc w:val="center"/>
              <w:rPr>
                <w:rFonts w:eastAsia="Calibri"/>
                <w:sz w:val="22"/>
              </w:rPr>
            </w:pPr>
            <w:r w:rsidRPr="00C8288B">
              <w:rPr>
                <w:rFonts w:eastAsia="Calibri"/>
                <w:sz w:val="22"/>
              </w:rPr>
              <w:t>0</w:t>
            </w:r>
          </w:p>
        </w:tc>
      </w:tr>
      <w:tr w:rsidR="001F0CF8" w:rsidRPr="00C8288B" w:rsidTr="008D73EF">
        <w:trPr>
          <w:jc w:val="center"/>
        </w:trPr>
        <w:tc>
          <w:tcPr>
            <w:tcW w:w="2691" w:type="dxa"/>
          </w:tcPr>
          <w:p w:rsidR="001F0CF8" w:rsidRPr="00C8288B" w:rsidRDefault="001F0CF8" w:rsidP="008D73EF">
            <w:pPr>
              <w:suppressAutoHyphens/>
              <w:rPr>
                <w:rFonts w:eastAsia="Calibri"/>
                <w:sz w:val="22"/>
              </w:rPr>
            </w:pPr>
            <w:r w:rsidRPr="00C8288B">
              <w:rPr>
                <w:rFonts w:eastAsia="Calibri"/>
                <w:sz w:val="22"/>
              </w:rPr>
              <w:t>иное</w:t>
            </w:r>
          </w:p>
        </w:tc>
        <w:tc>
          <w:tcPr>
            <w:tcW w:w="1486" w:type="dxa"/>
            <w:vAlign w:val="center"/>
          </w:tcPr>
          <w:p w:rsidR="001F0CF8" w:rsidRPr="00C8288B" w:rsidRDefault="001F0CF8" w:rsidP="008D73EF">
            <w:pPr>
              <w:suppressAutoHyphens/>
              <w:ind w:right="-79"/>
              <w:jc w:val="center"/>
              <w:rPr>
                <w:rFonts w:eastAsia="Calibri"/>
                <w:sz w:val="22"/>
              </w:rPr>
            </w:pPr>
            <w:r w:rsidRPr="00C8288B">
              <w:rPr>
                <w:rFonts w:eastAsia="Calibri"/>
                <w:sz w:val="22"/>
              </w:rPr>
              <w:t>га</w:t>
            </w:r>
          </w:p>
        </w:tc>
        <w:tc>
          <w:tcPr>
            <w:tcW w:w="1890" w:type="dxa"/>
            <w:vAlign w:val="center"/>
          </w:tcPr>
          <w:p w:rsidR="001F0CF8" w:rsidRPr="00C8288B" w:rsidRDefault="001F0CF8" w:rsidP="008D73EF">
            <w:pPr>
              <w:suppressAutoHyphens/>
              <w:ind w:firstLine="350"/>
              <w:jc w:val="center"/>
              <w:rPr>
                <w:rFonts w:eastAsia="Calibri"/>
                <w:sz w:val="22"/>
              </w:rPr>
            </w:pPr>
          </w:p>
        </w:tc>
        <w:tc>
          <w:tcPr>
            <w:tcW w:w="1470" w:type="dxa"/>
            <w:vAlign w:val="center"/>
          </w:tcPr>
          <w:p w:rsidR="001F0CF8" w:rsidRPr="00C8288B" w:rsidRDefault="001F0CF8" w:rsidP="008D73EF">
            <w:pPr>
              <w:suppressAutoHyphens/>
              <w:jc w:val="center"/>
              <w:rPr>
                <w:rFonts w:eastAsia="Calibri"/>
                <w:sz w:val="22"/>
              </w:rPr>
            </w:pPr>
            <w:r w:rsidRPr="00C8288B">
              <w:rPr>
                <w:rFonts w:eastAsia="Calibri"/>
                <w:sz w:val="22"/>
              </w:rPr>
              <w:t>0</w:t>
            </w:r>
          </w:p>
        </w:tc>
        <w:tc>
          <w:tcPr>
            <w:tcW w:w="1412" w:type="dxa"/>
            <w:vAlign w:val="center"/>
          </w:tcPr>
          <w:p w:rsidR="001F0CF8" w:rsidRPr="00C8288B" w:rsidRDefault="001F0CF8" w:rsidP="008D73EF">
            <w:pPr>
              <w:suppressAutoHyphens/>
              <w:jc w:val="center"/>
              <w:rPr>
                <w:rFonts w:eastAsia="Calibri"/>
                <w:sz w:val="22"/>
              </w:rPr>
            </w:pPr>
          </w:p>
        </w:tc>
        <w:tc>
          <w:tcPr>
            <w:tcW w:w="1401" w:type="dxa"/>
            <w:vAlign w:val="center"/>
          </w:tcPr>
          <w:p w:rsidR="001F0CF8" w:rsidRPr="00C8288B" w:rsidRDefault="001F0CF8" w:rsidP="008D73EF">
            <w:pPr>
              <w:suppressAutoHyphens/>
              <w:jc w:val="center"/>
              <w:rPr>
                <w:rFonts w:eastAsia="Calibri"/>
                <w:sz w:val="22"/>
              </w:rPr>
            </w:pPr>
            <w:r w:rsidRPr="00C8288B">
              <w:rPr>
                <w:rFonts w:eastAsia="Calibri"/>
                <w:sz w:val="22"/>
              </w:rPr>
              <w:t>0</w:t>
            </w:r>
          </w:p>
        </w:tc>
      </w:tr>
    </w:tbl>
    <w:p w:rsidR="00FA041F" w:rsidRPr="00FE0C19" w:rsidRDefault="00FA041F" w:rsidP="00FA041F">
      <w:pPr>
        <w:ind w:firstLine="709"/>
        <w:rPr>
          <w:sz w:val="22"/>
          <w:lang w:val="ru-RU"/>
        </w:rPr>
      </w:pPr>
      <w:r w:rsidRPr="00FE0C19">
        <w:rPr>
          <w:sz w:val="22"/>
          <w:lang w:val="ru-RU"/>
        </w:rPr>
        <w:t>**Данные не являются утверждаемой частью, отображаются согласно полномочиям регионального и федерального уровней</w:t>
      </w:r>
    </w:p>
    <w:p w:rsidR="00553CE9" w:rsidRPr="00147718" w:rsidRDefault="00553CE9" w:rsidP="00553CE9">
      <w:pPr>
        <w:spacing w:after="200" w:line="276" w:lineRule="auto"/>
        <w:jc w:val="right"/>
        <w:rPr>
          <w:lang w:val="ru-RU"/>
        </w:rPr>
      </w:pPr>
      <w:r w:rsidRPr="00147718">
        <w:rPr>
          <w:lang w:val="ru-RU"/>
        </w:rPr>
        <w:br w:type="page"/>
      </w:r>
    </w:p>
    <w:p w:rsidR="007A7B31" w:rsidRPr="00147718" w:rsidRDefault="007A7B31" w:rsidP="005831F4">
      <w:pPr>
        <w:ind w:firstLine="709"/>
        <w:rPr>
          <w:lang w:val="ru-RU"/>
        </w:rPr>
      </w:pPr>
    </w:p>
    <w:p w:rsidR="007A7B31" w:rsidRPr="00147718" w:rsidRDefault="007A7B31" w:rsidP="005831F4">
      <w:pPr>
        <w:ind w:firstLine="709"/>
        <w:rPr>
          <w:lang w:val="ru-RU"/>
        </w:rPr>
      </w:pPr>
    </w:p>
    <w:p w:rsidR="007A7B31" w:rsidRPr="00147718" w:rsidRDefault="007A7B31" w:rsidP="005831F4">
      <w:pPr>
        <w:ind w:firstLine="709"/>
        <w:rPr>
          <w:lang w:val="ru-RU"/>
        </w:rPr>
      </w:pPr>
    </w:p>
    <w:p w:rsidR="007A7B31" w:rsidRPr="00147718" w:rsidRDefault="007A7B31" w:rsidP="005831F4">
      <w:pPr>
        <w:ind w:firstLine="709"/>
        <w:rPr>
          <w:lang w:val="ru-RU"/>
        </w:rPr>
      </w:pPr>
    </w:p>
    <w:p w:rsidR="007A7B31" w:rsidRPr="00147718" w:rsidRDefault="007A7B31" w:rsidP="005831F4">
      <w:pPr>
        <w:ind w:firstLine="709"/>
        <w:rPr>
          <w:lang w:val="ru-RU"/>
        </w:rPr>
      </w:pPr>
    </w:p>
    <w:p w:rsidR="007A7B31" w:rsidRPr="00147718" w:rsidRDefault="007A7B31" w:rsidP="005831F4">
      <w:pPr>
        <w:ind w:firstLine="709"/>
        <w:rPr>
          <w:lang w:val="ru-RU"/>
        </w:rPr>
      </w:pPr>
    </w:p>
    <w:p w:rsidR="007A7B31" w:rsidRPr="00147718" w:rsidRDefault="007A7B31" w:rsidP="005831F4">
      <w:pPr>
        <w:ind w:firstLine="709"/>
        <w:rPr>
          <w:lang w:val="ru-RU"/>
        </w:rPr>
      </w:pPr>
    </w:p>
    <w:p w:rsidR="007A7B31" w:rsidRPr="00147718" w:rsidRDefault="007A7B31" w:rsidP="005831F4">
      <w:pPr>
        <w:ind w:firstLine="709"/>
        <w:rPr>
          <w:lang w:val="ru-RU"/>
        </w:rPr>
      </w:pPr>
    </w:p>
    <w:p w:rsidR="007A7B31" w:rsidRPr="00147718" w:rsidRDefault="007A7B31" w:rsidP="005831F4">
      <w:pPr>
        <w:ind w:firstLine="709"/>
        <w:rPr>
          <w:lang w:val="ru-RU"/>
        </w:rPr>
      </w:pPr>
    </w:p>
    <w:p w:rsidR="007A7B31" w:rsidRPr="00147718" w:rsidRDefault="007A7B31" w:rsidP="005831F4">
      <w:pPr>
        <w:ind w:firstLine="709"/>
        <w:rPr>
          <w:lang w:val="ru-RU"/>
        </w:rPr>
      </w:pPr>
    </w:p>
    <w:p w:rsidR="007A7B31" w:rsidRPr="00147718" w:rsidRDefault="007A7B31" w:rsidP="00562394">
      <w:pPr>
        <w:rPr>
          <w:lang w:val="ru-RU"/>
        </w:rPr>
      </w:pPr>
    </w:p>
    <w:p w:rsidR="00C50E68" w:rsidRPr="00147718" w:rsidRDefault="00C50E68" w:rsidP="00562394">
      <w:pPr>
        <w:rPr>
          <w:lang w:val="ru-RU"/>
        </w:rPr>
      </w:pPr>
    </w:p>
    <w:p w:rsidR="00562394" w:rsidRPr="00147718" w:rsidRDefault="00562394" w:rsidP="00562394">
      <w:pPr>
        <w:rPr>
          <w:lang w:val="ru-RU"/>
        </w:rPr>
      </w:pPr>
    </w:p>
    <w:p w:rsidR="00562394" w:rsidRPr="00147718" w:rsidRDefault="00562394" w:rsidP="00562394">
      <w:pPr>
        <w:rPr>
          <w:lang w:val="ru-RU"/>
        </w:rPr>
      </w:pPr>
    </w:p>
    <w:p w:rsidR="00562394" w:rsidRPr="00147718" w:rsidRDefault="00562394" w:rsidP="00562394">
      <w:pPr>
        <w:rPr>
          <w:lang w:val="ru-RU"/>
        </w:rPr>
      </w:pPr>
    </w:p>
    <w:p w:rsidR="00562394" w:rsidRPr="00147718" w:rsidRDefault="00562394" w:rsidP="00562394">
      <w:pPr>
        <w:rPr>
          <w:lang w:val="ru-RU"/>
        </w:rPr>
      </w:pPr>
    </w:p>
    <w:p w:rsidR="00562394" w:rsidRPr="00147718" w:rsidRDefault="00562394" w:rsidP="00562394">
      <w:pPr>
        <w:rPr>
          <w:lang w:val="ru-RU"/>
        </w:rPr>
      </w:pPr>
    </w:p>
    <w:p w:rsidR="00562394" w:rsidRPr="00147718" w:rsidRDefault="00562394" w:rsidP="00562394">
      <w:pPr>
        <w:rPr>
          <w:lang w:val="ru-RU"/>
        </w:rPr>
      </w:pPr>
    </w:p>
    <w:p w:rsidR="00562394" w:rsidRPr="00147718" w:rsidRDefault="00562394" w:rsidP="00562394">
      <w:pPr>
        <w:rPr>
          <w:lang w:val="ru-RU"/>
        </w:rPr>
      </w:pPr>
    </w:p>
    <w:p w:rsidR="00562394" w:rsidRPr="00147718" w:rsidRDefault="00562394" w:rsidP="00562394">
      <w:pPr>
        <w:rPr>
          <w:lang w:val="ru-RU"/>
        </w:rPr>
      </w:pPr>
    </w:p>
    <w:p w:rsidR="00562394" w:rsidRPr="00147718" w:rsidRDefault="00562394" w:rsidP="00562394">
      <w:pPr>
        <w:rPr>
          <w:lang w:val="ru-RU"/>
        </w:rPr>
      </w:pPr>
    </w:p>
    <w:p w:rsidR="00562394" w:rsidRPr="00147718" w:rsidRDefault="00562394" w:rsidP="00562394">
      <w:pPr>
        <w:rPr>
          <w:lang w:val="ru-RU"/>
        </w:rPr>
      </w:pPr>
    </w:p>
    <w:p w:rsidR="00562394" w:rsidRPr="00147718" w:rsidRDefault="00562394" w:rsidP="00562394">
      <w:pPr>
        <w:rPr>
          <w:lang w:val="ru-RU"/>
        </w:rPr>
      </w:pPr>
    </w:p>
    <w:p w:rsidR="00562394" w:rsidRPr="00147718" w:rsidRDefault="00562394" w:rsidP="00562394">
      <w:pPr>
        <w:rPr>
          <w:lang w:val="ru-RU"/>
        </w:rPr>
      </w:pPr>
    </w:p>
    <w:p w:rsidR="00C50E68" w:rsidRPr="00147718" w:rsidRDefault="00C50E68" w:rsidP="00E55F79">
      <w:pPr>
        <w:pStyle w:val="1c"/>
        <w:ind w:firstLine="709"/>
      </w:pPr>
      <w:bookmarkStart w:id="191" w:name="_Toc10463796"/>
      <w:r w:rsidRPr="00147718">
        <w:t>ГРАФИЧЕСКИЕ МАТЕРИАЛЫ</w:t>
      </w:r>
      <w:bookmarkEnd w:id="191"/>
    </w:p>
    <w:p w:rsidR="00C50E68" w:rsidRPr="00147718" w:rsidRDefault="00C50E68" w:rsidP="005831F4">
      <w:pPr>
        <w:spacing w:after="200" w:line="276" w:lineRule="auto"/>
        <w:ind w:firstLine="709"/>
        <w:rPr>
          <w:b/>
          <w:lang w:val="ru-RU"/>
        </w:rPr>
      </w:pPr>
    </w:p>
    <w:p w:rsidR="00600A37" w:rsidRPr="00147718" w:rsidRDefault="00600A37" w:rsidP="005831F4">
      <w:pPr>
        <w:spacing w:after="200" w:line="276" w:lineRule="auto"/>
        <w:ind w:firstLine="709"/>
        <w:rPr>
          <w:b/>
          <w:lang w:val="ru-RU"/>
        </w:rPr>
        <w:sectPr w:rsidR="00600A37" w:rsidRPr="00147718" w:rsidSect="00562394">
          <w:footerReference w:type="default" r:id="rId13"/>
          <w:pgSz w:w="11907" w:h="16840" w:code="9"/>
          <w:pgMar w:top="1134" w:right="851" w:bottom="1134" w:left="992" w:header="709" w:footer="709" w:gutter="0"/>
          <w:cols w:space="708"/>
          <w:docGrid w:linePitch="381"/>
        </w:sectPr>
      </w:pPr>
    </w:p>
    <w:p w:rsidR="00A65A75" w:rsidRDefault="00A65A75" w:rsidP="004474D7">
      <w:pPr>
        <w:pStyle w:val="1c"/>
        <w:ind w:firstLine="709"/>
        <w:rPr>
          <w:szCs w:val="24"/>
        </w:rPr>
      </w:pPr>
      <w:bookmarkStart w:id="192" w:name="_Toc10463797"/>
      <w:r w:rsidRPr="00147718">
        <w:rPr>
          <w:rFonts w:eastAsia="Calibri"/>
        </w:rPr>
        <w:lastRenderedPageBreak/>
        <w:t xml:space="preserve">ПРИЛОЖЕНИЕ </w:t>
      </w:r>
      <w:r w:rsidR="00147707" w:rsidRPr="00147718">
        <w:rPr>
          <w:rFonts w:eastAsia="Calibri"/>
        </w:rPr>
        <w:t>1</w:t>
      </w:r>
      <w:r w:rsidRPr="00147718">
        <w:rPr>
          <w:rFonts w:eastAsia="Calibri"/>
        </w:rPr>
        <w:t xml:space="preserve">. </w:t>
      </w:r>
      <w:r w:rsidRPr="00147718">
        <w:rPr>
          <w:szCs w:val="24"/>
        </w:rPr>
        <w:t>ПЛАН ГРАНИЦ НАСЕЛЕННЫХ ПУНКТОВ</w:t>
      </w:r>
      <w:bookmarkEnd w:id="192"/>
    </w:p>
    <w:p w:rsidR="00587147" w:rsidRDefault="00587147" w:rsidP="00587147">
      <w:pPr>
        <w:jc w:val="center"/>
        <w:rPr>
          <w:lang w:val="ru-RU" w:eastAsia="ru-RU" w:bidi="ar-SA"/>
        </w:rPr>
      </w:pPr>
    </w:p>
    <w:p w:rsidR="00587147" w:rsidRDefault="00587147" w:rsidP="00587147">
      <w:pPr>
        <w:jc w:val="center"/>
        <w:rPr>
          <w:lang w:val="ru-RU" w:eastAsia="ru-RU" w:bidi="ar-SA"/>
        </w:rPr>
      </w:pPr>
      <w:r>
        <w:rPr>
          <w:lang w:val="ru-RU" w:eastAsia="ru-RU" w:bidi="ar-SA"/>
        </w:rPr>
        <w:t>город Реутов</w:t>
      </w:r>
    </w:p>
    <w:p w:rsidR="00587147" w:rsidRDefault="00587147" w:rsidP="00587147">
      <w:pPr>
        <w:jc w:val="center"/>
        <w:rPr>
          <w:lang w:val="ru-RU" w:eastAsia="ru-RU" w:bidi="ar-SA"/>
        </w:rPr>
      </w:pPr>
    </w:p>
    <w:p w:rsidR="002A159E" w:rsidRDefault="00587147" w:rsidP="00587147">
      <w:pPr>
        <w:jc w:val="center"/>
        <w:rPr>
          <w:lang w:val="ru-RU" w:eastAsia="ru-RU" w:bidi="ar-SA"/>
        </w:rPr>
      </w:pPr>
      <w:r w:rsidRPr="00587147">
        <w:rPr>
          <w:noProof/>
          <w:lang w:val="ru-RU" w:eastAsia="ru-RU" w:bidi="ar-SA"/>
        </w:rPr>
        <w:lastRenderedPageBreak/>
        <w:drawing>
          <wp:inline distT="0" distB="0" distL="0" distR="0">
            <wp:extent cx="6068291" cy="8291702"/>
            <wp:effectExtent l="0" t="0" r="0" b="0"/>
            <wp:docPr id="41" name="Рисунок 1" descr="X:\ПРОЕКТЫ\ТЕРПЛАНИРОВАНИЕ МО\ПРОЕКТЫ\ГО_Реутов\ПРОЕКТ\Утвержадемая часть\Реутов_НП.images\1831607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ПРОЕКТЫ\ТЕРПЛАНИРОВАНИЕ МО\ПРОЕКТЫ\ГО_Реутов\ПРОЕКТ\Утвержадемая часть\Реутов_НП.images\183160795.png"/>
                    <pic:cNvPicPr>
                      <a:picLocks noChangeAspect="1" noChangeArrowheads="1"/>
                    </pic:cNvPicPr>
                  </pic:nvPicPr>
                  <pic:blipFill>
                    <a:blip r:embed="rId14" cstate="print"/>
                    <a:srcRect/>
                    <a:stretch>
                      <a:fillRect/>
                    </a:stretch>
                  </pic:blipFill>
                  <pic:spPr bwMode="auto">
                    <a:xfrm>
                      <a:off x="0" y="0"/>
                      <a:ext cx="6071718" cy="8296384"/>
                    </a:xfrm>
                    <a:prstGeom prst="rect">
                      <a:avLst/>
                    </a:prstGeom>
                    <a:noFill/>
                    <a:ln w="9525">
                      <a:noFill/>
                      <a:miter lim="800000"/>
                      <a:headEnd/>
                      <a:tailEnd/>
                    </a:ln>
                  </pic:spPr>
                </pic:pic>
              </a:graphicData>
            </a:graphic>
          </wp:inline>
        </w:drawing>
      </w:r>
    </w:p>
    <w:p w:rsidR="002A159E" w:rsidRDefault="002A159E">
      <w:pPr>
        <w:spacing w:after="200" w:line="276" w:lineRule="auto"/>
        <w:rPr>
          <w:lang w:val="ru-RU" w:eastAsia="ru-RU" w:bidi="ar-SA"/>
        </w:rPr>
      </w:pPr>
      <w:r>
        <w:rPr>
          <w:lang w:val="ru-RU" w:eastAsia="ru-RU" w:bidi="ar-SA"/>
        </w:rPr>
        <w:br w:type="page"/>
      </w:r>
    </w:p>
    <w:p w:rsidR="002A159E" w:rsidRPr="002A159E" w:rsidRDefault="002A159E" w:rsidP="002A159E">
      <w:pPr>
        <w:pStyle w:val="1c"/>
        <w:jc w:val="both"/>
        <w:rPr>
          <w:rFonts w:eastAsia="Calibri"/>
        </w:rPr>
      </w:pPr>
      <w:bookmarkStart w:id="193" w:name="_Toc10463798"/>
      <w:r w:rsidRPr="00147718">
        <w:rPr>
          <w:rFonts w:eastAsia="Calibri"/>
        </w:rPr>
        <w:lastRenderedPageBreak/>
        <w:t xml:space="preserve">ПРИЛОЖЕНИЕ </w:t>
      </w:r>
      <w:r w:rsidRPr="002A159E">
        <w:rPr>
          <w:rFonts w:eastAsia="Calibri"/>
        </w:rPr>
        <w:t xml:space="preserve">2. </w:t>
      </w:r>
      <w:r w:rsidRPr="002A159E">
        <w:rPr>
          <w:rFonts w:eastAsia="Calibri"/>
          <w:bCs w:val="0"/>
        </w:rPr>
        <w:t>ПЕРЕЧЕНЬ ЗЕМЕЛЬНЫХ УЧАСТКОВ РАЗЛИЧНЫХ КАТЕГОРИЙ ДЛЯ ПЕРЕВОДА (ВКЛЮЧЕНИЯ) В ГРАНИЦЫ НАСЕЛЕННЫХ ПУНКТОВ</w:t>
      </w:r>
      <w:bookmarkEnd w:id="193"/>
    </w:p>
    <w:p w:rsidR="002A159E" w:rsidRDefault="002A159E" w:rsidP="002A159E">
      <w:pPr>
        <w:rPr>
          <w:lang w:val="ru-RU" w:eastAsia="ru-RU" w:bidi="ar-SA"/>
        </w:rPr>
      </w:pPr>
    </w:p>
    <w:p w:rsidR="002A159E" w:rsidRDefault="002A159E" w:rsidP="002A159E">
      <w:pPr>
        <w:ind w:firstLine="708"/>
        <w:jc w:val="both"/>
        <w:rPr>
          <w:sz w:val="24"/>
          <w:lang w:val="ru-RU"/>
        </w:rPr>
      </w:pPr>
      <w:r>
        <w:rPr>
          <w:b/>
          <w:lang w:val="ru-RU" w:eastAsia="ru-RU" w:bidi="ar-SA"/>
        </w:rPr>
        <w:t xml:space="preserve">Таблица № 1. </w:t>
      </w:r>
      <w:r>
        <w:rPr>
          <w:sz w:val="24"/>
          <w:lang w:val="ru-RU"/>
        </w:rPr>
        <w:t>Перечень земельных участков категории земель сельскохозяйственного назначения для перевода в категорию «Земли населенного пункта»</w:t>
      </w:r>
    </w:p>
    <w:p w:rsidR="002A159E" w:rsidRDefault="002A159E" w:rsidP="002A159E">
      <w:pPr>
        <w:rPr>
          <w:b/>
          <w:lang w:val="ru-RU" w:eastAsia="ru-RU" w:bidi="ar-SA"/>
        </w:rPr>
      </w:pPr>
    </w:p>
    <w:tbl>
      <w:tblPr>
        <w:tblW w:w="9810" w:type="dxa"/>
        <w:jc w:val="center"/>
        <w:tblLayout w:type="fixed"/>
        <w:tblLook w:val="04A0" w:firstRow="1" w:lastRow="0" w:firstColumn="1" w:lastColumn="0" w:noHBand="0" w:noVBand="1"/>
      </w:tblPr>
      <w:tblGrid>
        <w:gridCol w:w="939"/>
        <w:gridCol w:w="2125"/>
        <w:gridCol w:w="1842"/>
        <w:gridCol w:w="1700"/>
        <w:gridCol w:w="1133"/>
        <w:gridCol w:w="2071"/>
      </w:tblGrid>
      <w:tr w:rsidR="002A159E" w:rsidTr="002A159E">
        <w:trPr>
          <w:trHeight w:val="553"/>
          <w:jc w:val="center"/>
        </w:trPr>
        <w:tc>
          <w:tcPr>
            <w:tcW w:w="940" w:type="dxa"/>
            <w:tcBorders>
              <w:top w:val="single" w:sz="8" w:space="0" w:color="auto"/>
              <w:left w:val="single" w:sz="8" w:space="0" w:color="auto"/>
              <w:bottom w:val="single" w:sz="8" w:space="0" w:color="auto"/>
              <w:right w:val="single" w:sz="8" w:space="0" w:color="auto"/>
            </w:tcBorders>
            <w:shd w:val="clear" w:color="auto" w:fill="FFFFFF" w:themeFill="background1"/>
            <w:hideMark/>
          </w:tcPr>
          <w:p w:rsidR="002A159E" w:rsidRDefault="002A159E">
            <w:pPr>
              <w:spacing w:line="276" w:lineRule="auto"/>
              <w:jc w:val="center"/>
              <w:rPr>
                <w:b/>
                <w:color w:val="000000" w:themeColor="text1"/>
                <w:sz w:val="20"/>
                <w:szCs w:val="20"/>
                <w:lang w:val="ru-RU"/>
              </w:rPr>
            </w:pPr>
            <w:r>
              <w:rPr>
                <w:b/>
                <w:color w:val="000000" w:themeColor="text1"/>
                <w:sz w:val="20"/>
                <w:szCs w:val="20"/>
                <w:lang w:val="ru-RU"/>
              </w:rPr>
              <w:t>№ участка на карте</w:t>
            </w:r>
          </w:p>
        </w:tc>
        <w:tc>
          <w:tcPr>
            <w:tcW w:w="2126" w:type="dxa"/>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rsidR="002A159E" w:rsidRDefault="002A159E">
            <w:pPr>
              <w:spacing w:line="276" w:lineRule="auto"/>
              <w:jc w:val="center"/>
              <w:rPr>
                <w:b/>
                <w:color w:val="000000" w:themeColor="text1"/>
                <w:sz w:val="20"/>
                <w:szCs w:val="20"/>
              </w:rPr>
            </w:pPr>
            <w:r>
              <w:rPr>
                <w:b/>
                <w:color w:val="000000" w:themeColor="text1"/>
                <w:sz w:val="20"/>
                <w:szCs w:val="20"/>
              </w:rPr>
              <w:t>Кадастровый номер</w:t>
            </w:r>
          </w:p>
        </w:tc>
        <w:tc>
          <w:tcPr>
            <w:tcW w:w="1843" w:type="dxa"/>
            <w:tcBorders>
              <w:top w:val="single" w:sz="8" w:space="0" w:color="auto"/>
              <w:left w:val="nil"/>
              <w:bottom w:val="single" w:sz="8" w:space="0" w:color="auto"/>
              <w:right w:val="single" w:sz="8" w:space="0" w:color="auto"/>
            </w:tcBorders>
            <w:shd w:val="clear" w:color="auto" w:fill="FFFFFF" w:themeFill="background1"/>
            <w:vAlign w:val="center"/>
            <w:hideMark/>
          </w:tcPr>
          <w:p w:rsidR="002A159E" w:rsidRDefault="002A159E">
            <w:pPr>
              <w:spacing w:line="276" w:lineRule="auto"/>
              <w:jc w:val="center"/>
              <w:rPr>
                <w:b/>
                <w:color w:val="000000" w:themeColor="text1"/>
                <w:sz w:val="20"/>
                <w:szCs w:val="20"/>
                <w:lang w:val="ru-RU"/>
              </w:rPr>
            </w:pPr>
            <w:r>
              <w:rPr>
                <w:b/>
                <w:sz w:val="20"/>
                <w:szCs w:val="20"/>
                <w:lang w:val="ru-RU"/>
              </w:rPr>
              <w:t>Категория земельного участка</w:t>
            </w:r>
          </w:p>
        </w:tc>
        <w:tc>
          <w:tcPr>
            <w:tcW w:w="1701" w:type="dxa"/>
            <w:tcBorders>
              <w:top w:val="single" w:sz="8" w:space="0" w:color="auto"/>
              <w:left w:val="nil"/>
              <w:bottom w:val="single" w:sz="8" w:space="0" w:color="auto"/>
              <w:right w:val="single" w:sz="8" w:space="0" w:color="auto"/>
            </w:tcBorders>
            <w:shd w:val="clear" w:color="auto" w:fill="FFFFFF" w:themeFill="background1"/>
            <w:vAlign w:val="center"/>
            <w:hideMark/>
          </w:tcPr>
          <w:p w:rsidR="002A159E" w:rsidRDefault="002A159E">
            <w:pPr>
              <w:spacing w:line="276" w:lineRule="auto"/>
              <w:jc w:val="center"/>
              <w:rPr>
                <w:b/>
                <w:color w:val="000000" w:themeColor="text1"/>
                <w:sz w:val="20"/>
                <w:szCs w:val="20"/>
                <w:lang w:val="ru-RU"/>
              </w:rPr>
            </w:pPr>
            <w:r>
              <w:rPr>
                <w:b/>
                <w:color w:val="000000" w:themeColor="text1"/>
                <w:sz w:val="20"/>
                <w:szCs w:val="20"/>
                <w:lang w:val="ru-RU"/>
              </w:rPr>
              <w:t>Разрешенное использование</w:t>
            </w:r>
          </w:p>
        </w:tc>
        <w:tc>
          <w:tcPr>
            <w:tcW w:w="1134" w:type="dxa"/>
            <w:tcBorders>
              <w:top w:val="single" w:sz="8" w:space="0" w:color="auto"/>
              <w:left w:val="nil"/>
              <w:bottom w:val="single" w:sz="8" w:space="0" w:color="auto"/>
              <w:right w:val="single" w:sz="8" w:space="0" w:color="auto"/>
            </w:tcBorders>
            <w:shd w:val="clear" w:color="auto" w:fill="FFFFFF" w:themeFill="background1"/>
            <w:vAlign w:val="center"/>
            <w:hideMark/>
          </w:tcPr>
          <w:p w:rsidR="002A159E" w:rsidRDefault="002A159E">
            <w:pPr>
              <w:spacing w:line="276" w:lineRule="auto"/>
              <w:jc w:val="center"/>
              <w:rPr>
                <w:b/>
                <w:color w:val="000000" w:themeColor="text1"/>
                <w:sz w:val="20"/>
                <w:szCs w:val="20"/>
                <w:lang w:val="ru-RU"/>
              </w:rPr>
            </w:pPr>
            <w:r>
              <w:rPr>
                <w:b/>
                <w:color w:val="000000" w:themeColor="text1"/>
                <w:sz w:val="20"/>
                <w:szCs w:val="20"/>
              </w:rPr>
              <w:t xml:space="preserve">Площадь, </w:t>
            </w:r>
          </w:p>
          <w:p w:rsidR="002A159E" w:rsidRDefault="002A159E">
            <w:pPr>
              <w:spacing w:line="276" w:lineRule="auto"/>
              <w:jc w:val="center"/>
              <w:rPr>
                <w:b/>
                <w:color w:val="000000" w:themeColor="text1"/>
                <w:sz w:val="20"/>
                <w:szCs w:val="20"/>
                <w:lang w:val="ru-RU"/>
              </w:rPr>
            </w:pPr>
            <w:r>
              <w:rPr>
                <w:b/>
                <w:color w:val="000000" w:themeColor="text1"/>
                <w:sz w:val="20"/>
                <w:szCs w:val="20"/>
                <w:lang w:val="ru-RU"/>
              </w:rPr>
              <w:t>кв.м.</w:t>
            </w:r>
          </w:p>
        </w:tc>
        <w:tc>
          <w:tcPr>
            <w:tcW w:w="2072" w:type="dxa"/>
            <w:tcBorders>
              <w:top w:val="single" w:sz="8" w:space="0" w:color="auto"/>
              <w:left w:val="nil"/>
              <w:bottom w:val="single" w:sz="8" w:space="0" w:color="auto"/>
              <w:right w:val="single" w:sz="8" w:space="0" w:color="auto"/>
            </w:tcBorders>
            <w:shd w:val="clear" w:color="auto" w:fill="FFFFFF" w:themeFill="background1"/>
            <w:vAlign w:val="center"/>
            <w:hideMark/>
          </w:tcPr>
          <w:p w:rsidR="002A159E" w:rsidRDefault="002A159E">
            <w:pPr>
              <w:spacing w:line="276" w:lineRule="auto"/>
              <w:jc w:val="center"/>
              <w:rPr>
                <w:b/>
                <w:color w:val="000000" w:themeColor="text1"/>
                <w:sz w:val="20"/>
                <w:szCs w:val="20"/>
              </w:rPr>
            </w:pPr>
            <w:r>
              <w:rPr>
                <w:b/>
                <w:color w:val="000000" w:themeColor="text1"/>
                <w:sz w:val="20"/>
                <w:szCs w:val="20"/>
              </w:rPr>
              <w:t>Планируемое использование</w:t>
            </w:r>
          </w:p>
        </w:tc>
      </w:tr>
      <w:tr w:rsidR="002A159E" w:rsidTr="002A159E">
        <w:trPr>
          <w:trHeight w:val="553"/>
          <w:jc w:val="center"/>
        </w:trPr>
        <w:tc>
          <w:tcPr>
            <w:tcW w:w="9816" w:type="dxa"/>
            <w:gridSpan w:val="6"/>
            <w:tcBorders>
              <w:top w:val="single" w:sz="8" w:space="0" w:color="auto"/>
              <w:left w:val="single" w:sz="8" w:space="0" w:color="auto"/>
              <w:bottom w:val="single" w:sz="8" w:space="0" w:color="auto"/>
              <w:right w:val="single" w:sz="8" w:space="0" w:color="auto"/>
            </w:tcBorders>
            <w:shd w:val="clear" w:color="auto" w:fill="FFFFFF" w:themeFill="background1"/>
            <w:hideMark/>
          </w:tcPr>
          <w:p w:rsidR="002A159E" w:rsidRDefault="002A159E">
            <w:pPr>
              <w:spacing w:line="276" w:lineRule="auto"/>
              <w:jc w:val="center"/>
              <w:rPr>
                <w:b/>
                <w:color w:val="000000" w:themeColor="text1"/>
                <w:sz w:val="20"/>
                <w:szCs w:val="20"/>
                <w:lang w:val="ru-RU"/>
              </w:rPr>
            </w:pPr>
            <w:r>
              <w:rPr>
                <w:b/>
                <w:color w:val="000000" w:themeColor="text1"/>
                <w:sz w:val="20"/>
                <w:szCs w:val="20"/>
                <w:lang w:val="ru-RU"/>
              </w:rPr>
              <w:t>город Реутов</w:t>
            </w:r>
          </w:p>
        </w:tc>
      </w:tr>
      <w:tr w:rsidR="002A159E" w:rsidTr="002A159E">
        <w:trPr>
          <w:trHeight w:val="390"/>
          <w:jc w:val="center"/>
        </w:trPr>
        <w:tc>
          <w:tcPr>
            <w:tcW w:w="9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2A159E" w:rsidRDefault="002A159E">
            <w:pPr>
              <w:spacing w:line="276" w:lineRule="auto"/>
              <w:jc w:val="center"/>
              <w:rPr>
                <w:bCs/>
                <w:color w:val="000000" w:themeColor="text1"/>
                <w:sz w:val="20"/>
                <w:szCs w:val="20"/>
              </w:rPr>
            </w:pPr>
            <w:r>
              <w:rPr>
                <w:bCs/>
                <w:color w:val="000000" w:themeColor="text1"/>
                <w:sz w:val="20"/>
                <w:szCs w:val="20"/>
              </w:rPr>
              <w:t>1</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2A159E" w:rsidRDefault="002A159E">
            <w:pPr>
              <w:spacing w:line="276" w:lineRule="auto"/>
              <w:jc w:val="center"/>
              <w:rPr>
                <w:bCs/>
                <w:color w:val="000000" w:themeColor="text1"/>
                <w:sz w:val="20"/>
                <w:szCs w:val="20"/>
                <w:lang w:val="ru-RU"/>
              </w:rPr>
            </w:pPr>
            <w:r>
              <w:rPr>
                <w:bCs/>
                <w:color w:val="000000" w:themeColor="text1"/>
                <w:sz w:val="20"/>
                <w:szCs w:val="20"/>
                <w:lang w:val="ru-RU"/>
              </w:rPr>
              <w:t>0</w:t>
            </w:r>
          </w:p>
        </w:tc>
        <w:tc>
          <w:tcPr>
            <w:tcW w:w="1843" w:type="dxa"/>
            <w:tcBorders>
              <w:top w:val="nil"/>
              <w:left w:val="single" w:sz="8" w:space="0" w:color="auto"/>
              <w:bottom w:val="single" w:sz="4" w:space="0" w:color="auto"/>
              <w:right w:val="single" w:sz="8" w:space="0" w:color="auto"/>
            </w:tcBorders>
            <w:shd w:val="clear" w:color="auto" w:fill="FFFFFF" w:themeFill="background1"/>
            <w:vAlign w:val="center"/>
            <w:hideMark/>
          </w:tcPr>
          <w:p w:rsidR="002A159E" w:rsidRDefault="002A159E">
            <w:pPr>
              <w:spacing w:line="276" w:lineRule="auto"/>
              <w:jc w:val="center"/>
              <w:rPr>
                <w:bCs/>
                <w:color w:val="000000" w:themeColor="text1"/>
                <w:sz w:val="20"/>
                <w:szCs w:val="20"/>
                <w:lang w:val="ru-RU"/>
              </w:rPr>
            </w:pPr>
            <w:r>
              <w:rPr>
                <w:bCs/>
                <w:color w:val="000000" w:themeColor="text1"/>
                <w:sz w:val="20"/>
                <w:szCs w:val="20"/>
                <w:lang w:val="ru-RU"/>
              </w:rPr>
              <w:t>0</w:t>
            </w:r>
          </w:p>
        </w:tc>
        <w:tc>
          <w:tcPr>
            <w:tcW w:w="1701" w:type="dxa"/>
            <w:tcBorders>
              <w:top w:val="nil"/>
              <w:left w:val="single" w:sz="8" w:space="0" w:color="auto"/>
              <w:bottom w:val="single" w:sz="4" w:space="0" w:color="auto"/>
              <w:right w:val="single" w:sz="8" w:space="0" w:color="auto"/>
            </w:tcBorders>
            <w:shd w:val="clear" w:color="auto" w:fill="FFFFFF" w:themeFill="background1"/>
            <w:vAlign w:val="center"/>
            <w:hideMark/>
          </w:tcPr>
          <w:p w:rsidR="002A159E" w:rsidRDefault="002A159E">
            <w:pPr>
              <w:spacing w:line="276" w:lineRule="auto"/>
              <w:jc w:val="center"/>
              <w:rPr>
                <w:bCs/>
                <w:color w:val="000000" w:themeColor="text1"/>
                <w:sz w:val="20"/>
                <w:szCs w:val="20"/>
                <w:lang w:val="ru-RU"/>
              </w:rPr>
            </w:pPr>
            <w:r>
              <w:rPr>
                <w:bCs/>
                <w:color w:val="000000" w:themeColor="text1"/>
                <w:sz w:val="20"/>
                <w:szCs w:val="20"/>
                <w:lang w:val="ru-RU"/>
              </w:rPr>
              <w:t>0</w:t>
            </w:r>
          </w:p>
        </w:tc>
        <w:tc>
          <w:tcPr>
            <w:tcW w:w="1134"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2A159E" w:rsidRDefault="002A159E">
            <w:pPr>
              <w:spacing w:line="276" w:lineRule="auto"/>
              <w:jc w:val="center"/>
              <w:rPr>
                <w:bCs/>
                <w:color w:val="000000" w:themeColor="text1"/>
                <w:sz w:val="20"/>
                <w:szCs w:val="20"/>
                <w:lang w:val="ru-RU"/>
              </w:rPr>
            </w:pPr>
            <w:r>
              <w:rPr>
                <w:bCs/>
                <w:color w:val="000000" w:themeColor="text1"/>
                <w:sz w:val="20"/>
                <w:szCs w:val="20"/>
                <w:lang w:val="ru-RU"/>
              </w:rPr>
              <w:t>0</w:t>
            </w:r>
          </w:p>
        </w:tc>
        <w:tc>
          <w:tcPr>
            <w:tcW w:w="2072"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2A159E" w:rsidRDefault="002A159E">
            <w:pPr>
              <w:spacing w:line="276" w:lineRule="auto"/>
              <w:jc w:val="center"/>
              <w:rPr>
                <w:bCs/>
                <w:color w:val="000000" w:themeColor="text1"/>
                <w:sz w:val="20"/>
                <w:szCs w:val="20"/>
                <w:lang w:val="ru-RU"/>
              </w:rPr>
            </w:pPr>
            <w:r>
              <w:rPr>
                <w:bCs/>
                <w:color w:val="000000" w:themeColor="text1"/>
                <w:sz w:val="20"/>
                <w:szCs w:val="20"/>
                <w:lang w:val="ru-RU"/>
              </w:rPr>
              <w:t>0</w:t>
            </w:r>
          </w:p>
        </w:tc>
      </w:tr>
    </w:tbl>
    <w:p w:rsidR="002A159E" w:rsidRDefault="002A159E" w:rsidP="002A159E">
      <w:pPr>
        <w:spacing w:after="200" w:line="276" w:lineRule="auto"/>
        <w:rPr>
          <w:rFonts w:eastAsia="Calibri"/>
          <w:b/>
          <w:sz w:val="24"/>
          <w:lang w:val="ru-RU"/>
        </w:rPr>
      </w:pPr>
    </w:p>
    <w:p w:rsidR="002A159E" w:rsidRDefault="002A159E" w:rsidP="002A159E">
      <w:pPr>
        <w:spacing w:after="200"/>
        <w:jc w:val="both"/>
        <w:rPr>
          <w:sz w:val="24"/>
          <w:lang w:val="ru-RU"/>
        </w:rPr>
      </w:pPr>
      <w:r>
        <w:rPr>
          <w:b/>
          <w:lang w:val="ru-RU" w:eastAsia="ru-RU" w:bidi="ar-SA"/>
        </w:rPr>
        <w:t xml:space="preserve">Таблица № 2 </w:t>
      </w:r>
      <w:r>
        <w:rPr>
          <w:sz w:val="24"/>
          <w:lang w:val="ru-RU"/>
        </w:rPr>
        <w:t>Перечень земельных участков категории «Земли населенных пунктов» подлежащих исключению из границ населенных пунктов и перевода в категорию «Земли сельскохозяйственного назначения»</w:t>
      </w:r>
    </w:p>
    <w:tbl>
      <w:tblPr>
        <w:tblStyle w:val="af1"/>
        <w:tblW w:w="9570" w:type="dxa"/>
        <w:tblInd w:w="188" w:type="dxa"/>
        <w:tblLayout w:type="fixed"/>
        <w:tblLook w:val="04A0" w:firstRow="1" w:lastRow="0" w:firstColumn="1" w:lastColumn="0" w:noHBand="0" w:noVBand="1"/>
      </w:tblPr>
      <w:tblGrid>
        <w:gridCol w:w="958"/>
        <w:gridCol w:w="1762"/>
        <w:gridCol w:w="1356"/>
        <w:gridCol w:w="2171"/>
        <w:gridCol w:w="1231"/>
        <w:gridCol w:w="2092"/>
      </w:tblGrid>
      <w:tr w:rsidR="002A159E" w:rsidTr="002A159E">
        <w:tc>
          <w:tcPr>
            <w:tcW w:w="958" w:type="dxa"/>
            <w:tcBorders>
              <w:top w:val="single" w:sz="4" w:space="0" w:color="auto"/>
              <w:left w:val="single" w:sz="4" w:space="0" w:color="auto"/>
              <w:bottom w:val="single" w:sz="4" w:space="0" w:color="auto"/>
              <w:right w:val="single" w:sz="4" w:space="0" w:color="auto"/>
            </w:tcBorders>
            <w:vAlign w:val="center"/>
            <w:hideMark/>
          </w:tcPr>
          <w:p w:rsidR="002A159E" w:rsidRDefault="002A159E">
            <w:pPr>
              <w:jc w:val="center"/>
              <w:rPr>
                <w:b/>
                <w:sz w:val="20"/>
                <w:szCs w:val="20"/>
              </w:rPr>
            </w:pPr>
            <w:r>
              <w:rPr>
                <w:b/>
                <w:sz w:val="20"/>
                <w:szCs w:val="20"/>
              </w:rPr>
              <w:t>№ участка на карте</w:t>
            </w:r>
          </w:p>
        </w:tc>
        <w:tc>
          <w:tcPr>
            <w:tcW w:w="1762" w:type="dxa"/>
            <w:tcBorders>
              <w:top w:val="single" w:sz="4" w:space="0" w:color="auto"/>
              <w:left w:val="single" w:sz="4" w:space="0" w:color="auto"/>
              <w:bottom w:val="single" w:sz="4" w:space="0" w:color="auto"/>
              <w:right w:val="single" w:sz="4" w:space="0" w:color="auto"/>
            </w:tcBorders>
            <w:vAlign w:val="center"/>
            <w:hideMark/>
          </w:tcPr>
          <w:p w:rsidR="002A159E" w:rsidRDefault="002A159E">
            <w:pPr>
              <w:jc w:val="center"/>
              <w:rPr>
                <w:b/>
                <w:sz w:val="20"/>
                <w:szCs w:val="20"/>
              </w:rPr>
            </w:pPr>
            <w:r>
              <w:rPr>
                <w:b/>
                <w:sz w:val="20"/>
                <w:szCs w:val="20"/>
              </w:rPr>
              <w:t>Кадастровый номер</w:t>
            </w:r>
          </w:p>
        </w:tc>
        <w:tc>
          <w:tcPr>
            <w:tcW w:w="1356" w:type="dxa"/>
            <w:tcBorders>
              <w:top w:val="single" w:sz="4" w:space="0" w:color="auto"/>
              <w:left w:val="single" w:sz="4" w:space="0" w:color="auto"/>
              <w:bottom w:val="single" w:sz="4" w:space="0" w:color="auto"/>
              <w:right w:val="single" w:sz="4" w:space="0" w:color="auto"/>
            </w:tcBorders>
            <w:hideMark/>
          </w:tcPr>
          <w:p w:rsidR="002A159E" w:rsidRDefault="002A159E">
            <w:pPr>
              <w:jc w:val="center"/>
              <w:rPr>
                <w:b/>
                <w:sz w:val="20"/>
                <w:szCs w:val="20"/>
                <w:lang w:val="ru-RU"/>
              </w:rPr>
            </w:pPr>
            <w:r>
              <w:rPr>
                <w:b/>
                <w:sz w:val="20"/>
                <w:szCs w:val="20"/>
                <w:lang w:val="ru-RU"/>
              </w:rPr>
              <w:t>Категория земельного участка</w:t>
            </w:r>
          </w:p>
        </w:tc>
        <w:tc>
          <w:tcPr>
            <w:tcW w:w="2171" w:type="dxa"/>
            <w:tcBorders>
              <w:top w:val="single" w:sz="4" w:space="0" w:color="auto"/>
              <w:left w:val="single" w:sz="4" w:space="0" w:color="auto"/>
              <w:bottom w:val="single" w:sz="4" w:space="0" w:color="auto"/>
              <w:right w:val="single" w:sz="4" w:space="0" w:color="auto"/>
            </w:tcBorders>
            <w:vAlign w:val="center"/>
            <w:hideMark/>
          </w:tcPr>
          <w:p w:rsidR="002A159E" w:rsidRDefault="002A159E">
            <w:pPr>
              <w:jc w:val="center"/>
              <w:rPr>
                <w:b/>
                <w:sz w:val="20"/>
                <w:szCs w:val="20"/>
              </w:rPr>
            </w:pPr>
            <w:r>
              <w:rPr>
                <w:b/>
                <w:sz w:val="20"/>
                <w:szCs w:val="20"/>
              </w:rPr>
              <w:t>Разрешенное использование</w:t>
            </w:r>
          </w:p>
        </w:tc>
        <w:tc>
          <w:tcPr>
            <w:tcW w:w="1231" w:type="dxa"/>
            <w:tcBorders>
              <w:top w:val="single" w:sz="4" w:space="0" w:color="auto"/>
              <w:left w:val="single" w:sz="4" w:space="0" w:color="auto"/>
              <w:bottom w:val="single" w:sz="4" w:space="0" w:color="auto"/>
              <w:right w:val="single" w:sz="4" w:space="0" w:color="auto"/>
            </w:tcBorders>
            <w:vAlign w:val="center"/>
            <w:hideMark/>
          </w:tcPr>
          <w:p w:rsidR="002A159E" w:rsidRDefault="002A159E">
            <w:pPr>
              <w:jc w:val="center"/>
              <w:rPr>
                <w:b/>
                <w:sz w:val="20"/>
                <w:szCs w:val="20"/>
              </w:rPr>
            </w:pPr>
            <w:r>
              <w:rPr>
                <w:b/>
                <w:sz w:val="20"/>
                <w:szCs w:val="20"/>
              </w:rPr>
              <w:t>Площадь, кв.м.</w:t>
            </w:r>
          </w:p>
        </w:tc>
        <w:tc>
          <w:tcPr>
            <w:tcW w:w="2092" w:type="dxa"/>
            <w:tcBorders>
              <w:top w:val="single" w:sz="4" w:space="0" w:color="auto"/>
              <w:left w:val="single" w:sz="4" w:space="0" w:color="auto"/>
              <w:bottom w:val="single" w:sz="4" w:space="0" w:color="auto"/>
              <w:right w:val="single" w:sz="4" w:space="0" w:color="auto"/>
            </w:tcBorders>
            <w:vAlign w:val="center"/>
            <w:hideMark/>
          </w:tcPr>
          <w:p w:rsidR="002A159E" w:rsidRDefault="002A159E">
            <w:pPr>
              <w:jc w:val="center"/>
              <w:rPr>
                <w:b/>
                <w:sz w:val="20"/>
                <w:szCs w:val="20"/>
              </w:rPr>
            </w:pPr>
            <w:r>
              <w:rPr>
                <w:b/>
                <w:sz w:val="20"/>
                <w:szCs w:val="20"/>
              </w:rPr>
              <w:t>Планируемое функциональное использование</w:t>
            </w:r>
          </w:p>
        </w:tc>
      </w:tr>
      <w:tr w:rsidR="002A159E" w:rsidTr="002A159E">
        <w:trPr>
          <w:trHeight w:val="340"/>
        </w:trPr>
        <w:tc>
          <w:tcPr>
            <w:tcW w:w="9570" w:type="dxa"/>
            <w:gridSpan w:val="6"/>
            <w:tcBorders>
              <w:top w:val="single" w:sz="4" w:space="0" w:color="auto"/>
              <w:left w:val="single" w:sz="4" w:space="0" w:color="auto"/>
              <w:bottom w:val="single" w:sz="4" w:space="0" w:color="auto"/>
              <w:right w:val="single" w:sz="4" w:space="0" w:color="auto"/>
            </w:tcBorders>
            <w:vAlign w:val="center"/>
            <w:hideMark/>
          </w:tcPr>
          <w:p w:rsidR="002A159E" w:rsidRDefault="002A159E">
            <w:pPr>
              <w:jc w:val="center"/>
              <w:rPr>
                <w:b/>
                <w:sz w:val="20"/>
                <w:szCs w:val="20"/>
                <w:lang w:val="ru-RU"/>
              </w:rPr>
            </w:pPr>
            <w:r>
              <w:rPr>
                <w:b/>
                <w:sz w:val="20"/>
                <w:szCs w:val="20"/>
                <w:lang w:val="ru-RU"/>
              </w:rPr>
              <w:t>город Реутов</w:t>
            </w:r>
          </w:p>
        </w:tc>
      </w:tr>
      <w:tr w:rsidR="002A159E" w:rsidTr="002A159E">
        <w:trPr>
          <w:trHeight w:val="340"/>
        </w:trPr>
        <w:tc>
          <w:tcPr>
            <w:tcW w:w="958" w:type="dxa"/>
            <w:tcBorders>
              <w:top w:val="single" w:sz="4" w:space="0" w:color="auto"/>
              <w:left w:val="single" w:sz="4" w:space="0" w:color="auto"/>
              <w:bottom w:val="single" w:sz="4" w:space="0" w:color="auto"/>
              <w:right w:val="single" w:sz="4" w:space="0" w:color="auto"/>
            </w:tcBorders>
            <w:vAlign w:val="center"/>
            <w:hideMark/>
          </w:tcPr>
          <w:p w:rsidR="002A159E" w:rsidRDefault="002A159E">
            <w:pPr>
              <w:jc w:val="center"/>
              <w:rPr>
                <w:sz w:val="20"/>
                <w:szCs w:val="20"/>
                <w:lang w:val="ru-RU"/>
              </w:rPr>
            </w:pPr>
            <w:r>
              <w:rPr>
                <w:sz w:val="20"/>
                <w:szCs w:val="20"/>
                <w:lang w:val="ru-RU"/>
              </w:rPr>
              <w:t>1</w:t>
            </w:r>
          </w:p>
        </w:tc>
        <w:tc>
          <w:tcPr>
            <w:tcW w:w="1762" w:type="dxa"/>
            <w:tcBorders>
              <w:top w:val="single" w:sz="4" w:space="0" w:color="auto"/>
              <w:left w:val="single" w:sz="4" w:space="0" w:color="auto"/>
              <w:bottom w:val="single" w:sz="4" w:space="0" w:color="auto"/>
              <w:right w:val="single" w:sz="4" w:space="0" w:color="auto"/>
            </w:tcBorders>
            <w:vAlign w:val="center"/>
            <w:hideMark/>
          </w:tcPr>
          <w:p w:rsidR="002A159E" w:rsidRDefault="002A159E">
            <w:pPr>
              <w:jc w:val="center"/>
              <w:rPr>
                <w:sz w:val="20"/>
                <w:szCs w:val="20"/>
                <w:lang w:val="ru-RU"/>
              </w:rPr>
            </w:pPr>
            <w:r>
              <w:rPr>
                <w:rFonts w:eastAsia="Times New Roman"/>
                <w:sz w:val="20"/>
                <w:szCs w:val="20"/>
                <w:lang w:val="ru-RU"/>
              </w:rPr>
              <w:t>0</w:t>
            </w:r>
          </w:p>
        </w:tc>
        <w:tc>
          <w:tcPr>
            <w:tcW w:w="1356" w:type="dxa"/>
            <w:tcBorders>
              <w:top w:val="single" w:sz="4" w:space="0" w:color="auto"/>
              <w:left w:val="single" w:sz="4" w:space="0" w:color="auto"/>
              <w:bottom w:val="single" w:sz="4" w:space="0" w:color="auto"/>
              <w:right w:val="single" w:sz="4" w:space="0" w:color="auto"/>
            </w:tcBorders>
            <w:vAlign w:val="center"/>
            <w:hideMark/>
          </w:tcPr>
          <w:p w:rsidR="002A159E" w:rsidRDefault="002A159E">
            <w:pPr>
              <w:jc w:val="center"/>
              <w:rPr>
                <w:sz w:val="20"/>
                <w:szCs w:val="20"/>
                <w:lang w:val="ru-RU"/>
              </w:rPr>
            </w:pPr>
            <w:r>
              <w:rPr>
                <w:sz w:val="20"/>
                <w:szCs w:val="20"/>
                <w:lang w:val="ru-RU"/>
              </w:rPr>
              <w:t>0</w:t>
            </w:r>
          </w:p>
        </w:tc>
        <w:tc>
          <w:tcPr>
            <w:tcW w:w="2171" w:type="dxa"/>
            <w:tcBorders>
              <w:top w:val="single" w:sz="4" w:space="0" w:color="auto"/>
              <w:left w:val="single" w:sz="4" w:space="0" w:color="auto"/>
              <w:bottom w:val="single" w:sz="4" w:space="0" w:color="auto"/>
              <w:right w:val="single" w:sz="4" w:space="0" w:color="auto"/>
            </w:tcBorders>
            <w:vAlign w:val="center"/>
            <w:hideMark/>
          </w:tcPr>
          <w:p w:rsidR="002A159E" w:rsidRDefault="002A159E">
            <w:pPr>
              <w:jc w:val="center"/>
              <w:rPr>
                <w:sz w:val="20"/>
                <w:szCs w:val="20"/>
                <w:lang w:val="ru-RU"/>
              </w:rPr>
            </w:pPr>
            <w:r>
              <w:rPr>
                <w:sz w:val="20"/>
                <w:szCs w:val="20"/>
                <w:lang w:val="ru-RU"/>
              </w:rPr>
              <w:t>0</w:t>
            </w:r>
          </w:p>
        </w:tc>
        <w:tc>
          <w:tcPr>
            <w:tcW w:w="1231" w:type="dxa"/>
            <w:tcBorders>
              <w:top w:val="single" w:sz="4" w:space="0" w:color="auto"/>
              <w:left w:val="single" w:sz="4" w:space="0" w:color="auto"/>
              <w:bottom w:val="single" w:sz="4" w:space="0" w:color="auto"/>
              <w:right w:val="single" w:sz="4" w:space="0" w:color="auto"/>
            </w:tcBorders>
            <w:vAlign w:val="center"/>
            <w:hideMark/>
          </w:tcPr>
          <w:p w:rsidR="002A159E" w:rsidRDefault="002A159E">
            <w:pPr>
              <w:jc w:val="center"/>
              <w:rPr>
                <w:sz w:val="20"/>
                <w:szCs w:val="20"/>
                <w:lang w:val="ru-RU"/>
              </w:rPr>
            </w:pPr>
            <w:r>
              <w:rPr>
                <w:sz w:val="20"/>
                <w:szCs w:val="20"/>
                <w:lang w:val="ru-RU"/>
              </w:rPr>
              <w:t>0</w:t>
            </w:r>
          </w:p>
        </w:tc>
        <w:tc>
          <w:tcPr>
            <w:tcW w:w="2092" w:type="dxa"/>
            <w:tcBorders>
              <w:top w:val="single" w:sz="4" w:space="0" w:color="auto"/>
              <w:left w:val="single" w:sz="4" w:space="0" w:color="auto"/>
              <w:bottom w:val="single" w:sz="4" w:space="0" w:color="auto"/>
              <w:right w:val="single" w:sz="4" w:space="0" w:color="auto"/>
            </w:tcBorders>
            <w:vAlign w:val="center"/>
            <w:hideMark/>
          </w:tcPr>
          <w:p w:rsidR="002A159E" w:rsidRDefault="002A159E">
            <w:pPr>
              <w:jc w:val="center"/>
              <w:rPr>
                <w:sz w:val="20"/>
                <w:szCs w:val="20"/>
              </w:rPr>
            </w:pPr>
            <w:r>
              <w:rPr>
                <w:sz w:val="20"/>
                <w:szCs w:val="20"/>
                <w:lang w:val="ru-RU"/>
              </w:rPr>
              <w:t>0</w:t>
            </w:r>
          </w:p>
        </w:tc>
      </w:tr>
    </w:tbl>
    <w:p w:rsidR="002A159E" w:rsidRDefault="002A159E" w:rsidP="002A159E">
      <w:pPr>
        <w:ind w:firstLine="709"/>
        <w:jc w:val="both"/>
        <w:rPr>
          <w:rFonts w:eastAsia="Calibri"/>
          <w:b/>
          <w:sz w:val="24"/>
          <w:lang w:val="ru-RU"/>
        </w:rPr>
      </w:pPr>
    </w:p>
    <w:p w:rsidR="00587147" w:rsidRPr="00587147" w:rsidRDefault="00587147" w:rsidP="002A159E">
      <w:pPr>
        <w:pStyle w:val="1c"/>
        <w:ind w:firstLine="709"/>
      </w:pPr>
      <w:bookmarkStart w:id="194" w:name="_GoBack"/>
      <w:bookmarkEnd w:id="194"/>
    </w:p>
    <w:sectPr w:rsidR="00587147" w:rsidRPr="00587147" w:rsidSect="00A65A75">
      <w:type w:val="nextColumn"/>
      <w:pgSz w:w="11907" w:h="16840" w:code="9"/>
      <w:pgMar w:top="1134" w:right="851" w:bottom="1134" w:left="992"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F2394" w:rsidRDefault="00DF2394" w:rsidP="009253EB">
      <w:r>
        <w:separator/>
      </w:r>
    </w:p>
  </w:endnote>
  <w:endnote w:type="continuationSeparator" w:id="0">
    <w:p w:rsidR="00DF2394" w:rsidRDefault="00DF2394" w:rsidP="009253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LotusWP Type">
    <w:altName w:val="Cambria"/>
    <w:panose1 w:val="00000000000000000000"/>
    <w:charset w:val="4D"/>
    <w:family w:val="roman"/>
    <w:notTrueType/>
    <w:pitch w:val="default"/>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Verdana">
    <w:panose1 w:val="020B0604030504040204"/>
    <w:charset w:val="CC"/>
    <w:family w:val="swiss"/>
    <w:pitch w:val="variable"/>
    <w:sig w:usb0="A10006FF" w:usb1="4000205B" w:usb2="00000010" w:usb3="00000000" w:csb0="0000019F" w:csb1="00000000"/>
  </w:font>
  <w:font w:name="Grundfos TheSans">
    <w:altName w:val="Arial"/>
    <w:charset w:val="00"/>
    <w:family w:val="swiss"/>
    <w:pitch w:val="variable"/>
    <w:sig w:usb0="00000003" w:usb1="00000040" w:usb2="00000000" w:usb3="00000000" w:csb0="00000001" w:csb1="00000000"/>
  </w:font>
  <w:font w:name="Grundfos TheSans V2">
    <w:altName w:val="Corbel"/>
    <w:charset w:val="CC"/>
    <w:family w:val="swiss"/>
    <w:pitch w:val="variable"/>
    <w:sig w:usb0="00000001" w:usb1="500064BB"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NTTimes/Cyrillic">
    <w:altName w:val="Times New Roman"/>
    <w:panose1 w:val="00000000000000000000"/>
    <w:charset w:val="00"/>
    <w:family w:val="roman"/>
    <w:notTrueType/>
    <w:pitch w:val="default"/>
    <w:sig w:usb0="00000003" w:usb1="00000000" w:usb2="00000000" w:usb3="00000000" w:csb0="00000001" w:csb1="00000000"/>
  </w:font>
  <w:font w:name="AGOpus">
    <w:altName w:val="Times New Roman"/>
    <w:charset w:val="00"/>
    <w:family w:val="auto"/>
    <w:pitch w:val="variable"/>
    <w:sig w:usb0="00000001" w:usb1="00000000" w:usb2="00000000" w:usb3="00000000" w:csb0="00000005" w:csb1="00000000"/>
  </w:font>
  <w:font w:name="Times New Roman CYR">
    <w:panose1 w:val="02020603050405020304"/>
    <w:charset w:val="CC"/>
    <w:family w:val="roman"/>
    <w:pitch w:val="variable"/>
    <w:sig w:usb0="E0002E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OEKGHE+OfficinaSerifWinC">
    <w:altName w:val="Times New Roman"/>
    <w:panose1 w:val="00000000000000000000"/>
    <w:charset w:val="00"/>
    <w:family w:val="roman"/>
    <w:notTrueType/>
    <w:pitch w:val="default"/>
    <w:sig w:usb0="00000003" w:usb1="00000000" w:usb2="00000000" w:usb3="00000000" w:csb0="00000001" w:csb1="00000000"/>
  </w:font>
  <w:font w:name="PragmaticaC">
    <w:altName w:val="Courier New"/>
    <w:panose1 w:val="00000000000000000000"/>
    <w:charset w:val="00"/>
    <w:family w:val="decorative"/>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Georgia">
    <w:panose1 w:val="02040502050405020303"/>
    <w:charset w:val="CC"/>
    <w:family w:val="roman"/>
    <w:pitch w:val="variable"/>
    <w:sig w:usb0="00000287" w:usb1="00000000" w:usb2="00000000" w:usb3="00000000" w:csb0="0000009F" w:csb1="00000000"/>
  </w:font>
  <w:font w:name="Tunga">
    <w:panose1 w:val="020B0502040204020203"/>
    <w:charset w:val="01"/>
    <w:family w:val="roman"/>
    <w:notTrueType/>
    <w:pitch w:val="variable"/>
  </w:font>
  <w:font w:name="TimesET">
    <w:altName w:val="Times New Roman"/>
    <w:panose1 w:val="00000000000000000000"/>
    <w:charset w:val="CC"/>
    <w:family w:val="roman"/>
    <w:notTrueType/>
    <w:pitch w:val="variable"/>
    <w:sig w:usb0="00000201" w:usb1="00000000" w:usb2="00000000" w:usb3="00000000" w:csb0="00000004" w:csb1="00000000"/>
  </w:font>
  <w:font w:name="T_LR_Baltica">
    <w:altName w:val="Arial"/>
    <w:panose1 w:val="00000000000000000000"/>
    <w:charset w:val="00"/>
    <w:family w:val="swiss"/>
    <w:notTrueType/>
    <w:pitch w:val="variable"/>
    <w:sig w:usb0="00000003" w:usb1="00000000" w:usb2="00000000" w:usb3="00000000" w:csb0="00000001" w:csb1="00000000"/>
  </w:font>
  <w:font w:name="MS Reference Sans Serif">
    <w:panose1 w:val="020B0604030504040204"/>
    <w:charset w:val="CC"/>
    <w:family w:val="swiss"/>
    <w:pitch w:val="variable"/>
    <w:sig w:usb0="20000287" w:usb1="00000000" w:usb2="00000000" w:usb3="00000000" w:csb0="0000019F" w:csb1="00000000"/>
  </w:font>
  <w:font w:name="BNCNJ I+ Pragmatica Book">
    <w:altName w:val="Pragmatica Book"/>
    <w:panose1 w:val="00000000000000000000"/>
    <w:charset w:val="CC"/>
    <w:family w:val="swiss"/>
    <w:notTrueType/>
    <w:pitch w:val="default"/>
    <w:sig w:usb0="00000201" w:usb1="00000000" w:usb2="00000000" w:usb3="00000000" w:csb0="00000004" w:csb1="00000000"/>
  </w:font>
  <w:font w:name="Myriad Pro SemiExt">
    <w:altName w:val="Myriad Pro SemiExt"/>
    <w:panose1 w:val="00000000000000000000"/>
    <w:charset w:val="CC"/>
    <w:family w:val="swiss"/>
    <w:notTrueType/>
    <w:pitch w:val="default"/>
    <w:sig w:usb0="00000201" w:usb1="00000000" w:usb2="00000000" w:usb3="00000000" w:csb0="00000004" w:csb1="00000000"/>
  </w:font>
  <w:font w:name="CyrillicOld">
    <w:charset w:val="00"/>
    <w:family w:val="auto"/>
    <w:pitch w:val="variable"/>
    <w:sig w:usb0="00000203" w:usb1="00000000" w:usb2="00000000" w:usb3="00000000" w:csb0="00000005" w:csb1="00000000"/>
  </w:font>
  <w:font w:name="Palatino Linotype">
    <w:panose1 w:val="02040502050505030304"/>
    <w:charset w:val="CC"/>
    <w:family w:val="roman"/>
    <w:pitch w:val="variable"/>
    <w:sig w:usb0="E0000287" w:usb1="40000013" w:usb2="00000000" w:usb3="00000000" w:csb0="0000019F" w:csb1="00000000"/>
  </w:font>
  <w:font w:name="Century Schoolbook">
    <w:panose1 w:val="02040604050505020304"/>
    <w:charset w:val="CC"/>
    <w:family w:val="roman"/>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NTHelvetica/Cyrillic">
    <w:altName w:val="Times New Roman"/>
    <w:panose1 w:val="00000000000000000000"/>
    <w:charset w:val="00"/>
    <w:family w:val="auto"/>
    <w:notTrueType/>
    <w:pitch w:val="default"/>
    <w:sig w:usb0="00000003" w:usb1="00000000" w:usb2="00000000" w:usb3="00000000" w:csb0="00000001" w:csb1="00000000"/>
  </w:font>
  <w:font w:name="Trebuchet MS">
    <w:panose1 w:val="020B0603020202020204"/>
    <w:charset w:val="CC"/>
    <w:family w:val="swiss"/>
    <w:pitch w:val="variable"/>
    <w:sig w:usb0="00000287" w:usb1="00000003"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4839028"/>
      <w:docPartObj>
        <w:docPartGallery w:val="Page Numbers (Bottom of Page)"/>
        <w:docPartUnique/>
      </w:docPartObj>
    </w:sdtPr>
    <w:sdtEndPr/>
    <w:sdtContent>
      <w:p w:rsidR="005874D0" w:rsidRDefault="00DF2394">
        <w:pPr>
          <w:pStyle w:val="ad"/>
          <w:jc w:val="right"/>
        </w:pPr>
        <w:r>
          <w:rPr>
            <w:sz w:val="20"/>
            <w:szCs w:val="20"/>
          </w:rPr>
          <w:pict>
            <v:rect id="_x0000_i1025" style="width:0;height:1.5pt" o:hralign="center" o:hrstd="t" o:hr="t" fillcolor="#a0a0a0" stroked="f"/>
          </w:pict>
        </w:r>
        <w:r w:rsidR="005874D0" w:rsidRPr="00D73E88">
          <w:rPr>
            <w:sz w:val="20"/>
            <w:szCs w:val="20"/>
          </w:rPr>
          <w:fldChar w:fldCharType="begin"/>
        </w:r>
        <w:r w:rsidR="005874D0" w:rsidRPr="00D73E88">
          <w:rPr>
            <w:sz w:val="20"/>
            <w:szCs w:val="20"/>
          </w:rPr>
          <w:instrText xml:space="preserve"> PAGE   \* MERGEFORMAT </w:instrText>
        </w:r>
        <w:r w:rsidR="005874D0" w:rsidRPr="00D73E88">
          <w:rPr>
            <w:sz w:val="20"/>
            <w:szCs w:val="20"/>
          </w:rPr>
          <w:fldChar w:fldCharType="separate"/>
        </w:r>
        <w:r w:rsidR="00BE443F">
          <w:rPr>
            <w:noProof/>
            <w:sz w:val="20"/>
            <w:szCs w:val="20"/>
          </w:rPr>
          <w:t>41</w:t>
        </w:r>
        <w:r w:rsidR="005874D0" w:rsidRPr="00D73E88">
          <w:rPr>
            <w:sz w:val="20"/>
            <w:szCs w:val="20"/>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874D0" w:rsidRDefault="005874D0"/>
  <w:p w:rsidR="005874D0" w:rsidRPr="00C7715B" w:rsidRDefault="00DF2394">
    <w:pPr>
      <w:pStyle w:val="ad"/>
      <w:jc w:val="right"/>
      <w:rPr>
        <w:sz w:val="20"/>
        <w:szCs w:val="20"/>
      </w:rPr>
    </w:pPr>
    <w:r>
      <w:rPr>
        <w:sz w:val="20"/>
        <w:szCs w:val="20"/>
      </w:rPr>
      <w:pict>
        <v:rect id="_x0000_i1026" style="width:0;height:1.5pt" o:hralign="center" o:hrstd="t" o:hr="t" fillcolor="#a0a0a0" stroked="f"/>
      </w:pict>
    </w:r>
    <w:r w:rsidR="005874D0" w:rsidRPr="00C7715B">
      <w:rPr>
        <w:sz w:val="20"/>
        <w:szCs w:val="20"/>
      </w:rPr>
      <w:fldChar w:fldCharType="begin"/>
    </w:r>
    <w:r w:rsidR="005874D0" w:rsidRPr="00C7715B">
      <w:rPr>
        <w:sz w:val="20"/>
        <w:szCs w:val="20"/>
      </w:rPr>
      <w:instrText xml:space="preserve"> PAGE   \* MERGEFORMAT </w:instrText>
    </w:r>
    <w:r w:rsidR="005874D0">
      <w:rPr>
        <w:noProof/>
        <w:sz w:val="20"/>
        <w:szCs w:val="20"/>
      </w:rPr>
      <w:instrText>3215</w:instrText>
    </w:r>
    <w:r w:rsidR="005874D0" w:rsidRPr="00C7715B">
      <w:rPr>
        <w:sz w:val="20"/>
        <w:szCs w:val="20"/>
      </w:rPr>
      <w:fldChar w:fldCharType="separate"/>
    </w:r>
    <w:r w:rsidR="00BE443F">
      <w:rPr>
        <w:noProof/>
        <w:sz w:val="20"/>
        <w:szCs w:val="20"/>
      </w:rPr>
      <w:t>58</w:t>
    </w:r>
    <w:r w:rsidR="005874D0" w:rsidRPr="00C7715B">
      <w:rPr>
        <w:sz w:val="20"/>
        <w:szCs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F2394" w:rsidRDefault="00DF2394" w:rsidP="009253EB">
      <w:r>
        <w:separator/>
      </w:r>
    </w:p>
  </w:footnote>
  <w:footnote w:type="continuationSeparator" w:id="0">
    <w:p w:rsidR="00DF2394" w:rsidRDefault="00DF2394" w:rsidP="009253EB">
      <w:r>
        <w:continuationSeparator/>
      </w:r>
    </w:p>
  </w:footnote>
  <w:footnote w:id="1">
    <w:p w:rsidR="005874D0" w:rsidRPr="00025165" w:rsidRDefault="005874D0" w:rsidP="00DE27F7">
      <w:pPr>
        <w:pStyle w:val="af9"/>
        <w:rPr>
          <w:lang w:val="ru-RU"/>
        </w:rPr>
      </w:pPr>
      <w:r>
        <w:rPr>
          <w:rStyle w:val="af8"/>
        </w:rPr>
        <w:footnoteRef/>
      </w:r>
      <w:r w:rsidRPr="00025165">
        <w:rPr>
          <w:lang w:val="ru-RU"/>
        </w:rPr>
        <w:t xml:space="preserve"> Устойчивое развитие – одна из глобальных идей современности (буквальный перевод английского термина </w:t>
      </w:r>
      <w:r w:rsidRPr="00AA6CDF">
        <w:t>S</w:t>
      </w:r>
      <w:r>
        <w:t>u</w:t>
      </w:r>
      <w:r w:rsidRPr="00AA6CDF">
        <w:t>stainable</w:t>
      </w:r>
      <w:r w:rsidRPr="00025165">
        <w:rPr>
          <w:lang w:val="ru-RU"/>
        </w:rPr>
        <w:t xml:space="preserve"> </w:t>
      </w:r>
      <w:r w:rsidRPr="00AA6CDF">
        <w:t>Development</w:t>
      </w:r>
      <w:r w:rsidRPr="00025165">
        <w:rPr>
          <w:lang w:val="ru-RU"/>
        </w:rPr>
        <w:t xml:space="preserve"> – «жизнеподдерживающее развитие»). Суть понятия выражается формулой: «человечество должно удовлетворять свои нужды сегодня так, чтобы не лишить последующие поколения возможности удовлетворять их нужды».</w:t>
      </w:r>
    </w:p>
  </w:footnote>
  <w:footnote w:id="2">
    <w:p w:rsidR="005874D0" w:rsidRPr="00872984" w:rsidRDefault="005874D0" w:rsidP="00DE27F7">
      <w:pPr>
        <w:pStyle w:val="af9"/>
        <w:rPr>
          <w:lang w:val="ru-RU"/>
        </w:rPr>
      </w:pPr>
      <w:r>
        <w:rPr>
          <w:rStyle w:val="af8"/>
        </w:rPr>
        <w:footnoteRef/>
      </w:r>
      <w:r w:rsidRPr="00872984">
        <w:rPr>
          <w:lang w:val="ru-RU"/>
        </w:rPr>
        <w:t xml:space="preserve"> Уровня Проекта Генерального плана</w:t>
      </w:r>
    </w:p>
  </w:footnote>
  <w:footnote w:id="3">
    <w:p w:rsidR="005874D0" w:rsidRPr="00872984" w:rsidRDefault="005874D0" w:rsidP="00DE27F7">
      <w:pPr>
        <w:pStyle w:val="af9"/>
        <w:rPr>
          <w:lang w:val="ru-RU"/>
        </w:rPr>
      </w:pPr>
      <w:r>
        <w:rPr>
          <w:rStyle w:val="af8"/>
        </w:rPr>
        <w:footnoteRef/>
      </w:r>
      <w:r w:rsidRPr="00872984">
        <w:rPr>
          <w:lang w:val="ru-RU"/>
        </w:rPr>
        <w:t xml:space="preserve"> Уровня зонирования второго порядка – Правила землепользования и застройки</w:t>
      </w:r>
    </w:p>
  </w:footnote>
  <w:footnote w:id="4">
    <w:p w:rsidR="005874D0" w:rsidRPr="00872984" w:rsidRDefault="005874D0" w:rsidP="00DE27F7">
      <w:pPr>
        <w:pStyle w:val="af9"/>
        <w:jc w:val="both"/>
        <w:rPr>
          <w:lang w:val="ru-RU"/>
        </w:rPr>
      </w:pPr>
      <w:r w:rsidRPr="003C3BBA">
        <w:rPr>
          <w:rStyle w:val="af8"/>
        </w:rPr>
        <w:footnoteRef/>
      </w:r>
      <w:r w:rsidRPr="00872984">
        <w:rPr>
          <w:lang w:val="ru-RU"/>
        </w:rPr>
        <w:t xml:space="preserve"> Функциональные зоны </w:t>
      </w:r>
      <w:r w:rsidRPr="00872984">
        <w:rPr>
          <w:b/>
          <w:i/>
          <w:lang w:val="ru-RU"/>
        </w:rPr>
        <w:t xml:space="preserve">– </w:t>
      </w:r>
      <w:r w:rsidRPr="00872984">
        <w:rPr>
          <w:lang w:val="ru-RU"/>
        </w:rPr>
        <w:t>зоны, для которых документами территориального планирования определены границы и функциональное назначение (ГК РФ ст.1)</w:t>
      </w:r>
    </w:p>
  </w:footnote>
  <w:footnote w:id="5">
    <w:p w:rsidR="005874D0" w:rsidRPr="00872984" w:rsidRDefault="005874D0" w:rsidP="00DE27F7">
      <w:pPr>
        <w:pStyle w:val="af9"/>
        <w:jc w:val="both"/>
        <w:rPr>
          <w:lang w:val="ru-RU"/>
        </w:rPr>
      </w:pPr>
      <w:r w:rsidRPr="003C3BBA">
        <w:rPr>
          <w:rStyle w:val="af8"/>
        </w:rPr>
        <w:footnoteRef/>
      </w:r>
      <w:r w:rsidRPr="00872984">
        <w:rPr>
          <w:lang w:val="ru-RU"/>
        </w:rPr>
        <w:t xml:space="preserve"> Зоны установлены в соответствии с п.4.11 ТСН ПЗП-99 МО</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8" type="#_x0000_t75" style="width:9pt;height:9pt" o:bullet="t">
        <v:imagedata r:id="rId1" o:title="BD15058_"/>
      </v:shape>
    </w:pict>
  </w:numPicBullet>
  <w:numPicBullet w:numPicBulletId="1">
    <w:pict>
      <v:shape id="_x0000_i1059" type="#_x0000_t75" style="width:9pt;height:9pt" o:bullet="t">
        <v:imagedata r:id="rId2" o:title=""/>
      </v:shape>
    </w:pict>
  </w:numPicBullet>
  <w:numPicBullet w:numPicBulletId="2">
    <w:pict>
      <v:shape id="_x0000_i1060" type="#_x0000_t75" style="width:11.25pt;height:11.25pt" o:bullet="t">
        <v:imagedata r:id="rId3" o:title=""/>
      </v:shape>
    </w:pict>
  </w:numPicBullet>
  <w:numPicBullet w:numPicBulletId="3">
    <w:pict>
      <v:shape id="_x0000_i1061" type="#_x0000_t75" style="width:9pt;height:9pt" o:bullet="t">
        <v:imagedata r:id="rId4" o:title=""/>
      </v:shape>
    </w:pict>
  </w:numPicBullet>
  <w:numPicBullet w:numPicBulletId="4">
    <w:pict>
      <v:shape id="_x0000_i1062" type="#_x0000_t75" style="width:9.75pt;height:9pt" o:bullet="t">
        <v:imagedata r:id="rId5" o:title=""/>
      </v:shape>
    </w:pict>
  </w:numPicBullet>
  <w:numPicBullet w:numPicBulletId="5">
    <w:pict>
      <v:shape id="_x0000_i1063" type="#_x0000_t75" style="width:9pt;height:9pt" o:bullet="t">
        <v:imagedata r:id="rId6" o:title=""/>
      </v:shape>
    </w:pict>
  </w:numPicBullet>
  <w:numPicBullet w:numPicBulletId="6">
    <w:pict>
      <v:shape id="_x0000_i1064" type="#_x0000_t75" style="width:9pt;height:9pt" o:bullet="t">
        <v:imagedata r:id="rId7" o:title=""/>
      </v:shape>
    </w:pict>
  </w:numPicBullet>
  <w:numPicBullet w:numPicBulletId="7">
    <w:pict>
      <v:shape id="_x0000_i1065" type="#_x0000_t75" style="width:9pt;height:9pt" o:bullet="t">
        <v:imagedata r:id="rId8" o:title=""/>
      </v:shape>
    </w:pict>
  </w:numPicBullet>
  <w:numPicBullet w:numPicBulletId="8">
    <w:pict>
      <v:shape id="_x0000_i1066" type="#_x0000_t75" style="width:11.25pt;height:11.25pt" o:bullet="t">
        <v:imagedata r:id="rId9" o:title=""/>
      </v:shape>
    </w:pict>
  </w:numPicBullet>
  <w:numPicBullet w:numPicBulletId="9">
    <w:pict>
      <v:shape id="_x0000_i1067" type="#_x0000_t75" style="width:11.25pt;height:11.25pt" o:bullet="t">
        <v:imagedata r:id="rId10" o:title=""/>
        <o:lock v:ext="edit" cropping="t"/>
      </v:shape>
    </w:pict>
  </w:numPicBullet>
  <w:numPicBullet w:numPicBulletId="10">
    <w:pict>
      <v:shape id="_x0000_i1068" type="#_x0000_t75" style="width:9pt;height:9pt" o:bullet="t">
        <v:imagedata r:id="rId11" o:title=""/>
      </v:shape>
    </w:pict>
  </w:numPicBullet>
  <w:numPicBullet w:numPicBulletId="11">
    <w:pict>
      <v:shape id="_x0000_i1069" type="#_x0000_t75" style="width:9.75pt;height:9.75pt" o:bullet="t">
        <v:imagedata r:id="rId12" o:title=""/>
      </v:shape>
    </w:pict>
  </w:numPicBullet>
  <w:numPicBullet w:numPicBulletId="12">
    <w:pict>
      <v:shape id="_x0000_i1070" type="#_x0000_t75" style="width:11.25pt;height:11.25pt" o:bullet="t">
        <v:imagedata r:id="rId13" o:title=""/>
      </v:shape>
    </w:pict>
  </w:numPicBullet>
  <w:numPicBullet w:numPicBulletId="13">
    <w:pict>
      <v:shape id="_x0000_i1071" type="#_x0000_t75" style="width:11.25pt;height:11.25pt" o:bullet="t">
        <v:imagedata r:id="rId14" o:title=""/>
      </v:shape>
    </w:pict>
  </w:numPicBullet>
  <w:numPicBullet w:numPicBulletId="14">
    <w:pict>
      <v:shape id="_x0000_i1072" type="#_x0000_t75" style="width:9pt;height:9pt" o:bullet="t">
        <v:imagedata r:id="rId15" o:title=""/>
      </v:shape>
    </w:pict>
  </w:numPicBullet>
  <w:numPicBullet w:numPicBulletId="15">
    <w:pict>
      <v:shape id="_x0000_i1073" type="#_x0000_t75" style="width:9pt;height:9pt" o:bullet="t">
        <v:imagedata r:id="rId16" o:title=""/>
      </v:shape>
    </w:pict>
  </w:numPicBullet>
  <w:abstractNum w:abstractNumId="0" w15:restartNumberingAfterBreak="0">
    <w:nsid w:val="FFFFFF83"/>
    <w:multiLevelType w:val="singleLevel"/>
    <w:tmpl w:val="C5D2C1BE"/>
    <w:lvl w:ilvl="0">
      <w:start w:val="1"/>
      <w:numFmt w:val="bullet"/>
      <w:pStyle w:val="2"/>
      <w:lvlText w:val=""/>
      <w:lvlJc w:val="left"/>
      <w:pPr>
        <w:tabs>
          <w:tab w:val="num" w:pos="720"/>
        </w:tabs>
        <w:ind w:left="720" w:hanging="363"/>
      </w:pPr>
      <w:rPr>
        <w:rFonts w:ascii="Symbol" w:hAnsi="Symbol" w:hint="default"/>
      </w:rPr>
    </w:lvl>
  </w:abstractNum>
  <w:abstractNum w:abstractNumId="1" w15:restartNumberingAfterBreak="0">
    <w:nsid w:val="FFFFFF89"/>
    <w:multiLevelType w:val="singleLevel"/>
    <w:tmpl w:val="BDDC1BA0"/>
    <w:lvl w:ilvl="0">
      <w:start w:val="1"/>
      <w:numFmt w:val="bullet"/>
      <w:pStyle w:val="a"/>
      <w:lvlText w:val=""/>
      <w:lvlJc w:val="left"/>
      <w:pPr>
        <w:tabs>
          <w:tab w:val="num" w:pos="360"/>
        </w:tabs>
        <w:ind w:left="360" w:hanging="360"/>
      </w:pPr>
      <w:rPr>
        <w:rFonts w:ascii="Symbol" w:hAnsi="Symbol" w:hint="default"/>
      </w:rPr>
    </w:lvl>
  </w:abstractNum>
  <w:abstractNum w:abstractNumId="2" w15:restartNumberingAfterBreak="0">
    <w:nsid w:val="00000001"/>
    <w:multiLevelType w:val="multilevel"/>
    <w:tmpl w:val="00000001"/>
    <w:styleLink w:val="1ai43"/>
    <w:lvl w:ilvl="0">
      <w:start w:val="1"/>
      <w:numFmt w:val="none"/>
      <w:pStyle w:val="a0"/>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15:restartNumberingAfterBreak="0">
    <w:nsid w:val="00000404"/>
    <w:multiLevelType w:val="multilevel"/>
    <w:tmpl w:val="00000887"/>
    <w:lvl w:ilvl="0">
      <w:start w:val="1"/>
      <w:numFmt w:val="decimal"/>
      <w:pStyle w:val="All1"/>
      <w:lvlText w:val="%1"/>
      <w:lvlJc w:val="left"/>
      <w:pPr>
        <w:ind w:left="237" w:hanging="180"/>
      </w:pPr>
      <w:rPr>
        <w:rFonts w:ascii="Times New Roman" w:hAnsi="Times New Roman" w:cs="Times New Roman"/>
        <w:b w:val="0"/>
        <w:bCs w:val="0"/>
        <w:sz w:val="24"/>
        <w:szCs w:val="24"/>
      </w:rPr>
    </w:lvl>
    <w:lvl w:ilvl="1">
      <w:numFmt w:val="bullet"/>
      <w:lvlText w:val="•"/>
      <w:lvlJc w:val="left"/>
      <w:pPr>
        <w:ind w:left="881" w:hanging="180"/>
      </w:pPr>
    </w:lvl>
    <w:lvl w:ilvl="2">
      <w:numFmt w:val="bullet"/>
      <w:lvlText w:val="•"/>
      <w:lvlJc w:val="left"/>
      <w:pPr>
        <w:ind w:left="1526" w:hanging="180"/>
      </w:pPr>
    </w:lvl>
    <w:lvl w:ilvl="3">
      <w:numFmt w:val="bullet"/>
      <w:lvlText w:val="•"/>
      <w:lvlJc w:val="left"/>
      <w:pPr>
        <w:ind w:left="2170" w:hanging="180"/>
      </w:pPr>
    </w:lvl>
    <w:lvl w:ilvl="4">
      <w:numFmt w:val="bullet"/>
      <w:lvlText w:val="•"/>
      <w:lvlJc w:val="left"/>
      <w:pPr>
        <w:ind w:left="2815" w:hanging="180"/>
      </w:pPr>
    </w:lvl>
    <w:lvl w:ilvl="5">
      <w:numFmt w:val="bullet"/>
      <w:lvlText w:val="•"/>
      <w:lvlJc w:val="left"/>
      <w:pPr>
        <w:ind w:left="3459" w:hanging="180"/>
      </w:pPr>
    </w:lvl>
    <w:lvl w:ilvl="6">
      <w:numFmt w:val="bullet"/>
      <w:lvlText w:val="•"/>
      <w:lvlJc w:val="left"/>
      <w:pPr>
        <w:ind w:left="4104" w:hanging="180"/>
      </w:pPr>
    </w:lvl>
    <w:lvl w:ilvl="7">
      <w:numFmt w:val="bullet"/>
      <w:lvlText w:val="•"/>
      <w:lvlJc w:val="left"/>
      <w:pPr>
        <w:ind w:left="4748" w:hanging="180"/>
      </w:pPr>
    </w:lvl>
    <w:lvl w:ilvl="8">
      <w:numFmt w:val="bullet"/>
      <w:lvlText w:val="•"/>
      <w:lvlJc w:val="left"/>
      <w:pPr>
        <w:ind w:left="5393" w:hanging="180"/>
      </w:pPr>
    </w:lvl>
  </w:abstractNum>
  <w:abstractNum w:abstractNumId="4" w15:restartNumberingAfterBreak="0">
    <w:nsid w:val="009F7B4D"/>
    <w:multiLevelType w:val="hybridMultilevel"/>
    <w:tmpl w:val="083C3DCE"/>
    <w:name w:val="WW8Num22"/>
    <w:styleLink w:val="312"/>
    <w:lvl w:ilvl="0" w:tplc="54A4AB52">
      <w:start w:val="1"/>
      <w:numFmt w:val="bullet"/>
      <w:lvlText w:val=""/>
      <w:lvlJc w:val="left"/>
      <w:pPr>
        <w:ind w:left="928" w:hanging="360"/>
      </w:pPr>
      <w:rPr>
        <w:rFonts w:ascii="Symbol" w:hAnsi="Symbol" w:hint="default"/>
      </w:rPr>
    </w:lvl>
    <w:lvl w:ilvl="1" w:tplc="0FC691E8" w:tentative="1">
      <w:start w:val="1"/>
      <w:numFmt w:val="bullet"/>
      <w:lvlText w:val="o"/>
      <w:lvlJc w:val="left"/>
      <w:pPr>
        <w:ind w:left="1648" w:hanging="360"/>
      </w:pPr>
      <w:rPr>
        <w:rFonts w:ascii="Courier New" w:hAnsi="Courier New" w:cs="Courier New" w:hint="default"/>
      </w:rPr>
    </w:lvl>
    <w:lvl w:ilvl="2" w:tplc="178CA96E" w:tentative="1">
      <w:start w:val="1"/>
      <w:numFmt w:val="bullet"/>
      <w:lvlText w:val=""/>
      <w:lvlJc w:val="left"/>
      <w:pPr>
        <w:ind w:left="2368" w:hanging="360"/>
      </w:pPr>
      <w:rPr>
        <w:rFonts w:ascii="Wingdings" w:hAnsi="Wingdings" w:hint="default"/>
      </w:rPr>
    </w:lvl>
    <w:lvl w:ilvl="3" w:tplc="4D8A24D0" w:tentative="1">
      <w:start w:val="1"/>
      <w:numFmt w:val="bullet"/>
      <w:lvlText w:val=""/>
      <w:lvlJc w:val="left"/>
      <w:pPr>
        <w:ind w:left="3088" w:hanging="360"/>
      </w:pPr>
      <w:rPr>
        <w:rFonts w:ascii="Symbol" w:hAnsi="Symbol" w:hint="default"/>
      </w:rPr>
    </w:lvl>
    <w:lvl w:ilvl="4" w:tplc="89C85AA4" w:tentative="1">
      <w:start w:val="1"/>
      <w:numFmt w:val="bullet"/>
      <w:lvlText w:val="o"/>
      <w:lvlJc w:val="left"/>
      <w:pPr>
        <w:ind w:left="3808" w:hanging="360"/>
      </w:pPr>
      <w:rPr>
        <w:rFonts w:ascii="Courier New" w:hAnsi="Courier New" w:cs="Courier New" w:hint="default"/>
      </w:rPr>
    </w:lvl>
    <w:lvl w:ilvl="5" w:tplc="DA7431B2" w:tentative="1">
      <w:start w:val="1"/>
      <w:numFmt w:val="bullet"/>
      <w:lvlText w:val=""/>
      <w:lvlJc w:val="left"/>
      <w:pPr>
        <w:ind w:left="4528" w:hanging="360"/>
      </w:pPr>
      <w:rPr>
        <w:rFonts w:ascii="Wingdings" w:hAnsi="Wingdings" w:hint="default"/>
      </w:rPr>
    </w:lvl>
    <w:lvl w:ilvl="6" w:tplc="CB7C05A0" w:tentative="1">
      <w:start w:val="1"/>
      <w:numFmt w:val="bullet"/>
      <w:lvlText w:val=""/>
      <w:lvlJc w:val="left"/>
      <w:pPr>
        <w:ind w:left="5248" w:hanging="360"/>
      </w:pPr>
      <w:rPr>
        <w:rFonts w:ascii="Symbol" w:hAnsi="Symbol" w:hint="default"/>
      </w:rPr>
    </w:lvl>
    <w:lvl w:ilvl="7" w:tplc="3B0ED792" w:tentative="1">
      <w:start w:val="1"/>
      <w:numFmt w:val="bullet"/>
      <w:lvlText w:val="o"/>
      <w:lvlJc w:val="left"/>
      <w:pPr>
        <w:ind w:left="5968" w:hanging="360"/>
      </w:pPr>
      <w:rPr>
        <w:rFonts w:ascii="Courier New" w:hAnsi="Courier New" w:cs="Courier New" w:hint="default"/>
      </w:rPr>
    </w:lvl>
    <w:lvl w:ilvl="8" w:tplc="B66E23EA" w:tentative="1">
      <w:start w:val="1"/>
      <w:numFmt w:val="bullet"/>
      <w:lvlText w:val=""/>
      <w:lvlJc w:val="left"/>
      <w:pPr>
        <w:ind w:left="6688" w:hanging="360"/>
      </w:pPr>
      <w:rPr>
        <w:rFonts w:ascii="Wingdings" w:hAnsi="Wingdings" w:hint="default"/>
      </w:rPr>
    </w:lvl>
  </w:abstractNum>
  <w:abstractNum w:abstractNumId="5" w15:restartNumberingAfterBreak="0">
    <w:nsid w:val="00DB10FB"/>
    <w:multiLevelType w:val="multilevel"/>
    <w:tmpl w:val="89F055D8"/>
    <w:styleLink w:val="4123"/>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2276"/>
        </w:tabs>
        <w:ind w:left="2276" w:hanging="432"/>
      </w:pPr>
      <w:rPr>
        <w:rFonts w:hint="default"/>
        <w:color w:val="auto"/>
      </w:rPr>
    </w:lvl>
    <w:lvl w:ilvl="2">
      <w:start w:val="1"/>
      <w:numFmt w:val="decimal"/>
      <w:lvlText w:val="%1.%2.%3."/>
      <w:lvlJc w:val="left"/>
      <w:pPr>
        <w:tabs>
          <w:tab w:val="num" w:pos="1288"/>
        </w:tabs>
        <w:ind w:left="1072" w:hanging="504"/>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2782"/>
        </w:tabs>
        <w:ind w:left="2350"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 w15:restartNumberingAfterBreak="0">
    <w:nsid w:val="01EF6445"/>
    <w:multiLevelType w:val="hybridMultilevel"/>
    <w:tmpl w:val="65CE060E"/>
    <w:lvl w:ilvl="0" w:tplc="FAA63DF0">
      <w:numFmt w:val="bullet"/>
      <w:lvlText w:val="-"/>
      <w:lvlJc w:val="left"/>
      <w:pPr>
        <w:ind w:left="1077" w:hanging="360"/>
      </w:pPr>
      <w:rPr>
        <w:rFonts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7" w15:restartNumberingAfterBreak="0">
    <w:nsid w:val="02286BB0"/>
    <w:multiLevelType w:val="multilevel"/>
    <w:tmpl w:val="0419001D"/>
    <w:styleLink w:val="14"/>
    <w:lvl w:ilvl="0">
      <w:start w:val="1"/>
      <w:numFmt w:val="bullet"/>
      <w:lvlText w:val=""/>
      <w:lvlPicBulletId w:val="10"/>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8" w15:restartNumberingAfterBreak="0">
    <w:nsid w:val="038943C5"/>
    <w:multiLevelType w:val="hybridMultilevel"/>
    <w:tmpl w:val="561E27CE"/>
    <w:styleLink w:val="3"/>
    <w:lvl w:ilvl="0" w:tplc="2C087BBE">
      <w:start w:val="1"/>
      <w:numFmt w:val="decimal"/>
      <w:lvlText w:val="%1."/>
      <w:lvlJc w:val="left"/>
      <w:pPr>
        <w:ind w:left="1713" w:hanging="360"/>
      </w:pPr>
      <w:rPr>
        <w:rFonts w:cs="Times New Roman"/>
      </w:rPr>
    </w:lvl>
    <w:lvl w:ilvl="1" w:tplc="901E7586" w:tentative="1">
      <w:start w:val="1"/>
      <w:numFmt w:val="lowerLetter"/>
      <w:lvlText w:val="%2."/>
      <w:lvlJc w:val="left"/>
      <w:pPr>
        <w:ind w:left="2433" w:hanging="360"/>
      </w:pPr>
      <w:rPr>
        <w:rFonts w:cs="Times New Roman"/>
      </w:rPr>
    </w:lvl>
    <w:lvl w:ilvl="2" w:tplc="26E20308" w:tentative="1">
      <w:start w:val="1"/>
      <w:numFmt w:val="lowerRoman"/>
      <w:lvlText w:val="%3."/>
      <w:lvlJc w:val="right"/>
      <w:pPr>
        <w:ind w:left="3153" w:hanging="180"/>
      </w:pPr>
      <w:rPr>
        <w:rFonts w:cs="Times New Roman"/>
      </w:rPr>
    </w:lvl>
    <w:lvl w:ilvl="3" w:tplc="A9A821C8" w:tentative="1">
      <w:start w:val="1"/>
      <w:numFmt w:val="decimal"/>
      <w:lvlText w:val="%4."/>
      <w:lvlJc w:val="left"/>
      <w:pPr>
        <w:ind w:left="3873" w:hanging="360"/>
      </w:pPr>
      <w:rPr>
        <w:rFonts w:cs="Times New Roman"/>
      </w:rPr>
    </w:lvl>
    <w:lvl w:ilvl="4" w:tplc="571C3DAA" w:tentative="1">
      <w:start w:val="1"/>
      <w:numFmt w:val="lowerLetter"/>
      <w:lvlText w:val="%5."/>
      <w:lvlJc w:val="left"/>
      <w:pPr>
        <w:ind w:left="4593" w:hanging="360"/>
      </w:pPr>
      <w:rPr>
        <w:rFonts w:cs="Times New Roman"/>
      </w:rPr>
    </w:lvl>
    <w:lvl w:ilvl="5" w:tplc="08E8045E" w:tentative="1">
      <w:start w:val="1"/>
      <w:numFmt w:val="lowerRoman"/>
      <w:lvlText w:val="%6."/>
      <w:lvlJc w:val="right"/>
      <w:pPr>
        <w:ind w:left="5313" w:hanging="180"/>
      </w:pPr>
      <w:rPr>
        <w:rFonts w:cs="Times New Roman"/>
      </w:rPr>
    </w:lvl>
    <w:lvl w:ilvl="6" w:tplc="EE70D43A" w:tentative="1">
      <w:start w:val="1"/>
      <w:numFmt w:val="decimal"/>
      <w:lvlText w:val="%7."/>
      <w:lvlJc w:val="left"/>
      <w:pPr>
        <w:ind w:left="6033" w:hanging="360"/>
      </w:pPr>
      <w:rPr>
        <w:rFonts w:cs="Times New Roman"/>
      </w:rPr>
    </w:lvl>
    <w:lvl w:ilvl="7" w:tplc="71EC0D34" w:tentative="1">
      <w:start w:val="1"/>
      <w:numFmt w:val="lowerLetter"/>
      <w:lvlText w:val="%8."/>
      <w:lvlJc w:val="left"/>
      <w:pPr>
        <w:ind w:left="6753" w:hanging="360"/>
      </w:pPr>
      <w:rPr>
        <w:rFonts w:cs="Times New Roman"/>
      </w:rPr>
    </w:lvl>
    <w:lvl w:ilvl="8" w:tplc="037A998A" w:tentative="1">
      <w:start w:val="1"/>
      <w:numFmt w:val="lowerRoman"/>
      <w:lvlText w:val="%9."/>
      <w:lvlJc w:val="right"/>
      <w:pPr>
        <w:ind w:left="7473" w:hanging="180"/>
      </w:pPr>
      <w:rPr>
        <w:rFonts w:cs="Times New Roman"/>
      </w:rPr>
    </w:lvl>
  </w:abstractNum>
  <w:abstractNum w:abstractNumId="9" w15:restartNumberingAfterBreak="0">
    <w:nsid w:val="04125E9D"/>
    <w:multiLevelType w:val="hybridMultilevel"/>
    <w:tmpl w:val="79949106"/>
    <w:lvl w:ilvl="0" w:tplc="16DA089C">
      <w:start w:val="1"/>
      <w:numFmt w:val="decimal"/>
      <w:lvlText w:val="%1."/>
      <w:lvlJc w:val="left"/>
      <w:pPr>
        <w:ind w:left="1428" w:hanging="360"/>
      </w:pPr>
      <w:rPr>
        <w:rFonts w:ascii="Times New Roman" w:eastAsiaTheme="minorEastAsia" w:hAnsi="Times New Roman" w:cs="Times New Roman"/>
        <w:color w:val="auto"/>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0" w15:restartNumberingAfterBreak="0">
    <w:nsid w:val="05037CCE"/>
    <w:multiLevelType w:val="multilevel"/>
    <w:tmpl w:val="0419001D"/>
    <w:styleLink w:val="25"/>
    <w:lvl w:ilvl="0">
      <w:start w:val="1"/>
      <w:numFmt w:val="bullet"/>
      <w:lvlText w:val=""/>
      <w:lvlPicBulletId w:val="1"/>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1" w15:restartNumberingAfterBreak="0">
    <w:nsid w:val="05814BCF"/>
    <w:multiLevelType w:val="multilevel"/>
    <w:tmpl w:val="0419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2" w15:restartNumberingAfterBreak="0">
    <w:nsid w:val="05C15DB6"/>
    <w:multiLevelType w:val="hybridMultilevel"/>
    <w:tmpl w:val="278ECAFA"/>
    <w:styleLink w:val="91"/>
    <w:lvl w:ilvl="0" w:tplc="C4825CD0">
      <w:start w:val="1"/>
      <w:numFmt w:val="decimal"/>
      <w:lvlText w:val="%1"/>
      <w:lvlJc w:val="center"/>
      <w:pPr>
        <w:tabs>
          <w:tab w:val="num" w:pos="284"/>
        </w:tabs>
        <w:ind w:left="284"/>
      </w:pPr>
      <w:rPr>
        <w:rFonts w:cs="Times New Roman" w:hint="default"/>
      </w:rPr>
    </w:lvl>
    <w:lvl w:ilvl="1" w:tplc="1BE0CE8E" w:tentative="1">
      <w:start w:val="1"/>
      <w:numFmt w:val="lowerLetter"/>
      <w:lvlText w:val="%2."/>
      <w:lvlJc w:val="left"/>
      <w:pPr>
        <w:tabs>
          <w:tab w:val="num" w:pos="1440"/>
        </w:tabs>
        <w:ind w:left="1440" w:hanging="360"/>
      </w:pPr>
      <w:rPr>
        <w:rFonts w:cs="Times New Roman"/>
      </w:rPr>
    </w:lvl>
    <w:lvl w:ilvl="2" w:tplc="B66E2BE8" w:tentative="1">
      <w:start w:val="1"/>
      <w:numFmt w:val="lowerRoman"/>
      <w:lvlText w:val="%3."/>
      <w:lvlJc w:val="right"/>
      <w:pPr>
        <w:tabs>
          <w:tab w:val="num" w:pos="2160"/>
        </w:tabs>
        <w:ind w:left="2160" w:hanging="180"/>
      </w:pPr>
      <w:rPr>
        <w:rFonts w:cs="Times New Roman"/>
      </w:rPr>
    </w:lvl>
    <w:lvl w:ilvl="3" w:tplc="B1B27DA0" w:tentative="1">
      <w:start w:val="1"/>
      <w:numFmt w:val="decimal"/>
      <w:lvlText w:val="%4."/>
      <w:lvlJc w:val="left"/>
      <w:pPr>
        <w:tabs>
          <w:tab w:val="num" w:pos="2880"/>
        </w:tabs>
        <w:ind w:left="2880" w:hanging="360"/>
      </w:pPr>
      <w:rPr>
        <w:rFonts w:cs="Times New Roman"/>
      </w:rPr>
    </w:lvl>
    <w:lvl w:ilvl="4" w:tplc="E140E830" w:tentative="1">
      <w:start w:val="1"/>
      <w:numFmt w:val="lowerLetter"/>
      <w:lvlText w:val="%5."/>
      <w:lvlJc w:val="left"/>
      <w:pPr>
        <w:tabs>
          <w:tab w:val="num" w:pos="3600"/>
        </w:tabs>
        <w:ind w:left="3600" w:hanging="360"/>
      </w:pPr>
      <w:rPr>
        <w:rFonts w:cs="Times New Roman"/>
      </w:rPr>
    </w:lvl>
    <w:lvl w:ilvl="5" w:tplc="301E74DA" w:tentative="1">
      <w:start w:val="1"/>
      <w:numFmt w:val="lowerRoman"/>
      <w:lvlText w:val="%6."/>
      <w:lvlJc w:val="right"/>
      <w:pPr>
        <w:tabs>
          <w:tab w:val="num" w:pos="4320"/>
        </w:tabs>
        <w:ind w:left="4320" w:hanging="180"/>
      </w:pPr>
      <w:rPr>
        <w:rFonts w:cs="Times New Roman"/>
      </w:rPr>
    </w:lvl>
    <w:lvl w:ilvl="6" w:tplc="5C70917C" w:tentative="1">
      <w:start w:val="1"/>
      <w:numFmt w:val="decimal"/>
      <w:lvlText w:val="%7."/>
      <w:lvlJc w:val="left"/>
      <w:pPr>
        <w:tabs>
          <w:tab w:val="num" w:pos="5040"/>
        </w:tabs>
        <w:ind w:left="5040" w:hanging="360"/>
      </w:pPr>
      <w:rPr>
        <w:rFonts w:cs="Times New Roman"/>
      </w:rPr>
    </w:lvl>
    <w:lvl w:ilvl="7" w:tplc="BA8C23F4" w:tentative="1">
      <w:start w:val="1"/>
      <w:numFmt w:val="lowerLetter"/>
      <w:lvlText w:val="%8."/>
      <w:lvlJc w:val="left"/>
      <w:pPr>
        <w:tabs>
          <w:tab w:val="num" w:pos="5760"/>
        </w:tabs>
        <w:ind w:left="5760" w:hanging="360"/>
      </w:pPr>
      <w:rPr>
        <w:rFonts w:cs="Times New Roman"/>
      </w:rPr>
    </w:lvl>
    <w:lvl w:ilvl="8" w:tplc="BCC6B172" w:tentative="1">
      <w:start w:val="1"/>
      <w:numFmt w:val="lowerRoman"/>
      <w:lvlText w:val="%9."/>
      <w:lvlJc w:val="right"/>
      <w:pPr>
        <w:tabs>
          <w:tab w:val="num" w:pos="6480"/>
        </w:tabs>
        <w:ind w:left="6480" w:hanging="180"/>
      </w:pPr>
      <w:rPr>
        <w:rFonts w:cs="Times New Roman"/>
      </w:rPr>
    </w:lvl>
  </w:abstractNum>
  <w:abstractNum w:abstractNumId="13" w15:restartNumberingAfterBreak="0">
    <w:nsid w:val="05F820D4"/>
    <w:multiLevelType w:val="multilevel"/>
    <w:tmpl w:val="0419001D"/>
    <w:styleLink w:val="7"/>
    <w:lvl w:ilvl="0">
      <w:start w:val="1"/>
      <w:numFmt w:val="bullet"/>
      <w:lvlText w:val=""/>
      <w:lvlPicBulletId w:val="3"/>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4" w15:restartNumberingAfterBreak="0">
    <w:nsid w:val="07BC73B3"/>
    <w:multiLevelType w:val="hybridMultilevel"/>
    <w:tmpl w:val="E192344E"/>
    <w:lvl w:ilvl="0" w:tplc="FFFFFFFF">
      <w:start w:val="1"/>
      <w:numFmt w:val="bullet"/>
      <w:lvlText w:val="−"/>
      <w:lvlJc w:val="left"/>
      <w:pPr>
        <w:ind w:left="777" w:hanging="360"/>
      </w:pPr>
      <w:rPr>
        <w:rFonts w:ascii="Courier New" w:hAnsi="Courier New" w:hint="default"/>
      </w:rPr>
    </w:lvl>
    <w:lvl w:ilvl="1" w:tplc="FFFFFFFF" w:tentative="1">
      <w:start w:val="1"/>
      <w:numFmt w:val="bullet"/>
      <w:lvlText w:val="o"/>
      <w:lvlJc w:val="left"/>
      <w:pPr>
        <w:ind w:left="1497" w:hanging="360"/>
      </w:pPr>
      <w:rPr>
        <w:rFonts w:ascii="Courier New" w:hAnsi="Courier New" w:cs="Courier New" w:hint="default"/>
      </w:rPr>
    </w:lvl>
    <w:lvl w:ilvl="2" w:tplc="FFFFFFFF" w:tentative="1">
      <w:start w:val="1"/>
      <w:numFmt w:val="bullet"/>
      <w:lvlText w:val=""/>
      <w:lvlJc w:val="left"/>
      <w:pPr>
        <w:ind w:left="2217" w:hanging="360"/>
      </w:pPr>
      <w:rPr>
        <w:rFonts w:ascii="Wingdings" w:hAnsi="Wingdings" w:hint="default"/>
      </w:rPr>
    </w:lvl>
    <w:lvl w:ilvl="3" w:tplc="FFFFFFFF" w:tentative="1">
      <w:start w:val="1"/>
      <w:numFmt w:val="bullet"/>
      <w:lvlText w:val=""/>
      <w:lvlJc w:val="left"/>
      <w:pPr>
        <w:ind w:left="2937" w:hanging="360"/>
      </w:pPr>
      <w:rPr>
        <w:rFonts w:ascii="Symbol" w:hAnsi="Symbol" w:hint="default"/>
      </w:rPr>
    </w:lvl>
    <w:lvl w:ilvl="4" w:tplc="FFFFFFFF" w:tentative="1">
      <w:start w:val="1"/>
      <w:numFmt w:val="bullet"/>
      <w:lvlText w:val="o"/>
      <w:lvlJc w:val="left"/>
      <w:pPr>
        <w:ind w:left="3657" w:hanging="360"/>
      </w:pPr>
      <w:rPr>
        <w:rFonts w:ascii="Courier New" w:hAnsi="Courier New" w:cs="Courier New" w:hint="default"/>
      </w:rPr>
    </w:lvl>
    <w:lvl w:ilvl="5" w:tplc="FFFFFFFF" w:tentative="1">
      <w:start w:val="1"/>
      <w:numFmt w:val="bullet"/>
      <w:lvlText w:val=""/>
      <w:lvlJc w:val="left"/>
      <w:pPr>
        <w:ind w:left="4377" w:hanging="360"/>
      </w:pPr>
      <w:rPr>
        <w:rFonts w:ascii="Wingdings" w:hAnsi="Wingdings" w:hint="default"/>
      </w:rPr>
    </w:lvl>
    <w:lvl w:ilvl="6" w:tplc="FFFFFFFF" w:tentative="1">
      <w:start w:val="1"/>
      <w:numFmt w:val="bullet"/>
      <w:lvlText w:val=""/>
      <w:lvlJc w:val="left"/>
      <w:pPr>
        <w:ind w:left="5097" w:hanging="360"/>
      </w:pPr>
      <w:rPr>
        <w:rFonts w:ascii="Symbol" w:hAnsi="Symbol" w:hint="default"/>
      </w:rPr>
    </w:lvl>
    <w:lvl w:ilvl="7" w:tplc="FFFFFFFF" w:tentative="1">
      <w:start w:val="1"/>
      <w:numFmt w:val="bullet"/>
      <w:lvlText w:val="o"/>
      <w:lvlJc w:val="left"/>
      <w:pPr>
        <w:ind w:left="5817" w:hanging="360"/>
      </w:pPr>
      <w:rPr>
        <w:rFonts w:ascii="Courier New" w:hAnsi="Courier New" w:cs="Courier New" w:hint="default"/>
      </w:rPr>
    </w:lvl>
    <w:lvl w:ilvl="8" w:tplc="FFFFFFFF" w:tentative="1">
      <w:start w:val="1"/>
      <w:numFmt w:val="bullet"/>
      <w:lvlText w:val=""/>
      <w:lvlJc w:val="left"/>
      <w:pPr>
        <w:ind w:left="6537" w:hanging="360"/>
      </w:pPr>
      <w:rPr>
        <w:rFonts w:ascii="Wingdings" w:hAnsi="Wingdings" w:hint="default"/>
      </w:rPr>
    </w:lvl>
  </w:abstractNum>
  <w:abstractNum w:abstractNumId="15" w15:restartNumberingAfterBreak="0">
    <w:nsid w:val="0884586E"/>
    <w:multiLevelType w:val="hybridMultilevel"/>
    <w:tmpl w:val="AD68E82E"/>
    <w:lvl w:ilvl="0" w:tplc="77184FAA">
      <w:start w:val="1"/>
      <w:numFmt w:val="decimal"/>
      <w:pStyle w:val="123"/>
      <w:lvlText w:val="%1."/>
      <w:lvlJc w:val="left"/>
      <w:pPr>
        <w:ind w:left="720" w:hanging="360"/>
      </w:pPr>
    </w:lvl>
    <w:lvl w:ilvl="1" w:tplc="AC7A5538" w:tentative="1">
      <w:start w:val="1"/>
      <w:numFmt w:val="lowerLetter"/>
      <w:lvlText w:val="%2."/>
      <w:lvlJc w:val="left"/>
      <w:pPr>
        <w:ind w:left="1440" w:hanging="360"/>
      </w:pPr>
    </w:lvl>
    <w:lvl w:ilvl="2" w:tplc="DC984BE2" w:tentative="1">
      <w:start w:val="1"/>
      <w:numFmt w:val="lowerRoman"/>
      <w:lvlText w:val="%3."/>
      <w:lvlJc w:val="right"/>
      <w:pPr>
        <w:ind w:left="2160" w:hanging="180"/>
      </w:pPr>
    </w:lvl>
    <w:lvl w:ilvl="3" w:tplc="AAF2B758" w:tentative="1">
      <w:start w:val="1"/>
      <w:numFmt w:val="decimal"/>
      <w:lvlText w:val="%4."/>
      <w:lvlJc w:val="left"/>
      <w:pPr>
        <w:ind w:left="2880" w:hanging="360"/>
      </w:pPr>
    </w:lvl>
    <w:lvl w:ilvl="4" w:tplc="3BFC9906" w:tentative="1">
      <w:start w:val="1"/>
      <w:numFmt w:val="lowerLetter"/>
      <w:lvlText w:val="%5."/>
      <w:lvlJc w:val="left"/>
      <w:pPr>
        <w:ind w:left="3600" w:hanging="360"/>
      </w:pPr>
    </w:lvl>
    <w:lvl w:ilvl="5" w:tplc="F3CC65C8" w:tentative="1">
      <w:start w:val="1"/>
      <w:numFmt w:val="lowerRoman"/>
      <w:lvlText w:val="%6."/>
      <w:lvlJc w:val="right"/>
      <w:pPr>
        <w:ind w:left="4320" w:hanging="180"/>
      </w:pPr>
    </w:lvl>
    <w:lvl w:ilvl="6" w:tplc="2FA4EB0C" w:tentative="1">
      <w:start w:val="1"/>
      <w:numFmt w:val="decimal"/>
      <w:lvlText w:val="%7."/>
      <w:lvlJc w:val="left"/>
      <w:pPr>
        <w:ind w:left="5040" w:hanging="360"/>
      </w:pPr>
    </w:lvl>
    <w:lvl w:ilvl="7" w:tplc="AD36944C" w:tentative="1">
      <w:start w:val="1"/>
      <w:numFmt w:val="lowerLetter"/>
      <w:lvlText w:val="%8."/>
      <w:lvlJc w:val="left"/>
      <w:pPr>
        <w:ind w:left="5760" w:hanging="360"/>
      </w:pPr>
    </w:lvl>
    <w:lvl w:ilvl="8" w:tplc="8F622070" w:tentative="1">
      <w:start w:val="1"/>
      <w:numFmt w:val="lowerRoman"/>
      <w:lvlText w:val="%9."/>
      <w:lvlJc w:val="right"/>
      <w:pPr>
        <w:ind w:left="6480" w:hanging="180"/>
      </w:pPr>
    </w:lvl>
  </w:abstractNum>
  <w:abstractNum w:abstractNumId="16" w15:restartNumberingAfterBreak="0">
    <w:nsid w:val="090A6BF4"/>
    <w:multiLevelType w:val="hybridMultilevel"/>
    <w:tmpl w:val="6BD07F5C"/>
    <w:lvl w:ilvl="0" w:tplc="75FA8820">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0A2B4720"/>
    <w:multiLevelType w:val="hybridMultilevel"/>
    <w:tmpl w:val="6DA4CF4C"/>
    <w:styleLink w:val="271"/>
    <w:lvl w:ilvl="0" w:tplc="C99CFF86">
      <w:start w:val="1"/>
      <w:numFmt w:val="decimal"/>
      <w:lvlText w:val="%1."/>
      <w:lvlJc w:val="left"/>
      <w:pPr>
        <w:ind w:left="1429" w:hanging="360"/>
      </w:pPr>
      <w:rPr>
        <w:rFonts w:cs="Times New Roman" w:hint="default"/>
      </w:rPr>
    </w:lvl>
    <w:lvl w:ilvl="1" w:tplc="04190003" w:tentative="1">
      <w:start w:val="1"/>
      <w:numFmt w:val="lowerLetter"/>
      <w:lvlText w:val="%2."/>
      <w:lvlJc w:val="left"/>
      <w:pPr>
        <w:ind w:left="2149" w:hanging="360"/>
      </w:pPr>
      <w:rPr>
        <w:rFonts w:cs="Times New Roman"/>
      </w:rPr>
    </w:lvl>
    <w:lvl w:ilvl="2" w:tplc="04190005" w:tentative="1">
      <w:start w:val="1"/>
      <w:numFmt w:val="lowerRoman"/>
      <w:lvlText w:val="%3."/>
      <w:lvlJc w:val="right"/>
      <w:pPr>
        <w:ind w:left="2869" w:hanging="180"/>
      </w:pPr>
      <w:rPr>
        <w:rFonts w:cs="Times New Roman"/>
      </w:rPr>
    </w:lvl>
    <w:lvl w:ilvl="3" w:tplc="04190001" w:tentative="1">
      <w:start w:val="1"/>
      <w:numFmt w:val="decimal"/>
      <w:lvlText w:val="%4."/>
      <w:lvlJc w:val="left"/>
      <w:pPr>
        <w:ind w:left="3589" w:hanging="360"/>
      </w:pPr>
      <w:rPr>
        <w:rFonts w:cs="Times New Roman"/>
      </w:rPr>
    </w:lvl>
    <w:lvl w:ilvl="4" w:tplc="04190003" w:tentative="1">
      <w:start w:val="1"/>
      <w:numFmt w:val="lowerLetter"/>
      <w:lvlText w:val="%5."/>
      <w:lvlJc w:val="left"/>
      <w:pPr>
        <w:ind w:left="4309" w:hanging="360"/>
      </w:pPr>
      <w:rPr>
        <w:rFonts w:cs="Times New Roman"/>
      </w:rPr>
    </w:lvl>
    <w:lvl w:ilvl="5" w:tplc="04190005" w:tentative="1">
      <w:start w:val="1"/>
      <w:numFmt w:val="lowerRoman"/>
      <w:lvlText w:val="%6."/>
      <w:lvlJc w:val="right"/>
      <w:pPr>
        <w:ind w:left="5029" w:hanging="180"/>
      </w:pPr>
      <w:rPr>
        <w:rFonts w:cs="Times New Roman"/>
      </w:rPr>
    </w:lvl>
    <w:lvl w:ilvl="6" w:tplc="04190001" w:tentative="1">
      <w:start w:val="1"/>
      <w:numFmt w:val="decimal"/>
      <w:lvlText w:val="%7."/>
      <w:lvlJc w:val="left"/>
      <w:pPr>
        <w:ind w:left="5749" w:hanging="360"/>
      </w:pPr>
      <w:rPr>
        <w:rFonts w:cs="Times New Roman"/>
      </w:rPr>
    </w:lvl>
    <w:lvl w:ilvl="7" w:tplc="04190003" w:tentative="1">
      <w:start w:val="1"/>
      <w:numFmt w:val="lowerLetter"/>
      <w:lvlText w:val="%8."/>
      <w:lvlJc w:val="left"/>
      <w:pPr>
        <w:ind w:left="6469" w:hanging="360"/>
      </w:pPr>
      <w:rPr>
        <w:rFonts w:cs="Times New Roman"/>
      </w:rPr>
    </w:lvl>
    <w:lvl w:ilvl="8" w:tplc="04190005" w:tentative="1">
      <w:start w:val="1"/>
      <w:numFmt w:val="lowerRoman"/>
      <w:lvlText w:val="%9."/>
      <w:lvlJc w:val="right"/>
      <w:pPr>
        <w:ind w:left="7189" w:hanging="180"/>
      </w:pPr>
      <w:rPr>
        <w:rFonts w:cs="Times New Roman"/>
      </w:rPr>
    </w:lvl>
  </w:abstractNum>
  <w:abstractNum w:abstractNumId="18" w15:restartNumberingAfterBreak="0">
    <w:nsid w:val="0AA6369E"/>
    <w:multiLevelType w:val="multilevel"/>
    <w:tmpl w:val="0419001D"/>
    <w:styleLink w:val="15"/>
    <w:lvl w:ilvl="0">
      <w:start w:val="1"/>
      <w:numFmt w:val="bullet"/>
      <w:lvlText w:val=""/>
      <w:lvlPicBulletId w:val="11"/>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9" w15:restartNumberingAfterBreak="0">
    <w:nsid w:val="0B59164D"/>
    <w:multiLevelType w:val="multilevel"/>
    <w:tmpl w:val="0419001D"/>
    <w:styleLink w:val="19"/>
    <w:lvl w:ilvl="0">
      <w:start w:val="1"/>
      <w:numFmt w:val="bullet"/>
      <w:lvlText w:val=""/>
      <w:lvlPicBulletId w:val="11"/>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0" w15:restartNumberingAfterBreak="0">
    <w:nsid w:val="0B6E39E3"/>
    <w:multiLevelType w:val="hybridMultilevel"/>
    <w:tmpl w:val="CC5EE6F8"/>
    <w:styleLink w:val="101"/>
    <w:lvl w:ilvl="0" w:tplc="121AC442">
      <w:start w:val="1"/>
      <w:numFmt w:val="decimal"/>
      <w:lvlText w:val="%1"/>
      <w:lvlJc w:val="center"/>
      <w:pPr>
        <w:tabs>
          <w:tab w:val="num" w:pos="284"/>
        </w:tabs>
        <w:ind w:left="340" w:hanging="170"/>
      </w:pPr>
      <w:rPr>
        <w:rFonts w:cs="Times New Roman" w:hint="default"/>
      </w:rPr>
    </w:lvl>
    <w:lvl w:ilvl="1" w:tplc="902E99DA" w:tentative="1">
      <w:start w:val="1"/>
      <w:numFmt w:val="lowerLetter"/>
      <w:lvlText w:val="%2."/>
      <w:lvlJc w:val="left"/>
      <w:pPr>
        <w:tabs>
          <w:tab w:val="num" w:pos="1440"/>
        </w:tabs>
        <w:ind w:left="1440" w:hanging="360"/>
      </w:pPr>
      <w:rPr>
        <w:rFonts w:cs="Times New Roman"/>
      </w:rPr>
    </w:lvl>
    <w:lvl w:ilvl="2" w:tplc="E2543A38" w:tentative="1">
      <w:start w:val="1"/>
      <w:numFmt w:val="lowerRoman"/>
      <w:lvlText w:val="%3."/>
      <w:lvlJc w:val="right"/>
      <w:pPr>
        <w:tabs>
          <w:tab w:val="num" w:pos="2160"/>
        </w:tabs>
        <w:ind w:left="2160" w:hanging="180"/>
      </w:pPr>
      <w:rPr>
        <w:rFonts w:cs="Times New Roman"/>
      </w:rPr>
    </w:lvl>
    <w:lvl w:ilvl="3" w:tplc="F2F06602" w:tentative="1">
      <w:start w:val="1"/>
      <w:numFmt w:val="decimal"/>
      <w:lvlText w:val="%4."/>
      <w:lvlJc w:val="left"/>
      <w:pPr>
        <w:tabs>
          <w:tab w:val="num" w:pos="2880"/>
        </w:tabs>
        <w:ind w:left="2880" w:hanging="360"/>
      </w:pPr>
      <w:rPr>
        <w:rFonts w:cs="Times New Roman"/>
      </w:rPr>
    </w:lvl>
    <w:lvl w:ilvl="4" w:tplc="EBD4ABA0" w:tentative="1">
      <w:start w:val="1"/>
      <w:numFmt w:val="lowerLetter"/>
      <w:lvlText w:val="%5."/>
      <w:lvlJc w:val="left"/>
      <w:pPr>
        <w:tabs>
          <w:tab w:val="num" w:pos="3600"/>
        </w:tabs>
        <w:ind w:left="3600" w:hanging="360"/>
      </w:pPr>
      <w:rPr>
        <w:rFonts w:cs="Times New Roman"/>
      </w:rPr>
    </w:lvl>
    <w:lvl w:ilvl="5" w:tplc="932EC6E6" w:tentative="1">
      <w:start w:val="1"/>
      <w:numFmt w:val="lowerRoman"/>
      <w:lvlText w:val="%6."/>
      <w:lvlJc w:val="right"/>
      <w:pPr>
        <w:tabs>
          <w:tab w:val="num" w:pos="4320"/>
        </w:tabs>
        <w:ind w:left="4320" w:hanging="180"/>
      </w:pPr>
      <w:rPr>
        <w:rFonts w:cs="Times New Roman"/>
      </w:rPr>
    </w:lvl>
    <w:lvl w:ilvl="6" w:tplc="03542AE4" w:tentative="1">
      <w:start w:val="1"/>
      <w:numFmt w:val="decimal"/>
      <w:lvlText w:val="%7."/>
      <w:lvlJc w:val="left"/>
      <w:pPr>
        <w:tabs>
          <w:tab w:val="num" w:pos="5040"/>
        </w:tabs>
        <w:ind w:left="5040" w:hanging="360"/>
      </w:pPr>
      <w:rPr>
        <w:rFonts w:cs="Times New Roman"/>
      </w:rPr>
    </w:lvl>
    <w:lvl w:ilvl="7" w:tplc="E06C2CD8" w:tentative="1">
      <w:start w:val="1"/>
      <w:numFmt w:val="lowerLetter"/>
      <w:lvlText w:val="%8."/>
      <w:lvlJc w:val="left"/>
      <w:pPr>
        <w:tabs>
          <w:tab w:val="num" w:pos="5760"/>
        </w:tabs>
        <w:ind w:left="5760" w:hanging="360"/>
      </w:pPr>
      <w:rPr>
        <w:rFonts w:cs="Times New Roman"/>
      </w:rPr>
    </w:lvl>
    <w:lvl w:ilvl="8" w:tplc="BBEAB6B0" w:tentative="1">
      <w:start w:val="1"/>
      <w:numFmt w:val="lowerRoman"/>
      <w:lvlText w:val="%9."/>
      <w:lvlJc w:val="right"/>
      <w:pPr>
        <w:tabs>
          <w:tab w:val="num" w:pos="6480"/>
        </w:tabs>
        <w:ind w:left="6480" w:hanging="180"/>
      </w:pPr>
      <w:rPr>
        <w:rFonts w:cs="Times New Roman"/>
      </w:rPr>
    </w:lvl>
  </w:abstractNum>
  <w:abstractNum w:abstractNumId="21" w15:restartNumberingAfterBreak="0">
    <w:nsid w:val="0C524D87"/>
    <w:multiLevelType w:val="multilevel"/>
    <w:tmpl w:val="0419001D"/>
    <w:styleLink w:val="4"/>
    <w:lvl w:ilvl="0">
      <w:start w:val="1"/>
      <w:numFmt w:val="bullet"/>
      <w:lvlText w:val=""/>
      <w:lvlPicBulletId w:val="0"/>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2" w15:restartNumberingAfterBreak="0">
    <w:nsid w:val="0D8E30F6"/>
    <w:multiLevelType w:val="hybridMultilevel"/>
    <w:tmpl w:val="BCB27C84"/>
    <w:lvl w:ilvl="0" w:tplc="566E291E">
      <w:start w:val="1"/>
      <w:numFmt w:val="decimal"/>
      <w:lvlText w:val="%1."/>
      <w:lvlJc w:val="left"/>
      <w:pPr>
        <w:ind w:left="927" w:hanging="360"/>
      </w:pPr>
      <w:rPr>
        <w:rFonts w:eastAsia="Times New Roman" w:hint="default"/>
        <w:sz w:val="28"/>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3" w15:restartNumberingAfterBreak="0">
    <w:nsid w:val="0E7D742B"/>
    <w:multiLevelType w:val="multilevel"/>
    <w:tmpl w:val="0419001D"/>
    <w:styleLink w:val="22"/>
    <w:lvl w:ilvl="0">
      <w:start w:val="1"/>
      <w:numFmt w:val="bullet"/>
      <w:lvlText w:val=""/>
      <w:lvlPicBulletId w:val="1"/>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4" w15:restartNumberingAfterBreak="0">
    <w:nsid w:val="0F6F5B10"/>
    <w:multiLevelType w:val="hybridMultilevel"/>
    <w:tmpl w:val="99AE5692"/>
    <w:lvl w:ilvl="0" w:tplc="7AD2307E">
      <w:start w:val="1"/>
      <w:numFmt w:val="bullet"/>
      <w:lvlText w:val=""/>
      <w:lvlJc w:val="left"/>
      <w:pPr>
        <w:ind w:left="1429" w:hanging="360"/>
      </w:pPr>
      <w:rPr>
        <w:rFonts w:ascii="Symbol" w:hAnsi="Symbol" w:hint="default"/>
      </w:rPr>
    </w:lvl>
    <w:lvl w:ilvl="1" w:tplc="E07CAAFA" w:tentative="1">
      <w:start w:val="1"/>
      <w:numFmt w:val="bullet"/>
      <w:lvlText w:val="o"/>
      <w:lvlJc w:val="left"/>
      <w:pPr>
        <w:ind w:left="2149" w:hanging="360"/>
      </w:pPr>
      <w:rPr>
        <w:rFonts w:ascii="Courier New" w:hAnsi="Courier New" w:cs="Courier New" w:hint="default"/>
      </w:rPr>
    </w:lvl>
    <w:lvl w:ilvl="2" w:tplc="C518E168" w:tentative="1">
      <w:start w:val="1"/>
      <w:numFmt w:val="bullet"/>
      <w:lvlText w:val=""/>
      <w:lvlJc w:val="left"/>
      <w:pPr>
        <w:ind w:left="2869" w:hanging="360"/>
      </w:pPr>
      <w:rPr>
        <w:rFonts w:ascii="Wingdings" w:hAnsi="Wingdings" w:hint="default"/>
      </w:rPr>
    </w:lvl>
    <w:lvl w:ilvl="3" w:tplc="E66C5702" w:tentative="1">
      <w:start w:val="1"/>
      <w:numFmt w:val="bullet"/>
      <w:lvlText w:val=""/>
      <w:lvlJc w:val="left"/>
      <w:pPr>
        <w:ind w:left="3589" w:hanging="360"/>
      </w:pPr>
      <w:rPr>
        <w:rFonts w:ascii="Symbol" w:hAnsi="Symbol" w:hint="default"/>
      </w:rPr>
    </w:lvl>
    <w:lvl w:ilvl="4" w:tplc="6CC424DC" w:tentative="1">
      <w:start w:val="1"/>
      <w:numFmt w:val="bullet"/>
      <w:lvlText w:val="o"/>
      <w:lvlJc w:val="left"/>
      <w:pPr>
        <w:ind w:left="4309" w:hanging="360"/>
      </w:pPr>
      <w:rPr>
        <w:rFonts w:ascii="Courier New" w:hAnsi="Courier New" w:cs="Courier New" w:hint="default"/>
      </w:rPr>
    </w:lvl>
    <w:lvl w:ilvl="5" w:tplc="573C2E14" w:tentative="1">
      <w:start w:val="1"/>
      <w:numFmt w:val="bullet"/>
      <w:lvlText w:val=""/>
      <w:lvlJc w:val="left"/>
      <w:pPr>
        <w:ind w:left="5029" w:hanging="360"/>
      </w:pPr>
      <w:rPr>
        <w:rFonts w:ascii="Wingdings" w:hAnsi="Wingdings" w:hint="default"/>
      </w:rPr>
    </w:lvl>
    <w:lvl w:ilvl="6" w:tplc="4328E89C" w:tentative="1">
      <w:start w:val="1"/>
      <w:numFmt w:val="bullet"/>
      <w:lvlText w:val=""/>
      <w:lvlJc w:val="left"/>
      <w:pPr>
        <w:ind w:left="5749" w:hanging="360"/>
      </w:pPr>
      <w:rPr>
        <w:rFonts w:ascii="Symbol" w:hAnsi="Symbol" w:hint="default"/>
      </w:rPr>
    </w:lvl>
    <w:lvl w:ilvl="7" w:tplc="2C66C1D6" w:tentative="1">
      <w:start w:val="1"/>
      <w:numFmt w:val="bullet"/>
      <w:lvlText w:val="o"/>
      <w:lvlJc w:val="left"/>
      <w:pPr>
        <w:ind w:left="6469" w:hanging="360"/>
      </w:pPr>
      <w:rPr>
        <w:rFonts w:ascii="Courier New" w:hAnsi="Courier New" w:cs="Courier New" w:hint="default"/>
      </w:rPr>
    </w:lvl>
    <w:lvl w:ilvl="8" w:tplc="A0F67AE0" w:tentative="1">
      <w:start w:val="1"/>
      <w:numFmt w:val="bullet"/>
      <w:lvlText w:val=""/>
      <w:lvlJc w:val="left"/>
      <w:pPr>
        <w:ind w:left="7189" w:hanging="360"/>
      </w:pPr>
      <w:rPr>
        <w:rFonts w:ascii="Wingdings" w:hAnsi="Wingdings" w:hint="default"/>
      </w:rPr>
    </w:lvl>
  </w:abstractNum>
  <w:abstractNum w:abstractNumId="25" w15:restartNumberingAfterBreak="0">
    <w:nsid w:val="10541707"/>
    <w:multiLevelType w:val="multilevel"/>
    <w:tmpl w:val="B396033A"/>
    <w:styleLink w:val="41"/>
    <w:lvl w:ilvl="0">
      <w:start w:val="1"/>
      <w:numFmt w:val="bullet"/>
      <w:lvlText w:val="­"/>
      <w:lvlJc w:val="left"/>
      <w:pPr>
        <w:tabs>
          <w:tab w:val="num" w:pos="1440"/>
        </w:tabs>
        <w:ind w:left="1440" w:hanging="360"/>
      </w:pPr>
      <w:rPr>
        <w:rFonts w:ascii="Courier New" w:hAnsi="Courier New"/>
        <w:sz w:val="26"/>
      </w:rPr>
    </w:lvl>
    <w:lvl w:ilvl="1">
      <w:start w:val="1"/>
      <w:numFmt w:val="bullet"/>
      <w:lvlText w:val="o"/>
      <w:lvlJc w:val="left"/>
      <w:pPr>
        <w:tabs>
          <w:tab w:val="num" w:pos="2160"/>
        </w:tabs>
        <w:ind w:left="2160" w:hanging="360"/>
      </w:pPr>
      <w:rPr>
        <w:rFonts w:ascii="Courier New" w:hAnsi="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26" w15:restartNumberingAfterBreak="0">
    <w:nsid w:val="105D7CC2"/>
    <w:multiLevelType w:val="hybridMultilevel"/>
    <w:tmpl w:val="D7406A0A"/>
    <w:lvl w:ilvl="0" w:tplc="EB3C2520">
      <w:start w:val="65535"/>
      <w:numFmt w:val="bullet"/>
      <w:lvlText w:val="-"/>
      <w:lvlJc w:val="left"/>
      <w:pPr>
        <w:ind w:left="720" w:hanging="360"/>
      </w:pPr>
      <w:rPr>
        <w:rFonts w:ascii="Arial"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10A24348"/>
    <w:multiLevelType w:val="hybridMultilevel"/>
    <w:tmpl w:val="C642575C"/>
    <w:styleLink w:val="1ai72"/>
    <w:lvl w:ilvl="0" w:tplc="0DE0AEEE">
      <w:start w:val="1"/>
      <w:numFmt w:val="bullet"/>
      <w:lvlText w:val=""/>
      <w:lvlJc w:val="left"/>
      <w:pPr>
        <w:ind w:left="1429" w:hanging="360"/>
      </w:pPr>
      <w:rPr>
        <w:rFonts w:ascii="Symbol" w:hAnsi="Symbol" w:hint="default"/>
      </w:rPr>
    </w:lvl>
    <w:lvl w:ilvl="1" w:tplc="8CD08EF2" w:tentative="1">
      <w:start w:val="1"/>
      <w:numFmt w:val="bullet"/>
      <w:lvlText w:val="o"/>
      <w:lvlJc w:val="left"/>
      <w:pPr>
        <w:ind w:left="2149" w:hanging="360"/>
      </w:pPr>
      <w:rPr>
        <w:rFonts w:ascii="Courier New" w:hAnsi="Courier New" w:cs="Courier New" w:hint="default"/>
      </w:rPr>
    </w:lvl>
    <w:lvl w:ilvl="2" w:tplc="65E0C91C" w:tentative="1">
      <w:start w:val="1"/>
      <w:numFmt w:val="bullet"/>
      <w:lvlText w:val=""/>
      <w:lvlJc w:val="left"/>
      <w:pPr>
        <w:ind w:left="2869" w:hanging="360"/>
      </w:pPr>
      <w:rPr>
        <w:rFonts w:ascii="Wingdings" w:hAnsi="Wingdings" w:hint="default"/>
      </w:rPr>
    </w:lvl>
    <w:lvl w:ilvl="3" w:tplc="AF46BA04" w:tentative="1">
      <w:start w:val="1"/>
      <w:numFmt w:val="bullet"/>
      <w:lvlText w:val=""/>
      <w:lvlJc w:val="left"/>
      <w:pPr>
        <w:ind w:left="3589" w:hanging="360"/>
      </w:pPr>
      <w:rPr>
        <w:rFonts w:ascii="Symbol" w:hAnsi="Symbol" w:hint="default"/>
      </w:rPr>
    </w:lvl>
    <w:lvl w:ilvl="4" w:tplc="C5C8FEB0" w:tentative="1">
      <w:start w:val="1"/>
      <w:numFmt w:val="bullet"/>
      <w:lvlText w:val="o"/>
      <w:lvlJc w:val="left"/>
      <w:pPr>
        <w:ind w:left="4309" w:hanging="360"/>
      </w:pPr>
      <w:rPr>
        <w:rFonts w:ascii="Courier New" w:hAnsi="Courier New" w:cs="Courier New" w:hint="default"/>
      </w:rPr>
    </w:lvl>
    <w:lvl w:ilvl="5" w:tplc="5ADE65B6" w:tentative="1">
      <w:start w:val="1"/>
      <w:numFmt w:val="bullet"/>
      <w:lvlText w:val=""/>
      <w:lvlJc w:val="left"/>
      <w:pPr>
        <w:ind w:left="5029" w:hanging="360"/>
      </w:pPr>
      <w:rPr>
        <w:rFonts w:ascii="Wingdings" w:hAnsi="Wingdings" w:hint="default"/>
      </w:rPr>
    </w:lvl>
    <w:lvl w:ilvl="6" w:tplc="5566AB1C" w:tentative="1">
      <w:start w:val="1"/>
      <w:numFmt w:val="bullet"/>
      <w:lvlText w:val=""/>
      <w:lvlJc w:val="left"/>
      <w:pPr>
        <w:ind w:left="5749" w:hanging="360"/>
      </w:pPr>
      <w:rPr>
        <w:rFonts w:ascii="Symbol" w:hAnsi="Symbol" w:hint="default"/>
      </w:rPr>
    </w:lvl>
    <w:lvl w:ilvl="7" w:tplc="E7C2A622" w:tentative="1">
      <w:start w:val="1"/>
      <w:numFmt w:val="bullet"/>
      <w:lvlText w:val="o"/>
      <w:lvlJc w:val="left"/>
      <w:pPr>
        <w:ind w:left="6469" w:hanging="360"/>
      </w:pPr>
      <w:rPr>
        <w:rFonts w:ascii="Courier New" w:hAnsi="Courier New" w:cs="Courier New" w:hint="default"/>
      </w:rPr>
    </w:lvl>
    <w:lvl w:ilvl="8" w:tplc="DF16129E" w:tentative="1">
      <w:start w:val="1"/>
      <w:numFmt w:val="bullet"/>
      <w:lvlText w:val=""/>
      <w:lvlJc w:val="left"/>
      <w:pPr>
        <w:ind w:left="7189" w:hanging="360"/>
      </w:pPr>
      <w:rPr>
        <w:rFonts w:ascii="Wingdings" w:hAnsi="Wingdings" w:hint="default"/>
      </w:rPr>
    </w:lvl>
  </w:abstractNum>
  <w:abstractNum w:abstractNumId="28" w15:restartNumberingAfterBreak="0">
    <w:nsid w:val="119B16A6"/>
    <w:multiLevelType w:val="hybridMultilevel"/>
    <w:tmpl w:val="2140DD3C"/>
    <w:lvl w:ilvl="0" w:tplc="5DE6ADA2">
      <w:start w:val="1"/>
      <w:numFmt w:val="bullet"/>
      <w:lvlText w:val=""/>
      <w:lvlJc w:val="left"/>
      <w:pPr>
        <w:ind w:left="840" w:hanging="360"/>
      </w:pPr>
      <w:rPr>
        <w:rFonts w:ascii="Symbol" w:hAnsi="Symbol" w:hint="default"/>
      </w:rPr>
    </w:lvl>
    <w:lvl w:ilvl="1" w:tplc="C0F4D396" w:tentative="1">
      <w:start w:val="1"/>
      <w:numFmt w:val="bullet"/>
      <w:lvlText w:val="o"/>
      <w:lvlJc w:val="left"/>
      <w:pPr>
        <w:ind w:left="1560" w:hanging="360"/>
      </w:pPr>
      <w:rPr>
        <w:rFonts w:ascii="Courier New" w:hAnsi="Courier New" w:hint="default"/>
      </w:rPr>
    </w:lvl>
    <w:lvl w:ilvl="2" w:tplc="C32AD916" w:tentative="1">
      <w:start w:val="1"/>
      <w:numFmt w:val="bullet"/>
      <w:lvlText w:val=""/>
      <w:lvlJc w:val="left"/>
      <w:pPr>
        <w:ind w:left="2280" w:hanging="360"/>
      </w:pPr>
      <w:rPr>
        <w:rFonts w:ascii="Wingdings" w:hAnsi="Wingdings" w:hint="default"/>
      </w:rPr>
    </w:lvl>
    <w:lvl w:ilvl="3" w:tplc="A2DAF956" w:tentative="1">
      <w:start w:val="1"/>
      <w:numFmt w:val="bullet"/>
      <w:lvlText w:val=""/>
      <w:lvlJc w:val="left"/>
      <w:pPr>
        <w:ind w:left="3000" w:hanging="360"/>
      </w:pPr>
      <w:rPr>
        <w:rFonts w:ascii="Symbol" w:hAnsi="Symbol" w:hint="default"/>
      </w:rPr>
    </w:lvl>
    <w:lvl w:ilvl="4" w:tplc="00B8FBA8" w:tentative="1">
      <w:start w:val="1"/>
      <w:numFmt w:val="bullet"/>
      <w:lvlText w:val="o"/>
      <w:lvlJc w:val="left"/>
      <w:pPr>
        <w:ind w:left="3720" w:hanging="360"/>
      </w:pPr>
      <w:rPr>
        <w:rFonts w:ascii="Courier New" w:hAnsi="Courier New" w:hint="default"/>
      </w:rPr>
    </w:lvl>
    <w:lvl w:ilvl="5" w:tplc="F3FCB1E0" w:tentative="1">
      <w:start w:val="1"/>
      <w:numFmt w:val="bullet"/>
      <w:lvlText w:val=""/>
      <w:lvlJc w:val="left"/>
      <w:pPr>
        <w:ind w:left="4440" w:hanging="360"/>
      </w:pPr>
      <w:rPr>
        <w:rFonts w:ascii="Wingdings" w:hAnsi="Wingdings" w:hint="default"/>
      </w:rPr>
    </w:lvl>
    <w:lvl w:ilvl="6" w:tplc="6D20E8E0" w:tentative="1">
      <w:start w:val="1"/>
      <w:numFmt w:val="bullet"/>
      <w:lvlText w:val=""/>
      <w:lvlJc w:val="left"/>
      <w:pPr>
        <w:ind w:left="5160" w:hanging="360"/>
      </w:pPr>
      <w:rPr>
        <w:rFonts w:ascii="Symbol" w:hAnsi="Symbol" w:hint="default"/>
      </w:rPr>
    </w:lvl>
    <w:lvl w:ilvl="7" w:tplc="94A61C74" w:tentative="1">
      <w:start w:val="1"/>
      <w:numFmt w:val="bullet"/>
      <w:lvlText w:val="o"/>
      <w:lvlJc w:val="left"/>
      <w:pPr>
        <w:ind w:left="5880" w:hanging="360"/>
      </w:pPr>
      <w:rPr>
        <w:rFonts w:ascii="Courier New" w:hAnsi="Courier New" w:hint="default"/>
      </w:rPr>
    </w:lvl>
    <w:lvl w:ilvl="8" w:tplc="DC1CC838" w:tentative="1">
      <w:start w:val="1"/>
      <w:numFmt w:val="bullet"/>
      <w:lvlText w:val=""/>
      <w:lvlJc w:val="left"/>
      <w:pPr>
        <w:ind w:left="6600" w:hanging="360"/>
      </w:pPr>
      <w:rPr>
        <w:rFonts w:ascii="Wingdings" w:hAnsi="Wingdings" w:hint="default"/>
      </w:rPr>
    </w:lvl>
  </w:abstractNum>
  <w:abstractNum w:abstractNumId="29" w15:restartNumberingAfterBreak="0">
    <w:nsid w:val="13C06B37"/>
    <w:multiLevelType w:val="hybridMultilevel"/>
    <w:tmpl w:val="D3669996"/>
    <w:styleLink w:val="11111122"/>
    <w:lvl w:ilvl="0" w:tplc="20BAC98E">
      <w:start w:val="1"/>
      <w:numFmt w:val="bullet"/>
      <w:lvlText w:val=""/>
      <w:lvlJc w:val="left"/>
      <w:pPr>
        <w:ind w:left="1440" w:hanging="360"/>
      </w:pPr>
      <w:rPr>
        <w:rFonts w:ascii="Symbol" w:hAnsi="Symbol" w:hint="default"/>
      </w:rPr>
    </w:lvl>
    <w:lvl w:ilvl="1" w:tplc="DC962740" w:tentative="1">
      <w:start w:val="1"/>
      <w:numFmt w:val="bullet"/>
      <w:lvlText w:val="o"/>
      <w:lvlJc w:val="left"/>
      <w:pPr>
        <w:ind w:left="2160" w:hanging="360"/>
      </w:pPr>
      <w:rPr>
        <w:rFonts w:ascii="Courier New" w:hAnsi="Courier New" w:cs="Courier New" w:hint="default"/>
      </w:rPr>
    </w:lvl>
    <w:lvl w:ilvl="2" w:tplc="1C1238B2" w:tentative="1">
      <w:start w:val="1"/>
      <w:numFmt w:val="bullet"/>
      <w:lvlText w:val=""/>
      <w:lvlJc w:val="left"/>
      <w:pPr>
        <w:ind w:left="2880" w:hanging="360"/>
      </w:pPr>
      <w:rPr>
        <w:rFonts w:ascii="Wingdings" w:hAnsi="Wingdings" w:hint="default"/>
      </w:rPr>
    </w:lvl>
    <w:lvl w:ilvl="3" w:tplc="8B666DD0" w:tentative="1">
      <w:start w:val="1"/>
      <w:numFmt w:val="bullet"/>
      <w:lvlText w:val=""/>
      <w:lvlJc w:val="left"/>
      <w:pPr>
        <w:ind w:left="3600" w:hanging="360"/>
      </w:pPr>
      <w:rPr>
        <w:rFonts w:ascii="Symbol" w:hAnsi="Symbol" w:hint="default"/>
      </w:rPr>
    </w:lvl>
    <w:lvl w:ilvl="4" w:tplc="627CC34A" w:tentative="1">
      <w:start w:val="1"/>
      <w:numFmt w:val="bullet"/>
      <w:lvlText w:val="o"/>
      <w:lvlJc w:val="left"/>
      <w:pPr>
        <w:ind w:left="4320" w:hanging="360"/>
      </w:pPr>
      <w:rPr>
        <w:rFonts w:ascii="Courier New" w:hAnsi="Courier New" w:cs="Courier New" w:hint="default"/>
      </w:rPr>
    </w:lvl>
    <w:lvl w:ilvl="5" w:tplc="A9B87992" w:tentative="1">
      <w:start w:val="1"/>
      <w:numFmt w:val="bullet"/>
      <w:lvlText w:val=""/>
      <w:lvlJc w:val="left"/>
      <w:pPr>
        <w:ind w:left="5040" w:hanging="360"/>
      </w:pPr>
      <w:rPr>
        <w:rFonts w:ascii="Wingdings" w:hAnsi="Wingdings" w:hint="default"/>
      </w:rPr>
    </w:lvl>
    <w:lvl w:ilvl="6" w:tplc="5E844A6C" w:tentative="1">
      <w:start w:val="1"/>
      <w:numFmt w:val="bullet"/>
      <w:lvlText w:val=""/>
      <w:lvlJc w:val="left"/>
      <w:pPr>
        <w:ind w:left="5760" w:hanging="360"/>
      </w:pPr>
      <w:rPr>
        <w:rFonts w:ascii="Symbol" w:hAnsi="Symbol" w:hint="default"/>
      </w:rPr>
    </w:lvl>
    <w:lvl w:ilvl="7" w:tplc="62943852" w:tentative="1">
      <w:start w:val="1"/>
      <w:numFmt w:val="bullet"/>
      <w:lvlText w:val="o"/>
      <w:lvlJc w:val="left"/>
      <w:pPr>
        <w:ind w:left="6480" w:hanging="360"/>
      </w:pPr>
      <w:rPr>
        <w:rFonts w:ascii="Courier New" w:hAnsi="Courier New" w:cs="Courier New" w:hint="default"/>
      </w:rPr>
    </w:lvl>
    <w:lvl w:ilvl="8" w:tplc="24C6381C" w:tentative="1">
      <w:start w:val="1"/>
      <w:numFmt w:val="bullet"/>
      <w:lvlText w:val=""/>
      <w:lvlJc w:val="left"/>
      <w:pPr>
        <w:ind w:left="7200" w:hanging="360"/>
      </w:pPr>
      <w:rPr>
        <w:rFonts w:ascii="Wingdings" w:hAnsi="Wingdings" w:hint="default"/>
      </w:rPr>
    </w:lvl>
  </w:abstractNum>
  <w:abstractNum w:abstractNumId="30" w15:restartNumberingAfterBreak="0">
    <w:nsid w:val="16200B4E"/>
    <w:multiLevelType w:val="hybridMultilevel"/>
    <w:tmpl w:val="BE4297E6"/>
    <w:styleLink w:val="81"/>
    <w:lvl w:ilvl="0" w:tplc="420AF132">
      <w:start w:val="1"/>
      <w:numFmt w:val="decimal"/>
      <w:lvlText w:val="%1."/>
      <w:lvlJc w:val="left"/>
      <w:pPr>
        <w:ind w:left="720" w:hanging="360"/>
      </w:pPr>
      <w:rPr>
        <w:rFonts w:cs="Times New Roman"/>
      </w:rPr>
    </w:lvl>
    <w:lvl w:ilvl="1" w:tplc="C4BAACB0" w:tentative="1">
      <w:start w:val="1"/>
      <w:numFmt w:val="lowerLetter"/>
      <w:lvlText w:val="%2."/>
      <w:lvlJc w:val="left"/>
      <w:pPr>
        <w:ind w:left="1440" w:hanging="360"/>
      </w:pPr>
      <w:rPr>
        <w:rFonts w:cs="Times New Roman"/>
      </w:rPr>
    </w:lvl>
    <w:lvl w:ilvl="2" w:tplc="804A35EE" w:tentative="1">
      <w:start w:val="1"/>
      <w:numFmt w:val="lowerRoman"/>
      <w:lvlText w:val="%3."/>
      <w:lvlJc w:val="right"/>
      <w:pPr>
        <w:ind w:left="2160" w:hanging="180"/>
      </w:pPr>
      <w:rPr>
        <w:rFonts w:cs="Times New Roman"/>
      </w:rPr>
    </w:lvl>
    <w:lvl w:ilvl="3" w:tplc="7856E092" w:tentative="1">
      <w:start w:val="1"/>
      <w:numFmt w:val="decimal"/>
      <w:lvlText w:val="%4."/>
      <w:lvlJc w:val="left"/>
      <w:pPr>
        <w:ind w:left="2880" w:hanging="360"/>
      </w:pPr>
      <w:rPr>
        <w:rFonts w:cs="Times New Roman"/>
      </w:rPr>
    </w:lvl>
    <w:lvl w:ilvl="4" w:tplc="00E00A6E" w:tentative="1">
      <w:start w:val="1"/>
      <w:numFmt w:val="lowerLetter"/>
      <w:lvlText w:val="%5."/>
      <w:lvlJc w:val="left"/>
      <w:pPr>
        <w:ind w:left="3600" w:hanging="360"/>
      </w:pPr>
      <w:rPr>
        <w:rFonts w:cs="Times New Roman"/>
      </w:rPr>
    </w:lvl>
    <w:lvl w:ilvl="5" w:tplc="756C1306" w:tentative="1">
      <w:start w:val="1"/>
      <w:numFmt w:val="lowerRoman"/>
      <w:lvlText w:val="%6."/>
      <w:lvlJc w:val="right"/>
      <w:pPr>
        <w:ind w:left="4320" w:hanging="180"/>
      </w:pPr>
      <w:rPr>
        <w:rFonts w:cs="Times New Roman"/>
      </w:rPr>
    </w:lvl>
    <w:lvl w:ilvl="6" w:tplc="3EEC638C" w:tentative="1">
      <w:start w:val="1"/>
      <w:numFmt w:val="decimal"/>
      <w:lvlText w:val="%7."/>
      <w:lvlJc w:val="left"/>
      <w:pPr>
        <w:ind w:left="5040" w:hanging="360"/>
      </w:pPr>
      <w:rPr>
        <w:rFonts w:cs="Times New Roman"/>
      </w:rPr>
    </w:lvl>
    <w:lvl w:ilvl="7" w:tplc="67BE4CEE" w:tentative="1">
      <w:start w:val="1"/>
      <w:numFmt w:val="lowerLetter"/>
      <w:lvlText w:val="%8."/>
      <w:lvlJc w:val="left"/>
      <w:pPr>
        <w:ind w:left="5760" w:hanging="360"/>
      </w:pPr>
      <w:rPr>
        <w:rFonts w:cs="Times New Roman"/>
      </w:rPr>
    </w:lvl>
    <w:lvl w:ilvl="8" w:tplc="950C699C" w:tentative="1">
      <w:start w:val="1"/>
      <w:numFmt w:val="lowerRoman"/>
      <w:lvlText w:val="%9."/>
      <w:lvlJc w:val="right"/>
      <w:pPr>
        <w:ind w:left="6480" w:hanging="180"/>
      </w:pPr>
      <w:rPr>
        <w:rFonts w:cs="Times New Roman"/>
      </w:rPr>
    </w:lvl>
  </w:abstractNum>
  <w:abstractNum w:abstractNumId="31" w15:restartNumberingAfterBreak="0">
    <w:nsid w:val="16AF7294"/>
    <w:multiLevelType w:val="multilevel"/>
    <w:tmpl w:val="6DFCB514"/>
    <w:styleLink w:val="31"/>
    <w:lvl w:ilvl="0">
      <w:start w:val="1"/>
      <w:numFmt w:val="decimal"/>
      <w:lvlText w:val="%1."/>
      <w:lvlJc w:val="left"/>
      <w:pPr>
        <w:tabs>
          <w:tab w:val="num" w:pos="360"/>
        </w:tabs>
        <w:ind w:left="360" w:hanging="360"/>
      </w:pPr>
      <w:rPr>
        <w:rFonts w:cs="Times New Roman"/>
        <w:sz w:val="26"/>
      </w:rPr>
    </w:lvl>
    <w:lvl w:ilvl="1">
      <w:start w:val="1"/>
      <w:numFmt w:val="lowerLetter"/>
      <w:lvlText w:val="%2."/>
      <w:lvlJc w:val="left"/>
      <w:pPr>
        <w:tabs>
          <w:tab w:val="num" w:pos="1080"/>
        </w:tabs>
        <w:ind w:left="1080" w:hanging="360"/>
      </w:pPr>
      <w:rPr>
        <w:rFonts w:cs="Times New Roman"/>
      </w:rPr>
    </w:lvl>
    <w:lvl w:ilvl="2">
      <w:start w:val="1"/>
      <w:numFmt w:val="lowerRoman"/>
      <w:lvlText w:val="%3."/>
      <w:lvlJc w:val="right"/>
      <w:pPr>
        <w:tabs>
          <w:tab w:val="num" w:pos="1800"/>
        </w:tabs>
        <w:ind w:left="1800" w:hanging="180"/>
      </w:pPr>
      <w:rPr>
        <w:rFonts w:cs="Times New Roman"/>
      </w:rPr>
    </w:lvl>
    <w:lvl w:ilvl="3">
      <w:start w:val="1"/>
      <w:numFmt w:val="decimal"/>
      <w:lvlText w:val="%4."/>
      <w:lvlJc w:val="left"/>
      <w:pPr>
        <w:tabs>
          <w:tab w:val="num" w:pos="2520"/>
        </w:tabs>
        <w:ind w:left="2520" w:hanging="360"/>
      </w:pPr>
      <w:rPr>
        <w:rFonts w:cs="Times New Roman"/>
      </w:rPr>
    </w:lvl>
    <w:lvl w:ilvl="4">
      <w:start w:val="1"/>
      <w:numFmt w:val="lowerLetter"/>
      <w:lvlText w:val="%5."/>
      <w:lvlJc w:val="left"/>
      <w:pPr>
        <w:tabs>
          <w:tab w:val="num" w:pos="3240"/>
        </w:tabs>
        <w:ind w:left="3240" w:hanging="360"/>
      </w:pPr>
      <w:rPr>
        <w:rFonts w:cs="Times New Roman"/>
      </w:rPr>
    </w:lvl>
    <w:lvl w:ilvl="5">
      <w:start w:val="1"/>
      <w:numFmt w:val="lowerRoman"/>
      <w:lvlText w:val="%6."/>
      <w:lvlJc w:val="right"/>
      <w:pPr>
        <w:tabs>
          <w:tab w:val="num" w:pos="3960"/>
        </w:tabs>
        <w:ind w:left="3960" w:hanging="180"/>
      </w:pPr>
      <w:rPr>
        <w:rFonts w:cs="Times New Roman"/>
      </w:rPr>
    </w:lvl>
    <w:lvl w:ilvl="6">
      <w:start w:val="1"/>
      <w:numFmt w:val="decimal"/>
      <w:lvlText w:val="%7."/>
      <w:lvlJc w:val="left"/>
      <w:pPr>
        <w:tabs>
          <w:tab w:val="num" w:pos="4680"/>
        </w:tabs>
        <w:ind w:left="4680" w:hanging="360"/>
      </w:pPr>
      <w:rPr>
        <w:rFonts w:cs="Times New Roman"/>
      </w:rPr>
    </w:lvl>
    <w:lvl w:ilvl="7">
      <w:start w:val="1"/>
      <w:numFmt w:val="lowerLetter"/>
      <w:lvlText w:val="%8."/>
      <w:lvlJc w:val="left"/>
      <w:pPr>
        <w:tabs>
          <w:tab w:val="num" w:pos="5400"/>
        </w:tabs>
        <w:ind w:left="5400" w:hanging="360"/>
      </w:pPr>
      <w:rPr>
        <w:rFonts w:cs="Times New Roman"/>
      </w:rPr>
    </w:lvl>
    <w:lvl w:ilvl="8">
      <w:start w:val="1"/>
      <w:numFmt w:val="lowerRoman"/>
      <w:lvlText w:val="%9."/>
      <w:lvlJc w:val="right"/>
      <w:pPr>
        <w:tabs>
          <w:tab w:val="num" w:pos="6120"/>
        </w:tabs>
        <w:ind w:left="6120" w:hanging="180"/>
      </w:pPr>
      <w:rPr>
        <w:rFonts w:cs="Times New Roman"/>
      </w:rPr>
    </w:lvl>
  </w:abstractNum>
  <w:abstractNum w:abstractNumId="32" w15:restartNumberingAfterBreak="0">
    <w:nsid w:val="16C36507"/>
    <w:multiLevelType w:val="hybridMultilevel"/>
    <w:tmpl w:val="196C834E"/>
    <w:lvl w:ilvl="0" w:tplc="1E1C721A">
      <w:start w:val="1"/>
      <w:numFmt w:val="bullet"/>
      <w:pStyle w:val="Bullet2"/>
      <w:lvlText w:val="}"/>
      <w:lvlJc w:val="left"/>
      <w:pPr>
        <w:tabs>
          <w:tab w:val="num" w:pos="717"/>
        </w:tabs>
        <w:ind w:left="697" w:hanging="340"/>
      </w:pPr>
      <w:rPr>
        <w:rFonts w:ascii="LotusWP Type" w:hAnsi="LotusWP Type" w:hint="default"/>
        <w:sz w:val="28"/>
      </w:rPr>
    </w:lvl>
    <w:lvl w:ilvl="1" w:tplc="DF5446CE" w:tentative="1">
      <w:start w:val="1"/>
      <w:numFmt w:val="bullet"/>
      <w:lvlText w:val="o"/>
      <w:lvlJc w:val="left"/>
      <w:pPr>
        <w:tabs>
          <w:tab w:val="num" w:pos="1440"/>
        </w:tabs>
        <w:ind w:left="1440" w:hanging="360"/>
      </w:pPr>
      <w:rPr>
        <w:rFonts w:ascii="Courier New" w:hAnsi="Courier New" w:hint="default"/>
      </w:rPr>
    </w:lvl>
    <w:lvl w:ilvl="2" w:tplc="99724F90" w:tentative="1">
      <w:start w:val="1"/>
      <w:numFmt w:val="bullet"/>
      <w:lvlText w:val=""/>
      <w:lvlJc w:val="left"/>
      <w:pPr>
        <w:tabs>
          <w:tab w:val="num" w:pos="2160"/>
        </w:tabs>
        <w:ind w:left="2160" w:hanging="360"/>
      </w:pPr>
      <w:rPr>
        <w:rFonts w:ascii="Wingdings" w:hAnsi="Wingdings" w:hint="default"/>
      </w:rPr>
    </w:lvl>
    <w:lvl w:ilvl="3" w:tplc="A57ABF22" w:tentative="1">
      <w:start w:val="1"/>
      <w:numFmt w:val="bullet"/>
      <w:lvlText w:val=""/>
      <w:lvlJc w:val="left"/>
      <w:pPr>
        <w:tabs>
          <w:tab w:val="num" w:pos="2880"/>
        </w:tabs>
        <w:ind w:left="2880" w:hanging="360"/>
      </w:pPr>
      <w:rPr>
        <w:rFonts w:ascii="Symbol" w:hAnsi="Symbol" w:hint="default"/>
      </w:rPr>
    </w:lvl>
    <w:lvl w:ilvl="4" w:tplc="313C3CFA" w:tentative="1">
      <w:start w:val="1"/>
      <w:numFmt w:val="bullet"/>
      <w:lvlText w:val="o"/>
      <w:lvlJc w:val="left"/>
      <w:pPr>
        <w:tabs>
          <w:tab w:val="num" w:pos="3600"/>
        </w:tabs>
        <w:ind w:left="3600" w:hanging="360"/>
      </w:pPr>
      <w:rPr>
        <w:rFonts w:ascii="Courier New" w:hAnsi="Courier New" w:hint="default"/>
      </w:rPr>
    </w:lvl>
    <w:lvl w:ilvl="5" w:tplc="96387290" w:tentative="1">
      <w:start w:val="1"/>
      <w:numFmt w:val="bullet"/>
      <w:lvlText w:val=""/>
      <w:lvlJc w:val="left"/>
      <w:pPr>
        <w:tabs>
          <w:tab w:val="num" w:pos="4320"/>
        </w:tabs>
        <w:ind w:left="4320" w:hanging="360"/>
      </w:pPr>
      <w:rPr>
        <w:rFonts w:ascii="Wingdings" w:hAnsi="Wingdings" w:hint="default"/>
      </w:rPr>
    </w:lvl>
    <w:lvl w:ilvl="6" w:tplc="9C388390" w:tentative="1">
      <w:start w:val="1"/>
      <w:numFmt w:val="bullet"/>
      <w:lvlText w:val=""/>
      <w:lvlJc w:val="left"/>
      <w:pPr>
        <w:tabs>
          <w:tab w:val="num" w:pos="5040"/>
        </w:tabs>
        <w:ind w:left="5040" w:hanging="360"/>
      </w:pPr>
      <w:rPr>
        <w:rFonts w:ascii="Symbol" w:hAnsi="Symbol" w:hint="default"/>
      </w:rPr>
    </w:lvl>
    <w:lvl w:ilvl="7" w:tplc="A962A37E" w:tentative="1">
      <w:start w:val="1"/>
      <w:numFmt w:val="bullet"/>
      <w:lvlText w:val="o"/>
      <w:lvlJc w:val="left"/>
      <w:pPr>
        <w:tabs>
          <w:tab w:val="num" w:pos="5760"/>
        </w:tabs>
        <w:ind w:left="5760" w:hanging="360"/>
      </w:pPr>
      <w:rPr>
        <w:rFonts w:ascii="Courier New" w:hAnsi="Courier New" w:hint="default"/>
      </w:rPr>
    </w:lvl>
    <w:lvl w:ilvl="8" w:tplc="C1AED6F6"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171B2996"/>
    <w:multiLevelType w:val="multilevel"/>
    <w:tmpl w:val="3E1E5AD6"/>
    <w:lvl w:ilvl="0">
      <w:start w:val="1"/>
      <w:numFmt w:val="bullet"/>
      <w:pStyle w:val="a1"/>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rPr>
        <w:rFonts w:hint="default"/>
      </w:rPr>
    </w:lvl>
    <w:lvl w:ilvl="2">
      <w:start w:val="1"/>
      <w:numFmt w:val="decimal"/>
      <w:lvlText w:val="%2%3"/>
      <w:lvlJc w:val="left"/>
      <w:pPr>
        <w:tabs>
          <w:tab w:val="num" w:pos="1440"/>
        </w:tabs>
        <w:ind w:left="1224" w:hanging="504"/>
      </w:pPr>
      <w:rPr>
        <w:rFonts w:hint="default"/>
        <w:b w:val="0"/>
        <w:sz w:val="32"/>
        <w:szCs w:val="32"/>
      </w:rPr>
    </w:lvl>
    <w:lvl w:ilvl="3">
      <w:start w:val="1"/>
      <w:numFmt w:val="decimal"/>
      <w:lvlText w:val="%2%3.%4"/>
      <w:lvlJc w:val="left"/>
      <w:pPr>
        <w:tabs>
          <w:tab w:val="num" w:pos="1800"/>
        </w:tabs>
        <w:ind w:left="1728" w:hanging="648"/>
      </w:pPr>
      <w:rPr>
        <w:rFonts w:hint="default"/>
        <w:b/>
        <w:sz w:val="28"/>
        <w:szCs w:val="28"/>
      </w:rPr>
    </w:lvl>
    <w:lvl w:ilvl="4">
      <w:start w:val="1"/>
      <w:numFmt w:val="decimal"/>
      <w:lvlText w:val="%2%3.%4.%5"/>
      <w:lvlJc w:val="left"/>
      <w:pPr>
        <w:tabs>
          <w:tab w:val="num" w:pos="2520"/>
        </w:tabs>
        <w:ind w:left="2232" w:hanging="792"/>
      </w:pPr>
      <w:rPr>
        <w:rFonts w:hint="default"/>
        <w:b/>
        <w:sz w:val="28"/>
        <w:szCs w:val="28"/>
      </w:rPr>
    </w:lvl>
    <w:lvl w:ilvl="5">
      <w:start w:val="1"/>
      <w:numFmt w:val="decimal"/>
      <w:lvlText w:val="%2%3.%4.%5.%6"/>
      <w:lvlJc w:val="left"/>
      <w:pPr>
        <w:tabs>
          <w:tab w:val="num" w:pos="3060"/>
        </w:tabs>
        <w:ind w:left="2916" w:hanging="936"/>
      </w:pPr>
      <w:rPr>
        <w:rFonts w:hint="default"/>
        <w:sz w:val="28"/>
        <w:szCs w:val="28"/>
      </w:rPr>
    </w:lvl>
    <w:lvl w:ilvl="6">
      <w:start w:val="1"/>
      <w:numFmt w:val="decimal"/>
      <w:lvlText w:val="%2%3.%4.%5.%6.%7"/>
      <w:lvlJc w:val="left"/>
      <w:pPr>
        <w:tabs>
          <w:tab w:val="num" w:pos="3600"/>
        </w:tabs>
        <w:ind w:left="3240" w:hanging="1080"/>
      </w:pPr>
      <w:rPr>
        <w:rFonts w:hint="default"/>
        <w:b/>
      </w:rPr>
    </w:lvl>
    <w:lvl w:ilvl="7">
      <w:start w:val="1"/>
      <w:numFmt w:val="bullet"/>
      <w:pStyle w:val="a1"/>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rPr>
        <w:rFonts w:hint="default"/>
      </w:rPr>
    </w:lvl>
  </w:abstractNum>
  <w:abstractNum w:abstractNumId="34" w15:restartNumberingAfterBreak="0">
    <w:nsid w:val="18233D72"/>
    <w:multiLevelType w:val="hybridMultilevel"/>
    <w:tmpl w:val="0A12C02E"/>
    <w:styleLink w:val="20"/>
    <w:lvl w:ilvl="0" w:tplc="FFBC6FE0">
      <w:start w:val="1"/>
      <w:numFmt w:val="decimal"/>
      <w:lvlText w:val="%1."/>
      <w:lvlJc w:val="left"/>
      <w:pPr>
        <w:ind w:left="720" w:hanging="360"/>
      </w:pPr>
      <w:rPr>
        <w:rFonts w:cs="Times New Roman" w:hint="default"/>
      </w:rPr>
    </w:lvl>
    <w:lvl w:ilvl="1" w:tplc="60A4CBC8" w:tentative="1">
      <w:start w:val="1"/>
      <w:numFmt w:val="lowerLetter"/>
      <w:lvlText w:val="%2."/>
      <w:lvlJc w:val="left"/>
      <w:pPr>
        <w:ind w:left="1440" w:hanging="360"/>
      </w:pPr>
      <w:rPr>
        <w:rFonts w:cs="Times New Roman"/>
      </w:rPr>
    </w:lvl>
    <w:lvl w:ilvl="2" w:tplc="486A7886" w:tentative="1">
      <w:start w:val="1"/>
      <w:numFmt w:val="lowerRoman"/>
      <w:lvlText w:val="%3."/>
      <w:lvlJc w:val="right"/>
      <w:pPr>
        <w:ind w:left="2160" w:hanging="180"/>
      </w:pPr>
      <w:rPr>
        <w:rFonts w:cs="Times New Roman"/>
      </w:rPr>
    </w:lvl>
    <w:lvl w:ilvl="3" w:tplc="3B6AB174" w:tentative="1">
      <w:start w:val="1"/>
      <w:numFmt w:val="decimal"/>
      <w:lvlText w:val="%4."/>
      <w:lvlJc w:val="left"/>
      <w:pPr>
        <w:ind w:left="2880" w:hanging="360"/>
      </w:pPr>
      <w:rPr>
        <w:rFonts w:cs="Times New Roman"/>
      </w:rPr>
    </w:lvl>
    <w:lvl w:ilvl="4" w:tplc="457E5A1A" w:tentative="1">
      <w:start w:val="1"/>
      <w:numFmt w:val="lowerLetter"/>
      <w:lvlText w:val="%5."/>
      <w:lvlJc w:val="left"/>
      <w:pPr>
        <w:ind w:left="3600" w:hanging="360"/>
      </w:pPr>
      <w:rPr>
        <w:rFonts w:cs="Times New Roman"/>
      </w:rPr>
    </w:lvl>
    <w:lvl w:ilvl="5" w:tplc="19BCB30A" w:tentative="1">
      <w:start w:val="1"/>
      <w:numFmt w:val="lowerRoman"/>
      <w:lvlText w:val="%6."/>
      <w:lvlJc w:val="right"/>
      <w:pPr>
        <w:ind w:left="4320" w:hanging="180"/>
      </w:pPr>
      <w:rPr>
        <w:rFonts w:cs="Times New Roman"/>
      </w:rPr>
    </w:lvl>
    <w:lvl w:ilvl="6" w:tplc="FF1424DC" w:tentative="1">
      <w:start w:val="1"/>
      <w:numFmt w:val="decimal"/>
      <w:lvlText w:val="%7."/>
      <w:lvlJc w:val="left"/>
      <w:pPr>
        <w:ind w:left="5040" w:hanging="360"/>
      </w:pPr>
      <w:rPr>
        <w:rFonts w:cs="Times New Roman"/>
      </w:rPr>
    </w:lvl>
    <w:lvl w:ilvl="7" w:tplc="8DF67762" w:tentative="1">
      <w:start w:val="1"/>
      <w:numFmt w:val="lowerLetter"/>
      <w:lvlText w:val="%8."/>
      <w:lvlJc w:val="left"/>
      <w:pPr>
        <w:ind w:left="5760" w:hanging="360"/>
      </w:pPr>
      <w:rPr>
        <w:rFonts w:cs="Times New Roman"/>
      </w:rPr>
    </w:lvl>
    <w:lvl w:ilvl="8" w:tplc="6B587832" w:tentative="1">
      <w:start w:val="1"/>
      <w:numFmt w:val="lowerRoman"/>
      <w:lvlText w:val="%9."/>
      <w:lvlJc w:val="right"/>
      <w:pPr>
        <w:ind w:left="6480" w:hanging="180"/>
      </w:pPr>
      <w:rPr>
        <w:rFonts w:cs="Times New Roman"/>
      </w:rPr>
    </w:lvl>
  </w:abstractNum>
  <w:abstractNum w:abstractNumId="35" w15:restartNumberingAfterBreak="0">
    <w:nsid w:val="1BF66C7B"/>
    <w:multiLevelType w:val="hybridMultilevel"/>
    <w:tmpl w:val="3014C986"/>
    <w:lvl w:ilvl="0" w:tplc="75FA8820">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1C0B7994"/>
    <w:multiLevelType w:val="multilevel"/>
    <w:tmpl w:val="04190023"/>
    <w:styleLink w:val="a2"/>
    <w:lvl w:ilvl="0">
      <w:start w:val="1"/>
      <w:numFmt w:val="upperRoman"/>
      <w:lvlText w:val="Статья %1."/>
      <w:lvlJc w:val="left"/>
      <w:pPr>
        <w:tabs>
          <w:tab w:val="num" w:pos="1800"/>
        </w:tabs>
      </w:pPr>
      <w:rPr>
        <w:rFonts w:cs="Times New Roman"/>
      </w:rPr>
    </w:lvl>
    <w:lvl w:ilvl="1">
      <w:start w:val="1"/>
      <w:numFmt w:val="decimalZero"/>
      <w:isLgl/>
      <w:lvlText w:val="Раздел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37" w15:restartNumberingAfterBreak="0">
    <w:nsid w:val="1C605707"/>
    <w:multiLevelType w:val="multilevel"/>
    <w:tmpl w:val="0419001D"/>
    <w:styleLink w:val="21"/>
    <w:lvl w:ilvl="0">
      <w:start w:val="1"/>
      <w:numFmt w:val="bullet"/>
      <w:lvlText w:val=""/>
      <w:lvlPicBulletId w:val="15"/>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38" w15:restartNumberingAfterBreak="0">
    <w:nsid w:val="1D6A1355"/>
    <w:multiLevelType w:val="hybridMultilevel"/>
    <w:tmpl w:val="6B146824"/>
    <w:lvl w:ilvl="0" w:tplc="5D06322A">
      <w:start w:val="1"/>
      <w:numFmt w:val="bullet"/>
      <w:pStyle w:val="-1"/>
      <w:lvlText w:val=""/>
      <w:lvlJc w:val="left"/>
      <w:pPr>
        <w:ind w:left="360" w:hanging="360"/>
      </w:pPr>
      <w:rPr>
        <w:rFonts w:ascii="Symbol" w:hAnsi="Symbol" w:hint="default"/>
      </w:rPr>
    </w:lvl>
    <w:lvl w:ilvl="1" w:tplc="DE74A364" w:tentative="1">
      <w:start w:val="1"/>
      <w:numFmt w:val="bullet"/>
      <w:lvlText w:val="o"/>
      <w:lvlJc w:val="left"/>
      <w:pPr>
        <w:ind w:left="1804" w:hanging="360"/>
      </w:pPr>
      <w:rPr>
        <w:rFonts w:ascii="Courier New" w:hAnsi="Courier New" w:cs="Courier New" w:hint="default"/>
      </w:rPr>
    </w:lvl>
    <w:lvl w:ilvl="2" w:tplc="A8F40FCE" w:tentative="1">
      <w:start w:val="1"/>
      <w:numFmt w:val="bullet"/>
      <w:lvlText w:val=""/>
      <w:lvlJc w:val="left"/>
      <w:pPr>
        <w:ind w:left="2524" w:hanging="360"/>
      </w:pPr>
      <w:rPr>
        <w:rFonts w:ascii="Wingdings" w:hAnsi="Wingdings" w:hint="default"/>
      </w:rPr>
    </w:lvl>
    <w:lvl w:ilvl="3" w:tplc="8E2CB174" w:tentative="1">
      <w:start w:val="1"/>
      <w:numFmt w:val="bullet"/>
      <w:lvlText w:val=""/>
      <w:lvlJc w:val="left"/>
      <w:pPr>
        <w:ind w:left="3244" w:hanging="360"/>
      </w:pPr>
      <w:rPr>
        <w:rFonts w:ascii="Symbol" w:hAnsi="Symbol" w:hint="default"/>
      </w:rPr>
    </w:lvl>
    <w:lvl w:ilvl="4" w:tplc="474A77EC" w:tentative="1">
      <w:start w:val="1"/>
      <w:numFmt w:val="bullet"/>
      <w:lvlText w:val="o"/>
      <w:lvlJc w:val="left"/>
      <w:pPr>
        <w:ind w:left="3964" w:hanging="360"/>
      </w:pPr>
      <w:rPr>
        <w:rFonts w:ascii="Courier New" w:hAnsi="Courier New" w:cs="Courier New" w:hint="default"/>
      </w:rPr>
    </w:lvl>
    <w:lvl w:ilvl="5" w:tplc="0592FDEE" w:tentative="1">
      <w:start w:val="1"/>
      <w:numFmt w:val="bullet"/>
      <w:lvlText w:val=""/>
      <w:lvlJc w:val="left"/>
      <w:pPr>
        <w:ind w:left="4684" w:hanging="360"/>
      </w:pPr>
      <w:rPr>
        <w:rFonts w:ascii="Wingdings" w:hAnsi="Wingdings" w:hint="default"/>
      </w:rPr>
    </w:lvl>
    <w:lvl w:ilvl="6" w:tplc="1A129DD4" w:tentative="1">
      <w:start w:val="1"/>
      <w:numFmt w:val="bullet"/>
      <w:lvlText w:val=""/>
      <w:lvlJc w:val="left"/>
      <w:pPr>
        <w:ind w:left="5404" w:hanging="360"/>
      </w:pPr>
      <w:rPr>
        <w:rFonts w:ascii="Symbol" w:hAnsi="Symbol" w:hint="default"/>
      </w:rPr>
    </w:lvl>
    <w:lvl w:ilvl="7" w:tplc="4238D9F4" w:tentative="1">
      <w:start w:val="1"/>
      <w:numFmt w:val="bullet"/>
      <w:lvlText w:val="o"/>
      <w:lvlJc w:val="left"/>
      <w:pPr>
        <w:ind w:left="6124" w:hanging="360"/>
      </w:pPr>
      <w:rPr>
        <w:rFonts w:ascii="Courier New" w:hAnsi="Courier New" w:cs="Courier New" w:hint="default"/>
      </w:rPr>
    </w:lvl>
    <w:lvl w:ilvl="8" w:tplc="E77C3AC2" w:tentative="1">
      <w:start w:val="1"/>
      <w:numFmt w:val="bullet"/>
      <w:lvlText w:val=""/>
      <w:lvlJc w:val="left"/>
      <w:pPr>
        <w:ind w:left="6844" w:hanging="360"/>
      </w:pPr>
      <w:rPr>
        <w:rFonts w:ascii="Wingdings" w:hAnsi="Wingdings" w:hint="default"/>
      </w:rPr>
    </w:lvl>
  </w:abstractNum>
  <w:abstractNum w:abstractNumId="39" w15:restartNumberingAfterBreak="0">
    <w:nsid w:val="1DA3363D"/>
    <w:multiLevelType w:val="hybridMultilevel"/>
    <w:tmpl w:val="EB5CC590"/>
    <w:styleLink w:val="1ai35"/>
    <w:lvl w:ilvl="0" w:tplc="851CF2F0">
      <w:start w:val="1"/>
      <w:numFmt w:val="decimal"/>
      <w:lvlText w:val="%1"/>
      <w:lvlJc w:val="left"/>
      <w:pPr>
        <w:ind w:left="360" w:hanging="360"/>
      </w:pPr>
      <w:rPr>
        <w:rFonts w:cs="Times New Roman" w:hint="default"/>
        <w:b/>
      </w:rPr>
    </w:lvl>
    <w:lvl w:ilvl="1" w:tplc="04190003" w:tentative="1">
      <w:start w:val="1"/>
      <w:numFmt w:val="lowerLetter"/>
      <w:lvlText w:val="%2."/>
      <w:lvlJc w:val="left"/>
      <w:pPr>
        <w:ind w:left="1080" w:hanging="360"/>
      </w:pPr>
      <w:rPr>
        <w:rFonts w:cs="Times New Roman"/>
      </w:rPr>
    </w:lvl>
    <w:lvl w:ilvl="2" w:tplc="04190005" w:tentative="1">
      <w:start w:val="1"/>
      <w:numFmt w:val="lowerRoman"/>
      <w:lvlText w:val="%3."/>
      <w:lvlJc w:val="right"/>
      <w:pPr>
        <w:ind w:left="1800" w:hanging="180"/>
      </w:pPr>
      <w:rPr>
        <w:rFonts w:cs="Times New Roman"/>
      </w:rPr>
    </w:lvl>
    <w:lvl w:ilvl="3" w:tplc="04190001" w:tentative="1">
      <w:start w:val="1"/>
      <w:numFmt w:val="decimal"/>
      <w:lvlText w:val="%4."/>
      <w:lvlJc w:val="left"/>
      <w:pPr>
        <w:ind w:left="2520" w:hanging="360"/>
      </w:pPr>
      <w:rPr>
        <w:rFonts w:cs="Times New Roman"/>
      </w:rPr>
    </w:lvl>
    <w:lvl w:ilvl="4" w:tplc="04190003" w:tentative="1">
      <w:start w:val="1"/>
      <w:numFmt w:val="lowerLetter"/>
      <w:lvlText w:val="%5."/>
      <w:lvlJc w:val="left"/>
      <w:pPr>
        <w:ind w:left="3240" w:hanging="360"/>
      </w:pPr>
      <w:rPr>
        <w:rFonts w:cs="Times New Roman"/>
      </w:rPr>
    </w:lvl>
    <w:lvl w:ilvl="5" w:tplc="04190005" w:tentative="1">
      <w:start w:val="1"/>
      <w:numFmt w:val="lowerRoman"/>
      <w:lvlText w:val="%6."/>
      <w:lvlJc w:val="right"/>
      <w:pPr>
        <w:ind w:left="3960" w:hanging="180"/>
      </w:pPr>
      <w:rPr>
        <w:rFonts w:cs="Times New Roman"/>
      </w:rPr>
    </w:lvl>
    <w:lvl w:ilvl="6" w:tplc="04190001" w:tentative="1">
      <w:start w:val="1"/>
      <w:numFmt w:val="decimal"/>
      <w:lvlText w:val="%7."/>
      <w:lvlJc w:val="left"/>
      <w:pPr>
        <w:ind w:left="4680" w:hanging="360"/>
      </w:pPr>
      <w:rPr>
        <w:rFonts w:cs="Times New Roman"/>
      </w:rPr>
    </w:lvl>
    <w:lvl w:ilvl="7" w:tplc="04190003" w:tentative="1">
      <w:start w:val="1"/>
      <w:numFmt w:val="lowerLetter"/>
      <w:lvlText w:val="%8."/>
      <w:lvlJc w:val="left"/>
      <w:pPr>
        <w:ind w:left="5400" w:hanging="360"/>
      </w:pPr>
      <w:rPr>
        <w:rFonts w:cs="Times New Roman"/>
      </w:rPr>
    </w:lvl>
    <w:lvl w:ilvl="8" w:tplc="04190005" w:tentative="1">
      <w:start w:val="1"/>
      <w:numFmt w:val="lowerRoman"/>
      <w:lvlText w:val="%9."/>
      <w:lvlJc w:val="right"/>
      <w:pPr>
        <w:ind w:left="6120" w:hanging="180"/>
      </w:pPr>
      <w:rPr>
        <w:rFonts w:cs="Times New Roman"/>
      </w:rPr>
    </w:lvl>
  </w:abstractNum>
  <w:abstractNum w:abstractNumId="40" w15:restartNumberingAfterBreak="0">
    <w:nsid w:val="1DE80C1E"/>
    <w:multiLevelType w:val="multilevel"/>
    <w:tmpl w:val="0419001D"/>
    <w:styleLink w:val="5"/>
    <w:lvl w:ilvl="0">
      <w:start w:val="1"/>
      <w:numFmt w:val="bullet"/>
      <w:lvlText w:val=""/>
      <w:lvlPicBulletId w:val="2"/>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41" w15:restartNumberingAfterBreak="0">
    <w:nsid w:val="1EA02099"/>
    <w:multiLevelType w:val="hybridMultilevel"/>
    <w:tmpl w:val="9A1808E2"/>
    <w:styleLink w:val="131"/>
    <w:lvl w:ilvl="0" w:tplc="632855E0">
      <w:start w:val="1"/>
      <w:numFmt w:val="decimal"/>
      <w:lvlText w:val="%1."/>
      <w:lvlJc w:val="left"/>
      <w:pPr>
        <w:tabs>
          <w:tab w:val="num" w:pos="1980"/>
        </w:tabs>
        <w:ind w:left="1980" w:hanging="360"/>
      </w:pPr>
      <w:rPr>
        <w:rFonts w:cs="Times New Roman" w:hint="default"/>
      </w:rPr>
    </w:lvl>
    <w:lvl w:ilvl="1" w:tplc="D0062A36" w:tentative="1">
      <w:start w:val="1"/>
      <w:numFmt w:val="bullet"/>
      <w:lvlText w:val="o"/>
      <w:lvlJc w:val="left"/>
      <w:pPr>
        <w:tabs>
          <w:tab w:val="num" w:pos="1980"/>
        </w:tabs>
        <w:ind w:left="1980" w:hanging="360"/>
      </w:pPr>
      <w:rPr>
        <w:rFonts w:ascii="Courier New" w:hAnsi="Courier New" w:hint="default"/>
      </w:rPr>
    </w:lvl>
    <w:lvl w:ilvl="2" w:tplc="A6186316" w:tentative="1">
      <w:start w:val="1"/>
      <w:numFmt w:val="bullet"/>
      <w:lvlText w:val=""/>
      <w:lvlJc w:val="left"/>
      <w:pPr>
        <w:tabs>
          <w:tab w:val="num" w:pos="2700"/>
        </w:tabs>
        <w:ind w:left="2700" w:hanging="360"/>
      </w:pPr>
      <w:rPr>
        <w:rFonts w:ascii="Wingdings" w:hAnsi="Wingdings" w:hint="default"/>
      </w:rPr>
    </w:lvl>
    <w:lvl w:ilvl="3" w:tplc="C83AE400" w:tentative="1">
      <w:start w:val="1"/>
      <w:numFmt w:val="bullet"/>
      <w:lvlText w:val=""/>
      <w:lvlJc w:val="left"/>
      <w:pPr>
        <w:tabs>
          <w:tab w:val="num" w:pos="3420"/>
        </w:tabs>
        <w:ind w:left="3420" w:hanging="360"/>
      </w:pPr>
      <w:rPr>
        <w:rFonts w:ascii="Symbol" w:hAnsi="Symbol" w:hint="default"/>
      </w:rPr>
    </w:lvl>
    <w:lvl w:ilvl="4" w:tplc="5E56649C" w:tentative="1">
      <w:start w:val="1"/>
      <w:numFmt w:val="bullet"/>
      <w:lvlText w:val="o"/>
      <w:lvlJc w:val="left"/>
      <w:pPr>
        <w:tabs>
          <w:tab w:val="num" w:pos="4140"/>
        </w:tabs>
        <w:ind w:left="4140" w:hanging="360"/>
      </w:pPr>
      <w:rPr>
        <w:rFonts w:ascii="Courier New" w:hAnsi="Courier New" w:hint="default"/>
      </w:rPr>
    </w:lvl>
    <w:lvl w:ilvl="5" w:tplc="2B78F020" w:tentative="1">
      <w:start w:val="1"/>
      <w:numFmt w:val="bullet"/>
      <w:lvlText w:val=""/>
      <w:lvlJc w:val="left"/>
      <w:pPr>
        <w:tabs>
          <w:tab w:val="num" w:pos="4860"/>
        </w:tabs>
        <w:ind w:left="4860" w:hanging="360"/>
      </w:pPr>
      <w:rPr>
        <w:rFonts w:ascii="Wingdings" w:hAnsi="Wingdings" w:hint="default"/>
      </w:rPr>
    </w:lvl>
    <w:lvl w:ilvl="6" w:tplc="BCDA6AF8" w:tentative="1">
      <w:start w:val="1"/>
      <w:numFmt w:val="bullet"/>
      <w:lvlText w:val=""/>
      <w:lvlJc w:val="left"/>
      <w:pPr>
        <w:tabs>
          <w:tab w:val="num" w:pos="5580"/>
        </w:tabs>
        <w:ind w:left="5580" w:hanging="360"/>
      </w:pPr>
      <w:rPr>
        <w:rFonts w:ascii="Symbol" w:hAnsi="Symbol" w:hint="default"/>
      </w:rPr>
    </w:lvl>
    <w:lvl w:ilvl="7" w:tplc="47F4D064" w:tentative="1">
      <w:start w:val="1"/>
      <w:numFmt w:val="bullet"/>
      <w:lvlText w:val="o"/>
      <w:lvlJc w:val="left"/>
      <w:pPr>
        <w:tabs>
          <w:tab w:val="num" w:pos="6300"/>
        </w:tabs>
        <w:ind w:left="6300" w:hanging="360"/>
      </w:pPr>
      <w:rPr>
        <w:rFonts w:ascii="Courier New" w:hAnsi="Courier New" w:hint="default"/>
      </w:rPr>
    </w:lvl>
    <w:lvl w:ilvl="8" w:tplc="21844544" w:tentative="1">
      <w:start w:val="1"/>
      <w:numFmt w:val="bullet"/>
      <w:lvlText w:val=""/>
      <w:lvlJc w:val="left"/>
      <w:pPr>
        <w:tabs>
          <w:tab w:val="num" w:pos="7020"/>
        </w:tabs>
        <w:ind w:left="7020" w:hanging="360"/>
      </w:pPr>
      <w:rPr>
        <w:rFonts w:ascii="Wingdings" w:hAnsi="Wingdings" w:hint="default"/>
      </w:rPr>
    </w:lvl>
  </w:abstractNum>
  <w:abstractNum w:abstractNumId="42" w15:restartNumberingAfterBreak="0">
    <w:nsid w:val="1EE3348A"/>
    <w:multiLevelType w:val="hybridMultilevel"/>
    <w:tmpl w:val="943A19B8"/>
    <w:styleLink w:val="1111117"/>
    <w:lvl w:ilvl="0" w:tplc="6C346312">
      <w:start w:val="1"/>
      <w:numFmt w:val="decimal"/>
      <w:pStyle w:val="NumberList"/>
      <w:lvlText w:val="%1."/>
      <w:lvlJc w:val="left"/>
      <w:pPr>
        <w:tabs>
          <w:tab w:val="num" w:pos="360"/>
        </w:tabs>
        <w:ind w:left="340" w:hanging="340"/>
      </w:pPr>
      <w:rPr>
        <w:rFonts w:hint="default"/>
      </w:rPr>
    </w:lvl>
    <w:lvl w:ilvl="1" w:tplc="0B04E290" w:tentative="1">
      <w:start w:val="1"/>
      <w:numFmt w:val="lowerLetter"/>
      <w:lvlText w:val="%2."/>
      <w:lvlJc w:val="left"/>
      <w:pPr>
        <w:tabs>
          <w:tab w:val="num" w:pos="1440"/>
        </w:tabs>
        <w:ind w:left="1440" w:hanging="360"/>
      </w:pPr>
    </w:lvl>
    <w:lvl w:ilvl="2" w:tplc="65CE29E8" w:tentative="1">
      <w:start w:val="1"/>
      <w:numFmt w:val="lowerRoman"/>
      <w:lvlText w:val="%3."/>
      <w:lvlJc w:val="right"/>
      <w:pPr>
        <w:tabs>
          <w:tab w:val="num" w:pos="2160"/>
        </w:tabs>
        <w:ind w:left="2160" w:hanging="180"/>
      </w:pPr>
    </w:lvl>
    <w:lvl w:ilvl="3" w:tplc="005C2890" w:tentative="1">
      <w:start w:val="1"/>
      <w:numFmt w:val="decimal"/>
      <w:lvlText w:val="%4."/>
      <w:lvlJc w:val="left"/>
      <w:pPr>
        <w:tabs>
          <w:tab w:val="num" w:pos="2880"/>
        </w:tabs>
        <w:ind w:left="2880" w:hanging="360"/>
      </w:pPr>
    </w:lvl>
    <w:lvl w:ilvl="4" w:tplc="70362714" w:tentative="1">
      <w:start w:val="1"/>
      <w:numFmt w:val="lowerLetter"/>
      <w:lvlText w:val="%5."/>
      <w:lvlJc w:val="left"/>
      <w:pPr>
        <w:tabs>
          <w:tab w:val="num" w:pos="3600"/>
        </w:tabs>
        <w:ind w:left="3600" w:hanging="360"/>
      </w:pPr>
    </w:lvl>
    <w:lvl w:ilvl="5" w:tplc="939096EC" w:tentative="1">
      <w:start w:val="1"/>
      <w:numFmt w:val="lowerRoman"/>
      <w:lvlText w:val="%6."/>
      <w:lvlJc w:val="right"/>
      <w:pPr>
        <w:tabs>
          <w:tab w:val="num" w:pos="4320"/>
        </w:tabs>
        <w:ind w:left="4320" w:hanging="180"/>
      </w:pPr>
    </w:lvl>
    <w:lvl w:ilvl="6" w:tplc="7BDC030C" w:tentative="1">
      <w:start w:val="1"/>
      <w:numFmt w:val="decimal"/>
      <w:lvlText w:val="%7."/>
      <w:lvlJc w:val="left"/>
      <w:pPr>
        <w:tabs>
          <w:tab w:val="num" w:pos="5040"/>
        </w:tabs>
        <w:ind w:left="5040" w:hanging="360"/>
      </w:pPr>
    </w:lvl>
    <w:lvl w:ilvl="7" w:tplc="41BC5896" w:tentative="1">
      <w:start w:val="1"/>
      <w:numFmt w:val="lowerLetter"/>
      <w:lvlText w:val="%8."/>
      <w:lvlJc w:val="left"/>
      <w:pPr>
        <w:tabs>
          <w:tab w:val="num" w:pos="5760"/>
        </w:tabs>
        <w:ind w:left="5760" w:hanging="360"/>
      </w:pPr>
    </w:lvl>
    <w:lvl w:ilvl="8" w:tplc="FD067248" w:tentative="1">
      <w:start w:val="1"/>
      <w:numFmt w:val="lowerRoman"/>
      <w:lvlText w:val="%9."/>
      <w:lvlJc w:val="right"/>
      <w:pPr>
        <w:tabs>
          <w:tab w:val="num" w:pos="6480"/>
        </w:tabs>
        <w:ind w:left="6480" w:hanging="180"/>
      </w:pPr>
    </w:lvl>
  </w:abstractNum>
  <w:abstractNum w:abstractNumId="43" w15:restartNumberingAfterBreak="0">
    <w:nsid w:val="1EFC5DEC"/>
    <w:multiLevelType w:val="multilevel"/>
    <w:tmpl w:val="0419001D"/>
    <w:styleLink w:val="200"/>
    <w:lvl w:ilvl="0">
      <w:start w:val="1"/>
      <w:numFmt w:val="bullet"/>
      <w:lvlText w:val=""/>
      <w:lvlPicBulletId w:val="14"/>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44" w15:restartNumberingAfterBreak="0">
    <w:nsid w:val="208C4955"/>
    <w:multiLevelType w:val="multilevel"/>
    <w:tmpl w:val="225A4792"/>
    <w:styleLink w:val="23"/>
    <w:lvl w:ilvl="0">
      <w:start w:val="1"/>
      <w:numFmt w:val="bullet"/>
      <w:lvlText w:val="−"/>
      <w:lvlJc w:val="left"/>
      <w:pPr>
        <w:tabs>
          <w:tab w:val="num" w:pos="360"/>
        </w:tabs>
        <w:ind w:left="360" w:hanging="360"/>
      </w:pPr>
      <w:rPr>
        <w:rFonts w:ascii="Courier New" w:hAnsi="Courier New"/>
        <w:sz w:val="26"/>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20D82C9C"/>
    <w:multiLevelType w:val="hybridMultilevel"/>
    <w:tmpl w:val="104474F8"/>
    <w:lvl w:ilvl="0" w:tplc="75FA8820">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21BA25B4"/>
    <w:multiLevelType w:val="hybridMultilevel"/>
    <w:tmpl w:val="DDB28374"/>
    <w:lvl w:ilvl="0" w:tplc="53E6FB4C">
      <w:start w:val="1"/>
      <w:numFmt w:val="bullet"/>
      <w:pStyle w:val="Bullet"/>
      <w:lvlText w:val="~"/>
      <w:lvlJc w:val="left"/>
      <w:pPr>
        <w:tabs>
          <w:tab w:val="num" w:pos="360"/>
        </w:tabs>
        <w:ind w:left="357" w:hanging="357"/>
      </w:pPr>
      <w:rPr>
        <w:rFonts w:ascii="LotusWP Type" w:hAnsi="LotusWP Type"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27261CC7"/>
    <w:multiLevelType w:val="singleLevel"/>
    <w:tmpl w:val="05B4023E"/>
    <w:lvl w:ilvl="0">
      <w:start w:val="1"/>
      <w:numFmt w:val="bullet"/>
      <w:pStyle w:val="a3"/>
      <w:lvlText w:val=""/>
      <w:lvlJc w:val="left"/>
      <w:pPr>
        <w:tabs>
          <w:tab w:val="num" w:pos="360"/>
        </w:tabs>
        <w:ind w:left="360" w:hanging="360"/>
      </w:pPr>
      <w:rPr>
        <w:rFonts w:ascii="Symbol" w:hAnsi="Symbol" w:hint="default"/>
      </w:rPr>
    </w:lvl>
  </w:abstractNum>
  <w:abstractNum w:abstractNumId="48" w15:restartNumberingAfterBreak="0">
    <w:nsid w:val="28D66432"/>
    <w:multiLevelType w:val="hybridMultilevel"/>
    <w:tmpl w:val="3962CC76"/>
    <w:styleLink w:val="11111115"/>
    <w:lvl w:ilvl="0" w:tplc="37B23672">
      <w:start w:val="1"/>
      <w:numFmt w:val="bullet"/>
      <w:lvlText w:val=""/>
      <w:lvlJc w:val="left"/>
      <w:pPr>
        <w:tabs>
          <w:tab w:val="num" w:pos="1080"/>
        </w:tabs>
        <w:ind w:left="1080" w:hanging="360"/>
      </w:pPr>
      <w:rPr>
        <w:rFonts w:ascii="Symbol" w:hAnsi="Symbol" w:hint="default"/>
      </w:rPr>
    </w:lvl>
    <w:lvl w:ilvl="1" w:tplc="3F400972">
      <w:start w:val="1"/>
      <w:numFmt w:val="decimal"/>
      <w:lvlText w:val="%2."/>
      <w:lvlJc w:val="left"/>
      <w:pPr>
        <w:tabs>
          <w:tab w:val="num" w:pos="1440"/>
        </w:tabs>
        <w:ind w:left="1440" w:hanging="360"/>
      </w:pPr>
    </w:lvl>
    <w:lvl w:ilvl="2" w:tplc="B00A248C">
      <w:start w:val="1"/>
      <w:numFmt w:val="decimal"/>
      <w:lvlText w:val="%3."/>
      <w:lvlJc w:val="left"/>
      <w:pPr>
        <w:tabs>
          <w:tab w:val="num" w:pos="2160"/>
        </w:tabs>
        <w:ind w:left="2160" w:hanging="360"/>
      </w:pPr>
    </w:lvl>
    <w:lvl w:ilvl="3" w:tplc="91365DCC">
      <w:start w:val="1"/>
      <w:numFmt w:val="decimal"/>
      <w:lvlText w:val="%4."/>
      <w:lvlJc w:val="left"/>
      <w:pPr>
        <w:tabs>
          <w:tab w:val="num" w:pos="2880"/>
        </w:tabs>
        <w:ind w:left="2880" w:hanging="360"/>
      </w:pPr>
    </w:lvl>
    <w:lvl w:ilvl="4" w:tplc="E15ACEB8">
      <w:start w:val="1"/>
      <w:numFmt w:val="decimal"/>
      <w:lvlText w:val="%5."/>
      <w:lvlJc w:val="left"/>
      <w:pPr>
        <w:tabs>
          <w:tab w:val="num" w:pos="3600"/>
        </w:tabs>
        <w:ind w:left="3600" w:hanging="360"/>
      </w:pPr>
    </w:lvl>
    <w:lvl w:ilvl="5" w:tplc="05F0343C">
      <w:start w:val="1"/>
      <w:numFmt w:val="decimal"/>
      <w:lvlText w:val="%6."/>
      <w:lvlJc w:val="left"/>
      <w:pPr>
        <w:tabs>
          <w:tab w:val="num" w:pos="4320"/>
        </w:tabs>
        <w:ind w:left="4320" w:hanging="360"/>
      </w:pPr>
    </w:lvl>
    <w:lvl w:ilvl="6" w:tplc="32FC40DE">
      <w:start w:val="1"/>
      <w:numFmt w:val="decimal"/>
      <w:lvlText w:val="%7."/>
      <w:lvlJc w:val="left"/>
      <w:pPr>
        <w:tabs>
          <w:tab w:val="num" w:pos="5040"/>
        </w:tabs>
        <w:ind w:left="5040" w:hanging="360"/>
      </w:pPr>
    </w:lvl>
    <w:lvl w:ilvl="7" w:tplc="E29C102E">
      <w:start w:val="1"/>
      <w:numFmt w:val="decimal"/>
      <w:lvlText w:val="%8."/>
      <w:lvlJc w:val="left"/>
      <w:pPr>
        <w:tabs>
          <w:tab w:val="num" w:pos="5760"/>
        </w:tabs>
        <w:ind w:left="5760" w:hanging="360"/>
      </w:pPr>
    </w:lvl>
    <w:lvl w:ilvl="8" w:tplc="2938C0FE">
      <w:start w:val="1"/>
      <w:numFmt w:val="decimal"/>
      <w:lvlText w:val="%9."/>
      <w:lvlJc w:val="left"/>
      <w:pPr>
        <w:tabs>
          <w:tab w:val="num" w:pos="6480"/>
        </w:tabs>
        <w:ind w:left="6480" w:hanging="360"/>
      </w:pPr>
    </w:lvl>
  </w:abstractNum>
  <w:abstractNum w:abstractNumId="49" w15:restartNumberingAfterBreak="0">
    <w:nsid w:val="2ACE5174"/>
    <w:multiLevelType w:val="hybridMultilevel"/>
    <w:tmpl w:val="8D8A7BD2"/>
    <w:lvl w:ilvl="0" w:tplc="E7D68538">
      <w:start w:val="1"/>
      <w:numFmt w:val="bullet"/>
      <w:pStyle w:val="a4"/>
      <w:lvlText w:val=""/>
      <w:lvlJc w:val="left"/>
      <w:pPr>
        <w:tabs>
          <w:tab w:val="num" w:pos="1069"/>
        </w:tabs>
        <w:ind w:left="1069" w:hanging="360"/>
      </w:pPr>
      <w:rPr>
        <w:rFonts w:ascii="Wingdings" w:hAnsi="Wingdings" w:hint="default"/>
      </w:rPr>
    </w:lvl>
    <w:lvl w:ilvl="1" w:tplc="56D22062">
      <w:start w:val="1"/>
      <w:numFmt w:val="bullet"/>
      <w:lvlText w:val="o"/>
      <w:lvlJc w:val="left"/>
      <w:pPr>
        <w:tabs>
          <w:tab w:val="num" w:pos="1789"/>
        </w:tabs>
        <w:ind w:left="1789" w:hanging="360"/>
      </w:pPr>
      <w:rPr>
        <w:rFonts w:ascii="Courier New" w:hAnsi="Courier New" w:cs="Courier New" w:hint="default"/>
      </w:rPr>
    </w:lvl>
    <w:lvl w:ilvl="2" w:tplc="C7F24B2C">
      <w:start w:val="1"/>
      <w:numFmt w:val="bullet"/>
      <w:lvlText w:val=""/>
      <w:lvlJc w:val="left"/>
      <w:pPr>
        <w:tabs>
          <w:tab w:val="num" w:pos="2509"/>
        </w:tabs>
        <w:ind w:left="2509" w:hanging="360"/>
      </w:pPr>
      <w:rPr>
        <w:rFonts w:ascii="Wingdings" w:hAnsi="Wingdings" w:hint="default"/>
      </w:rPr>
    </w:lvl>
    <w:lvl w:ilvl="3" w:tplc="63D2DE8C" w:tentative="1">
      <w:start w:val="1"/>
      <w:numFmt w:val="bullet"/>
      <w:lvlText w:val=""/>
      <w:lvlJc w:val="left"/>
      <w:pPr>
        <w:tabs>
          <w:tab w:val="num" w:pos="3229"/>
        </w:tabs>
        <w:ind w:left="3229" w:hanging="360"/>
      </w:pPr>
      <w:rPr>
        <w:rFonts w:ascii="Symbol" w:hAnsi="Symbol" w:hint="default"/>
      </w:rPr>
    </w:lvl>
    <w:lvl w:ilvl="4" w:tplc="3CC48CB8" w:tentative="1">
      <w:start w:val="1"/>
      <w:numFmt w:val="bullet"/>
      <w:lvlText w:val="o"/>
      <w:lvlJc w:val="left"/>
      <w:pPr>
        <w:tabs>
          <w:tab w:val="num" w:pos="3949"/>
        </w:tabs>
        <w:ind w:left="3949" w:hanging="360"/>
      </w:pPr>
      <w:rPr>
        <w:rFonts w:ascii="Courier New" w:hAnsi="Courier New" w:cs="Courier New" w:hint="default"/>
      </w:rPr>
    </w:lvl>
    <w:lvl w:ilvl="5" w:tplc="ED2A2AC0" w:tentative="1">
      <w:start w:val="1"/>
      <w:numFmt w:val="bullet"/>
      <w:lvlText w:val=""/>
      <w:lvlJc w:val="left"/>
      <w:pPr>
        <w:tabs>
          <w:tab w:val="num" w:pos="4669"/>
        </w:tabs>
        <w:ind w:left="4669" w:hanging="360"/>
      </w:pPr>
      <w:rPr>
        <w:rFonts w:ascii="Wingdings" w:hAnsi="Wingdings" w:hint="default"/>
      </w:rPr>
    </w:lvl>
    <w:lvl w:ilvl="6" w:tplc="953A45B4" w:tentative="1">
      <w:start w:val="1"/>
      <w:numFmt w:val="bullet"/>
      <w:lvlText w:val=""/>
      <w:lvlJc w:val="left"/>
      <w:pPr>
        <w:tabs>
          <w:tab w:val="num" w:pos="5389"/>
        </w:tabs>
        <w:ind w:left="5389" w:hanging="360"/>
      </w:pPr>
      <w:rPr>
        <w:rFonts w:ascii="Symbol" w:hAnsi="Symbol" w:hint="default"/>
      </w:rPr>
    </w:lvl>
    <w:lvl w:ilvl="7" w:tplc="9C52641E" w:tentative="1">
      <w:start w:val="1"/>
      <w:numFmt w:val="bullet"/>
      <w:lvlText w:val="o"/>
      <w:lvlJc w:val="left"/>
      <w:pPr>
        <w:tabs>
          <w:tab w:val="num" w:pos="6109"/>
        </w:tabs>
        <w:ind w:left="6109" w:hanging="360"/>
      </w:pPr>
      <w:rPr>
        <w:rFonts w:ascii="Courier New" w:hAnsi="Courier New" w:cs="Courier New" w:hint="default"/>
      </w:rPr>
    </w:lvl>
    <w:lvl w:ilvl="8" w:tplc="68D090C8" w:tentative="1">
      <w:start w:val="1"/>
      <w:numFmt w:val="bullet"/>
      <w:lvlText w:val=""/>
      <w:lvlJc w:val="left"/>
      <w:pPr>
        <w:tabs>
          <w:tab w:val="num" w:pos="6829"/>
        </w:tabs>
        <w:ind w:left="6829" w:hanging="360"/>
      </w:pPr>
      <w:rPr>
        <w:rFonts w:ascii="Wingdings" w:hAnsi="Wingdings" w:hint="default"/>
      </w:rPr>
    </w:lvl>
  </w:abstractNum>
  <w:abstractNum w:abstractNumId="50" w15:restartNumberingAfterBreak="0">
    <w:nsid w:val="2D2E700A"/>
    <w:multiLevelType w:val="hybridMultilevel"/>
    <w:tmpl w:val="FF62D716"/>
    <w:lvl w:ilvl="0" w:tplc="EDC2D978">
      <w:start w:val="2"/>
      <w:numFmt w:val="decimal"/>
      <w:lvlText w:val="%1."/>
      <w:lvlJc w:val="left"/>
      <w:pPr>
        <w:ind w:left="4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2DFA7BCA"/>
    <w:multiLevelType w:val="hybridMultilevel"/>
    <w:tmpl w:val="C14886EA"/>
    <w:lvl w:ilvl="0" w:tplc="A162D99C">
      <w:start w:val="1"/>
      <w:numFmt w:val="decimal"/>
      <w:lvlText w:val="%1."/>
      <w:lvlJc w:val="left"/>
      <w:pPr>
        <w:ind w:left="360" w:hanging="360"/>
      </w:pPr>
    </w:lvl>
    <w:lvl w:ilvl="1" w:tplc="C7C2E1D0" w:tentative="1">
      <w:start w:val="1"/>
      <w:numFmt w:val="lowerLetter"/>
      <w:lvlText w:val="%2."/>
      <w:lvlJc w:val="left"/>
      <w:pPr>
        <w:ind w:left="1440" w:hanging="360"/>
      </w:pPr>
    </w:lvl>
    <w:lvl w:ilvl="2" w:tplc="7D5A7162" w:tentative="1">
      <w:start w:val="1"/>
      <w:numFmt w:val="lowerRoman"/>
      <w:lvlText w:val="%3."/>
      <w:lvlJc w:val="right"/>
      <w:pPr>
        <w:ind w:left="2160" w:hanging="180"/>
      </w:pPr>
    </w:lvl>
    <w:lvl w:ilvl="3" w:tplc="3F5C37A8" w:tentative="1">
      <w:start w:val="1"/>
      <w:numFmt w:val="decimal"/>
      <w:lvlText w:val="%4."/>
      <w:lvlJc w:val="left"/>
      <w:pPr>
        <w:ind w:left="2880" w:hanging="360"/>
      </w:pPr>
    </w:lvl>
    <w:lvl w:ilvl="4" w:tplc="797E5F72" w:tentative="1">
      <w:start w:val="1"/>
      <w:numFmt w:val="lowerLetter"/>
      <w:lvlText w:val="%5."/>
      <w:lvlJc w:val="left"/>
      <w:pPr>
        <w:ind w:left="3600" w:hanging="360"/>
      </w:pPr>
    </w:lvl>
    <w:lvl w:ilvl="5" w:tplc="2A2C36F0" w:tentative="1">
      <w:start w:val="1"/>
      <w:numFmt w:val="lowerRoman"/>
      <w:lvlText w:val="%6."/>
      <w:lvlJc w:val="right"/>
      <w:pPr>
        <w:ind w:left="4320" w:hanging="180"/>
      </w:pPr>
    </w:lvl>
    <w:lvl w:ilvl="6" w:tplc="16FE5A40" w:tentative="1">
      <w:start w:val="1"/>
      <w:numFmt w:val="decimal"/>
      <w:lvlText w:val="%7."/>
      <w:lvlJc w:val="left"/>
      <w:pPr>
        <w:ind w:left="5040" w:hanging="360"/>
      </w:pPr>
    </w:lvl>
    <w:lvl w:ilvl="7" w:tplc="AD7620D4" w:tentative="1">
      <w:start w:val="1"/>
      <w:numFmt w:val="lowerLetter"/>
      <w:lvlText w:val="%8."/>
      <w:lvlJc w:val="left"/>
      <w:pPr>
        <w:ind w:left="5760" w:hanging="360"/>
      </w:pPr>
    </w:lvl>
    <w:lvl w:ilvl="8" w:tplc="D004A6C0" w:tentative="1">
      <w:start w:val="1"/>
      <w:numFmt w:val="lowerRoman"/>
      <w:lvlText w:val="%9."/>
      <w:lvlJc w:val="right"/>
      <w:pPr>
        <w:ind w:left="6480" w:hanging="180"/>
      </w:pPr>
    </w:lvl>
  </w:abstractNum>
  <w:abstractNum w:abstractNumId="52" w15:restartNumberingAfterBreak="0">
    <w:nsid w:val="2E867C34"/>
    <w:multiLevelType w:val="hybridMultilevel"/>
    <w:tmpl w:val="7E76F2F0"/>
    <w:lvl w:ilvl="0" w:tplc="75FA8820">
      <w:start w:val="1"/>
      <w:numFmt w:val="bullet"/>
      <w:lvlText w:val="−"/>
      <w:lvlJc w:val="left"/>
      <w:pPr>
        <w:ind w:left="360" w:hanging="360"/>
      </w:pPr>
      <w:rPr>
        <w:rFonts w:ascii="Courier New" w:hAnsi="Courier New"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3" w15:restartNumberingAfterBreak="0">
    <w:nsid w:val="313F0C5D"/>
    <w:multiLevelType w:val="hybridMultilevel"/>
    <w:tmpl w:val="D158D59E"/>
    <w:styleLink w:val="121"/>
    <w:lvl w:ilvl="0" w:tplc="5BD0AADA">
      <w:start w:val="1"/>
      <w:numFmt w:val="decimal"/>
      <w:lvlText w:val="%1."/>
      <w:lvlJc w:val="left"/>
      <w:pPr>
        <w:ind w:left="1069" w:hanging="360"/>
      </w:pPr>
      <w:rPr>
        <w:rFonts w:cs="Times New Roman" w:hint="default"/>
      </w:rPr>
    </w:lvl>
    <w:lvl w:ilvl="1" w:tplc="192C2FA6" w:tentative="1">
      <w:start w:val="1"/>
      <w:numFmt w:val="lowerLetter"/>
      <w:lvlText w:val="%2."/>
      <w:lvlJc w:val="left"/>
      <w:pPr>
        <w:ind w:left="1789" w:hanging="360"/>
      </w:pPr>
      <w:rPr>
        <w:rFonts w:cs="Times New Roman"/>
      </w:rPr>
    </w:lvl>
    <w:lvl w:ilvl="2" w:tplc="722462F6" w:tentative="1">
      <w:start w:val="1"/>
      <w:numFmt w:val="lowerRoman"/>
      <w:lvlText w:val="%3."/>
      <w:lvlJc w:val="right"/>
      <w:pPr>
        <w:ind w:left="2509" w:hanging="180"/>
      </w:pPr>
      <w:rPr>
        <w:rFonts w:cs="Times New Roman"/>
      </w:rPr>
    </w:lvl>
    <w:lvl w:ilvl="3" w:tplc="02C23056" w:tentative="1">
      <w:start w:val="1"/>
      <w:numFmt w:val="decimal"/>
      <w:lvlText w:val="%4."/>
      <w:lvlJc w:val="left"/>
      <w:pPr>
        <w:ind w:left="3229" w:hanging="360"/>
      </w:pPr>
      <w:rPr>
        <w:rFonts w:cs="Times New Roman"/>
      </w:rPr>
    </w:lvl>
    <w:lvl w:ilvl="4" w:tplc="9DDEF68E" w:tentative="1">
      <w:start w:val="1"/>
      <w:numFmt w:val="lowerLetter"/>
      <w:lvlText w:val="%5."/>
      <w:lvlJc w:val="left"/>
      <w:pPr>
        <w:ind w:left="3949" w:hanging="360"/>
      </w:pPr>
      <w:rPr>
        <w:rFonts w:cs="Times New Roman"/>
      </w:rPr>
    </w:lvl>
    <w:lvl w:ilvl="5" w:tplc="29342D60" w:tentative="1">
      <w:start w:val="1"/>
      <w:numFmt w:val="lowerRoman"/>
      <w:lvlText w:val="%6."/>
      <w:lvlJc w:val="right"/>
      <w:pPr>
        <w:ind w:left="4669" w:hanging="180"/>
      </w:pPr>
      <w:rPr>
        <w:rFonts w:cs="Times New Roman"/>
      </w:rPr>
    </w:lvl>
    <w:lvl w:ilvl="6" w:tplc="4306B60E" w:tentative="1">
      <w:start w:val="1"/>
      <w:numFmt w:val="decimal"/>
      <w:lvlText w:val="%7."/>
      <w:lvlJc w:val="left"/>
      <w:pPr>
        <w:ind w:left="5389" w:hanging="360"/>
      </w:pPr>
      <w:rPr>
        <w:rFonts w:cs="Times New Roman"/>
      </w:rPr>
    </w:lvl>
    <w:lvl w:ilvl="7" w:tplc="A782CD02" w:tentative="1">
      <w:start w:val="1"/>
      <w:numFmt w:val="lowerLetter"/>
      <w:lvlText w:val="%8."/>
      <w:lvlJc w:val="left"/>
      <w:pPr>
        <w:ind w:left="6109" w:hanging="360"/>
      </w:pPr>
      <w:rPr>
        <w:rFonts w:cs="Times New Roman"/>
      </w:rPr>
    </w:lvl>
    <w:lvl w:ilvl="8" w:tplc="6712AD62" w:tentative="1">
      <w:start w:val="1"/>
      <w:numFmt w:val="lowerRoman"/>
      <w:lvlText w:val="%9."/>
      <w:lvlJc w:val="right"/>
      <w:pPr>
        <w:ind w:left="6829" w:hanging="180"/>
      </w:pPr>
      <w:rPr>
        <w:rFonts w:cs="Times New Roman"/>
      </w:rPr>
    </w:lvl>
  </w:abstractNum>
  <w:abstractNum w:abstractNumId="54" w15:restartNumberingAfterBreak="0">
    <w:nsid w:val="31D45AFC"/>
    <w:multiLevelType w:val="hybridMultilevel"/>
    <w:tmpl w:val="8682C53E"/>
    <w:lvl w:ilvl="0" w:tplc="A17C7BFE">
      <w:start w:val="1"/>
      <w:numFmt w:val="bullet"/>
      <w:pStyle w:val="Bullet1"/>
      <w:lvlText w:val="}"/>
      <w:lvlJc w:val="left"/>
      <w:pPr>
        <w:tabs>
          <w:tab w:val="num" w:pos="717"/>
        </w:tabs>
        <w:ind w:left="697" w:hanging="340"/>
      </w:pPr>
      <w:rPr>
        <w:rFonts w:ascii="LotusWP Type" w:hAnsi="LotusWP Type" w:hint="default"/>
        <w:sz w:val="28"/>
      </w:rPr>
    </w:lvl>
    <w:lvl w:ilvl="1" w:tplc="04190019" w:tentative="1">
      <w:start w:val="1"/>
      <w:numFmt w:val="bullet"/>
      <w:lvlText w:val="o"/>
      <w:lvlJc w:val="left"/>
      <w:pPr>
        <w:tabs>
          <w:tab w:val="num" w:pos="1440"/>
        </w:tabs>
        <w:ind w:left="1440" w:hanging="360"/>
      </w:pPr>
      <w:rPr>
        <w:rFonts w:ascii="Courier New" w:hAnsi="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329D5D59"/>
    <w:multiLevelType w:val="hybridMultilevel"/>
    <w:tmpl w:val="EA6E0AF4"/>
    <w:lvl w:ilvl="0" w:tplc="75FA8820">
      <w:start w:val="1"/>
      <w:numFmt w:val="decimal"/>
      <w:pStyle w:val="a5"/>
      <w:lvlText w:val="%1."/>
      <w:lvlJc w:val="left"/>
      <w:pPr>
        <w:tabs>
          <w:tab w:val="num" w:pos="437"/>
        </w:tabs>
        <w:ind w:left="153" w:firstLine="567"/>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56" w15:restartNumberingAfterBreak="0">
    <w:nsid w:val="332C6204"/>
    <w:multiLevelType w:val="multilevel"/>
    <w:tmpl w:val="0419001D"/>
    <w:styleLink w:val="9"/>
    <w:lvl w:ilvl="0">
      <w:start w:val="1"/>
      <w:numFmt w:val="bullet"/>
      <w:lvlText w:val=""/>
      <w:lvlPicBulletId w:val="5"/>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57" w15:restartNumberingAfterBreak="0">
    <w:nsid w:val="33306716"/>
    <w:multiLevelType w:val="hybridMultilevel"/>
    <w:tmpl w:val="8648D9CE"/>
    <w:lvl w:ilvl="0" w:tplc="C28618CE">
      <w:start w:val="1"/>
      <w:numFmt w:val="decimal"/>
      <w:pStyle w:val="1230"/>
      <w:lvlText w:val="%1)"/>
      <w:lvlJc w:val="right"/>
      <w:pPr>
        <w:tabs>
          <w:tab w:val="num" w:pos="1003"/>
        </w:tabs>
        <w:ind w:left="1003" w:hanging="283"/>
      </w:pPr>
      <w:rPr>
        <w:rFonts w:hint="default"/>
      </w:rPr>
    </w:lvl>
    <w:lvl w:ilvl="1" w:tplc="D8B2A8E8" w:tentative="1">
      <w:start w:val="1"/>
      <w:numFmt w:val="lowerLetter"/>
      <w:lvlText w:val="%2."/>
      <w:lvlJc w:val="left"/>
      <w:pPr>
        <w:ind w:left="1789" w:hanging="360"/>
      </w:pPr>
    </w:lvl>
    <w:lvl w:ilvl="2" w:tplc="7DAA6090" w:tentative="1">
      <w:start w:val="1"/>
      <w:numFmt w:val="lowerRoman"/>
      <w:lvlText w:val="%3."/>
      <w:lvlJc w:val="right"/>
      <w:pPr>
        <w:ind w:left="2509" w:hanging="180"/>
      </w:pPr>
    </w:lvl>
    <w:lvl w:ilvl="3" w:tplc="E74C05D6" w:tentative="1">
      <w:start w:val="1"/>
      <w:numFmt w:val="decimal"/>
      <w:lvlText w:val="%4."/>
      <w:lvlJc w:val="left"/>
      <w:pPr>
        <w:ind w:left="3229" w:hanging="360"/>
      </w:pPr>
    </w:lvl>
    <w:lvl w:ilvl="4" w:tplc="546C07CA" w:tentative="1">
      <w:start w:val="1"/>
      <w:numFmt w:val="lowerLetter"/>
      <w:lvlText w:val="%5."/>
      <w:lvlJc w:val="left"/>
      <w:pPr>
        <w:ind w:left="3949" w:hanging="360"/>
      </w:pPr>
    </w:lvl>
    <w:lvl w:ilvl="5" w:tplc="523C597C" w:tentative="1">
      <w:start w:val="1"/>
      <w:numFmt w:val="lowerRoman"/>
      <w:lvlText w:val="%6."/>
      <w:lvlJc w:val="right"/>
      <w:pPr>
        <w:ind w:left="4669" w:hanging="180"/>
      </w:pPr>
    </w:lvl>
    <w:lvl w:ilvl="6" w:tplc="7A708974" w:tentative="1">
      <w:start w:val="1"/>
      <w:numFmt w:val="decimal"/>
      <w:lvlText w:val="%7."/>
      <w:lvlJc w:val="left"/>
      <w:pPr>
        <w:ind w:left="5389" w:hanging="360"/>
      </w:pPr>
    </w:lvl>
    <w:lvl w:ilvl="7" w:tplc="8DFA15AE" w:tentative="1">
      <w:start w:val="1"/>
      <w:numFmt w:val="lowerLetter"/>
      <w:lvlText w:val="%8."/>
      <w:lvlJc w:val="left"/>
      <w:pPr>
        <w:ind w:left="6109" w:hanging="360"/>
      </w:pPr>
    </w:lvl>
    <w:lvl w:ilvl="8" w:tplc="F62CB8FA" w:tentative="1">
      <w:start w:val="1"/>
      <w:numFmt w:val="lowerRoman"/>
      <w:lvlText w:val="%9."/>
      <w:lvlJc w:val="right"/>
      <w:pPr>
        <w:ind w:left="6829" w:hanging="180"/>
      </w:pPr>
    </w:lvl>
  </w:abstractNum>
  <w:abstractNum w:abstractNumId="58" w15:restartNumberingAfterBreak="0">
    <w:nsid w:val="339C341B"/>
    <w:multiLevelType w:val="hybridMultilevel"/>
    <w:tmpl w:val="7D20CAEA"/>
    <w:lvl w:ilvl="0" w:tplc="61B24DE2">
      <w:start w:val="6"/>
      <w:numFmt w:val="decimal"/>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33E51D36"/>
    <w:multiLevelType w:val="multilevel"/>
    <w:tmpl w:val="0419001D"/>
    <w:styleLink w:val="8"/>
    <w:lvl w:ilvl="0">
      <w:start w:val="1"/>
      <w:numFmt w:val="bullet"/>
      <w:lvlText w:val=""/>
      <w:lvlPicBulletId w:val="4"/>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60" w15:restartNumberingAfterBreak="0">
    <w:nsid w:val="346970BE"/>
    <w:multiLevelType w:val="hybridMultilevel"/>
    <w:tmpl w:val="14DCB56C"/>
    <w:lvl w:ilvl="0" w:tplc="A82662AA">
      <w:start w:val="10"/>
      <w:numFmt w:val="decimal"/>
      <w:lvlText w:val="%1."/>
      <w:lvlJc w:val="left"/>
      <w:pPr>
        <w:ind w:left="4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34987898"/>
    <w:multiLevelType w:val="multilevel"/>
    <w:tmpl w:val="0419001D"/>
    <w:styleLink w:val="13"/>
    <w:lvl w:ilvl="0">
      <w:start w:val="1"/>
      <w:numFmt w:val="bullet"/>
      <w:lvlText w:val=""/>
      <w:lvlPicBulletId w:val="9"/>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62" w15:restartNumberingAfterBreak="0">
    <w:nsid w:val="35721469"/>
    <w:multiLevelType w:val="hybridMultilevel"/>
    <w:tmpl w:val="62028542"/>
    <w:lvl w:ilvl="0" w:tplc="90A20486">
      <w:start w:val="1"/>
      <w:numFmt w:val="bullet"/>
      <w:pStyle w:val="a6"/>
      <w:lvlText w:val=""/>
      <w:lvlJc w:val="left"/>
      <w:pPr>
        <w:tabs>
          <w:tab w:val="num" w:pos="1429"/>
        </w:tabs>
        <w:ind w:left="360" w:firstLine="709"/>
      </w:pPr>
      <w:rPr>
        <w:rFonts w:ascii="Symbol" w:hAnsi="Symbol" w:hint="default"/>
        <w:color w:val="auto"/>
      </w:rPr>
    </w:lvl>
    <w:lvl w:ilvl="1" w:tplc="E95CFCC4" w:tentative="1">
      <w:start w:val="1"/>
      <w:numFmt w:val="bullet"/>
      <w:lvlText w:val="o"/>
      <w:lvlJc w:val="left"/>
      <w:pPr>
        <w:tabs>
          <w:tab w:val="num" w:pos="2149"/>
        </w:tabs>
        <w:ind w:left="2149" w:hanging="360"/>
      </w:pPr>
      <w:rPr>
        <w:rFonts w:ascii="Courier New" w:hAnsi="Courier New" w:hint="default"/>
      </w:rPr>
    </w:lvl>
    <w:lvl w:ilvl="2" w:tplc="74068B10" w:tentative="1">
      <w:start w:val="1"/>
      <w:numFmt w:val="bullet"/>
      <w:lvlText w:val=""/>
      <w:lvlJc w:val="left"/>
      <w:pPr>
        <w:tabs>
          <w:tab w:val="num" w:pos="2869"/>
        </w:tabs>
        <w:ind w:left="2869" w:hanging="360"/>
      </w:pPr>
      <w:rPr>
        <w:rFonts w:ascii="Wingdings" w:hAnsi="Wingdings" w:hint="default"/>
      </w:rPr>
    </w:lvl>
    <w:lvl w:ilvl="3" w:tplc="485E901C" w:tentative="1">
      <w:start w:val="1"/>
      <w:numFmt w:val="bullet"/>
      <w:lvlText w:val=""/>
      <w:lvlJc w:val="left"/>
      <w:pPr>
        <w:tabs>
          <w:tab w:val="num" w:pos="3589"/>
        </w:tabs>
        <w:ind w:left="3589" w:hanging="360"/>
      </w:pPr>
      <w:rPr>
        <w:rFonts w:ascii="Symbol" w:hAnsi="Symbol" w:hint="default"/>
      </w:rPr>
    </w:lvl>
    <w:lvl w:ilvl="4" w:tplc="F35EEA40" w:tentative="1">
      <w:start w:val="1"/>
      <w:numFmt w:val="bullet"/>
      <w:lvlText w:val="o"/>
      <w:lvlJc w:val="left"/>
      <w:pPr>
        <w:tabs>
          <w:tab w:val="num" w:pos="4309"/>
        </w:tabs>
        <w:ind w:left="4309" w:hanging="360"/>
      </w:pPr>
      <w:rPr>
        <w:rFonts w:ascii="Courier New" w:hAnsi="Courier New" w:hint="default"/>
      </w:rPr>
    </w:lvl>
    <w:lvl w:ilvl="5" w:tplc="4A422F0C" w:tentative="1">
      <w:start w:val="1"/>
      <w:numFmt w:val="bullet"/>
      <w:lvlText w:val=""/>
      <w:lvlJc w:val="left"/>
      <w:pPr>
        <w:tabs>
          <w:tab w:val="num" w:pos="5029"/>
        </w:tabs>
        <w:ind w:left="5029" w:hanging="360"/>
      </w:pPr>
      <w:rPr>
        <w:rFonts w:ascii="Wingdings" w:hAnsi="Wingdings" w:hint="default"/>
      </w:rPr>
    </w:lvl>
    <w:lvl w:ilvl="6" w:tplc="6A7A3E52" w:tentative="1">
      <w:start w:val="1"/>
      <w:numFmt w:val="bullet"/>
      <w:lvlText w:val=""/>
      <w:lvlJc w:val="left"/>
      <w:pPr>
        <w:tabs>
          <w:tab w:val="num" w:pos="5749"/>
        </w:tabs>
        <w:ind w:left="5749" w:hanging="360"/>
      </w:pPr>
      <w:rPr>
        <w:rFonts w:ascii="Symbol" w:hAnsi="Symbol" w:hint="default"/>
      </w:rPr>
    </w:lvl>
    <w:lvl w:ilvl="7" w:tplc="578AC946" w:tentative="1">
      <w:start w:val="1"/>
      <w:numFmt w:val="bullet"/>
      <w:lvlText w:val="o"/>
      <w:lvlJc w:val="left"/>
      <w:pPr>
        <w:tabs>
          <w:tab w:val="num" w:pos="6469"/>
        </w:tabs>
        <w:ind w:left="6469" w:hanging="360"/>
      </w:pPr>
      <w:rPr>
        <w:rFonts w:ascii="Courier New" w:hAnsi="Courier New" w:hint="default"/>
      </w:rPr>
    </w:lvl>
    <w:lvl w:ilvl="8" w:tplc="2766EC38" w:tentative="1">
      <w:start w:val="1"/>
      <w:numFmt w:val="bullet"/>
      <w:lvlText w:val=""/>
      <w:lvlJc w:val="left"/>
      <w:pPr>
        <w:tabs>
          <w:tab w:val="num" w:pos="7189"/>
        </w:tabs>
        <w:ind w:left="7189" w:hanging="360"/>
      </w:pPr>
      <w:rPr>
        <w:rFonts w:ascii="Wingdings" w:hAnsi="Wingdings" w:hint="default"/>
      </w:rPr>
    </w:lvl>
  </w:abstractNum>
  <w:abstractNum w:abstractNumId="63" w15:restartNumberingAfterBreak="0">
    <w:nsid w:val="3729559D"/>
    <w:multiLevelType w:val="multilevel"/>
    <w:tmpl w:val="FE2EC670"/>
    <w:styleLink w:val="1ai73"/>
    <w:lvl w:ilvl="0">
      <w:start w:val="1"/>
      <w:numFmt w:val="decimal"/>
      <w:pStyle w:val="Nummerliste"/>
      <w:isLgl/>
      <w:lvlText w:val="%1."/>
      <w:lvlJc w:val="left"/>
      <w:pPr>
        <w:tabs>
          <w:tab w:val="num" w:pos="360"/>
        </w:tabs>
        <w:ind w:left="357" w:hanging="357"/>
      </w:pPr>
      <w:rPr>
        <w:rFonts w:hint="default"/>
      </w:rPr>
    </w:lvl>
    <w:lvl w:ilvl="1">
      <w:start w:val="1"/>
      <w:numFmt w:val="decimal"/>
      <w:pStyle w:val="Nummerliste2"/>
      <w:isLgl/>
      <w:lvlText w:val="%1.%2"/>
      <w:lvlJc w:val="left"/>
      <w:pPr>
        <w:tabs>
          <w:tab w:val="num" w:pos="1077"/>
        </w:tabs>
        <w:ind w:left="357" w:firstLine="0"/>
      </w:pPr>
      <w:rPr>
        <w:rFonts w:hint="default"/>
      </w:rPr>
    </w:lvl>
    <w:lvl w:ilvl="2">
      <w:start w:val="1"/>
      <w:numFmt w:val="decimal"/>
      <w:lvlText w:val="%1.%2.%3"/>
      <w:lvlJc w:val="left"/>
      <w:pPr>
        <w:tabs>
          <w:tab w:val="num" w:pos="1800"/>
        </w:tabs>
        <w:ind w:left="1800" w:hanging="720"/>
      </w:pPr>
      <w:rPr>
        <w:rFonts w:hint="default"/>
      </w:rPr>
    </w:lvl>
    <w:lvl w:ilvl="3">
      <w:start w:val="1"/>
      <w:numFmt w:val="decimal"/>
      <w:lvlText w:val="%1.%2.%3.%4"/>
      <w:lvlJc w:val="left"/>
      <w:pPr>
        <w:tabs>
          <w:tab w:val="num" w:pos="1944"/>
        </w:tabs>
        <w:ind w:left="1944" w:hanging="864"/>
      </w:pPr>
      <w:rPr>
        <w:rFonts w:hint="default"/>
      </w:rPr>
    </w:lvl>
    <w:lvl w:ilvl="4">
      <w:start w:val="1"/>
      <w:numFmt w:val="decimal"/>
      <w:lvlText w:val="%1.%2.%3.%4.%5"/>
      <w:lvlJc w:val="left"/>
      <w:pPr>
        <w:tabs>
          <w:tab w:val="num" w:pos="2088"/>
        </w:tabs>
        <w:ind w:left="2088" w:hanging="1008"/>
      </w:pPr>
      <w:rPr>
        <w:rFonts w:hint="default"/>
      </w:rPr>
    </w:lvl>
    <w:lvl w:ilvl="5">
      <w:start w:val="1"/>
      <w:numFmt w:val="decimal"/>
      <w:lvlText w:val="%1.%2.%3.%4.%5.%6"/>
      <w:lvlJc w:val="left"/>
      <w:pPr>
        <w:tabs>
          <w:tab w:val="num" w:pos="2232"/>
        </w:tabs>
        <w:ind w:left="2232" w:hanging="1152"/>
      </w:pPr>
      <w:rPr>
        <w:rFonts w:hint="default"/>
      </w:rPr>
    </w:lvl>
    <w:lvl w:ilvl="6">
      <w:start w:val="1"/>
      <w:numFmt w:val="decimal"/>
      <w:lvlText w:val="%1.%2.%3.%4.%5.%6.%7"/>
      <w:lvlJc w:val="left"/>
      <w:pPr>
        <w:tabs>
          <w:tab w:val="num" w:pos="2376"/>
        </w:tabs>
        <w:ind w:left="2376" w:hanging="1296"/>
      </w:pPr>
      <w:rPr>
        <w:rFonts w:hint="default"/>
      </w:rPr>
    </w:lvl>
    <w:lvl w:ilvl="7">
      <w:start w:val="1"/>
      <w:numFmt w:val="decimal"/>
      <w:lvlText w:val="%1.%2.%3.%4.%5.%6.%7.%8"/>
      <w:lvlJc w:val="left"/>
      <w:pPr>
        <w:tabs>
          <w:tab w:val="num" w:pos="2520"/>
        </w:tabs>
        <w:ind w:left="2520" w:hanging="1440"/>
      </w:pPr>
      <w:rPr>
        <w:rFonts w:hint="default"/>
      </w:rPr>
    </w:lvl>
    <w:lvl w:ilvl="8">
      <w:start w:val="1"/>
      <w:numFmt w:val="decimal"/>
      <w:lvlText w:val="%1.%2.%3.%4.%5.%6.%7.%8.%9"/>
      <w:lvlJc w:val="left"/>
      <w:pPr>
        <w:tabs>
          <w:tab w:val="num" w:pos="2664"/>
        </w:tabs>
        <w:ind w:left="2664" w:hanging="1584"/>
      </w:pPr>
      <w:rPr>
        <w:rFonts w:hint="default"/>
      </w:rPr>
    </w:lvl>
  </w:abstractNum>
  <w:abstractNum w:abstractNumId="64" w15:restartNumberingAfterBreak="0">
    <w:nsid w:val="38694C83"/>
    <w:multiLevelType w:val="multilevel"/>
    <w:tmpl w:val="0419001D"/>
    <w:styleLink w:val="12"/>
    <w:lvl w:ilvl="0">
      <w:start w:val="1"/>
      <w:numFmt w:val="bullet"/>
      <w:lvlText w:val=""/>
      <w:lvlPicBulletId w:val="8"/>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65" w15:restartNumberingAfterBreak="0">
    <w:nsid w:val="3B1560FA"/>
    <w:multiLevelType w:val="hybridMultilevel"/>
    <w:tmpl w:val="E15AB56A"/>
    <w:styleLink w:val="6"/>
    <w:lvl w:ilvl="0" w:tplc="1B306FBA">
      <w:start w:val="1"/>
      <w:numFmt w:val="decimal"/>
      <w:lvlText w:val="%1."/>
      <w:lvlJc w:val="left"/>
      <w:pPr>
        <w:tabs>
          <w:tab w:val="num" w:pos="2539"/>
        </w:tabs>
        <w:ind w:left="2539" w:hanging="1830"/>
      </w:pPr>
      <w:rPr>
        <w:rFonts w:cs="Times New Roman" w:hint="default"/>
      </w:rPr>
    </w:lvl>
    <w:lvl w:ilvl="1" w:tplc="AA109F96" w:tentative="1">
      <w:start w:val="1"/>
      <w:numFmt w:val="lowerLetter"/>
      <w:lvlText w:val="%2."/>
      <w:lvlJc w:val="left"/>
      <w:pPr>
        <w:tabs>
          <w:tab w:val="num" w:pos="1789"/>
        </w:tabs>
        <w:ind w:left="1789" w:hanging="360"/>
      </w:pPr>
      <w:rPr>
        <w:rFonts w:cs="Times New Roman"/>
      </w:rPr>
    </w:lvl>
    <w:lvl w:ilvl="2" w:tplc="CE16D3A4" w:tentative="1">
      <w:start w:val="1"/>
      <w:numFmt w:val="lowerRoman"/>
      <w:lvlText w:val="%3."/>
      <w:lvlJc w:val="right"/>
      <w:pPr>
        <w:tabs>
          <w:tab w:val="num" w:pos="2509"/>
        </w:tabs>
        <w:ind w:left="2509" w:hanging="180"/>
      </w:pPr>
      <w:rPr>
        <w:rFonts w:cs="Times New Roman"/>
      </w:rPr>
    </w:lvl>
    <w:lvl w:ilvl="3" w:tplc="BDC263CE" w:tentative="1">
      <w:start w:val="1"/>
      <w:numFmt w:val="decimal"/>
      <w:lvlText w:val="%4."/>
      <w:lvlJc w:val="left"/>
      <w:pPr>
        <w:tabs>
          <w:tab w:val="num" w:pos="3229"/>
        </w:tabs>
        <w:ind w:left="3229" w:hanging="360"/>
      </w:pPr>
      <w:rPr>
        <w:rFonts w:cs="Times New Roman"/>
      </w:rPr>
    </w:lvl>
    <w:lvl w:ilvl="4" w:tplc="322E5614" w:tentative="1">
      <w:start w:val="1"/>
      <w:numFmt w:val="lowerLetter"/>
      <w:lvlText w:val="%5."/>
      <w:lvlJc w:val="left"/>
      <w:pPr>
        <w:tabs>
          <w:tab w:val="num" w:pos="3949"/>
        </w:tabs>
        <w:ind w:left="3949" w:hanging="360"/>
      </w:pPr>
      <w:rPr>
        <w:rFonts w:cs="Times New Roman"/>
      </w:rPr>
    </w:lvl>
    <w:lvl w:ilvl="5" w:tplc="8E643FBE" w:tentative="1">
      <w:start w:val="1"/>
      <w:numFmt w:val="lowerRoman"/>
      <w:lvlText w:val="%6."/>
      <w:lvlJc w:val="right"/>
      <w:pPr>
        <w:tabs>
          <w:tab w:val="num" w:pos="4669"/>
        </w:tabs>
        <w:ind w:left="4669" w:hanging="180"/>
      </w:pPr>
      <w:rPr>
        <w:rFonts w:cs="Times New Roman"/>
      </w:rPr>
    </w:lvl>
    <w:lvl w:ilvl="6" w:tplc="ABE636B8" w:tentative="1">
      <w:start w:val="1"/>
      <w:numFmt w:val="decimal"/>
      <w:lvlText w:val="%7."/>
      <w:lvlJc w:val="left"/>
      <w:pPr>
        <w:tabs>
          <w:tab w:val="num" w:pos="5389"/>
        </w:tabs>
        <w:ind w:left="5389" w:hanging="360"/>
      </w:pPr>
      <w:rPr>
        <w:rFonts w:cs="Times New Roman"/>
      </w:rPr>
    </w:lvl>
    <w:lvl w:ilvl="7" w:tplc="90A0D1C0" w:tentative="1">
      <w:start w:val="1"/>
      <w:numFmt w:val="lowerLetter"/>
      <w:lvlText w:val="%8."/>
      <w:lvlJc w:val="left"/>
      <w:pPr>
        <w:tabs>
          <w:tab w:val="num" w:pos="6109"/>
        </w:tabs>
        <w:ind w:left="6109" w:hanging="360"/>
      </w:pPr>
      <w:rPr>
        <w:rFonts w:cs="Times New Roman"/>
      </w:rPr>
    </w:lvl>
    <w:lvl w:ilvl="8" w:tplc="6CB60F54" w:tentative="1">
      <w:start w:val="1"/>
      <w:numFmt w:val="lowerRoman"/>
      <w:lvlText w:val="%9."/>
      <w:lvlJc w:val="right"/>
      <w:pPr>
        <w:tabs>
          <w:tab w:val="num" w:pos="6829"/>
        </w:tabs>
        <w:ind w:left="6829" w:hanging="180"/>
      </w:pPr>
      <w:rPr>
        <w:rFonts w:cs="Times New Roman"/>
      </w:rPr>
    </w:lvl>
  </w:abstractNum>
  <w:abstractNum w:abstractNumId="66" w15:restartNumberingAfterBreak="0">
    <w:nsid w:val="3DDC5649"/>
    <w:multiLevelType w:val="multilevel"/>
    <w:tmpl w:val="0419001D"/>
    <w:styleLink w:val="24"/>
    <w:lvl w:ilvl="0">
      <w:start w:val="1"/>
      <w:numFmt w:val="bullet"/>
      <w:lvlText w:val=""/>
      <w:lvlPicBulletId w:val="1"/>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67" w15:restartNumberingAfterBreak="0">
    <w:nsid w:val="3FAF6003"/>
    <w:multiLevelType w:val="hybridMultilevel"/>
    <w:tmpl w:val="C75229EC"/>
    <w:lvl w:ilvl="0" w:tplc="CD9A27F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3FD46156"/>
    <w:multiLevelType w:val="hybridMultilevel"/>
    <w:tmpl w:val="365A960E"/>
    <w:lvl w:ilvl="0" w:tplc="0419000F">
      <w:start w:val="2"/>
      <w:numFmt w:val="bullet"/>
      <w:lvlText w:val="-"/>
      <w:lvlJc w:val="left"/>
      <w:pPr>
        <w:ind w:left="1068" w:hanging="360"/>
      </w:pPr>
      <w:rPr>
        <w:rFonts w:hint="default"/>
      </w:rPr>
    </w:lvl>
    <w:lvl w:ilvl="1" w:tplc="04190019" w:tentative="1">
      <w:start w:val="1"/>
      <w:numFmt w:val="bullet"/>
      <w:lvlText w:val="o"/>
      <w:lvlJc w:val="left"/>
      <w:pPr>
        <w:ind w:left="1788" w:hanging="360"/>
      </w:pPr>
      <w:rPr>
        <w:rFonts w:ascii="Courier New" w:hAnsi="Courier New" w:cs="Courier New" w:hint="default"/>
      </w:rPr>
    </w:lvl>
    <w:lvl w:ilvl="2" w:tplc="0419001B" w:tentative="1">
      <w:start w:val="1"/>
      <w:numFmt w:val="bullet"/>
      <w:lvlText w:val=""/>
      <w:lvlJc w:val="left"/>
      <w:pPr>
        <w:ind w:left="2508" w:hanging="360"/>
      </w:pPr>
      <w:rPr>
        <w:rFonts w:ascii="Wingdings" w:hAnsi="Wingdings" w:hint="default"/>
      </w:rPr>
    </w:lvl>
    <w:lvl w:ilvl="3" w:tplc="0419000F" w:tentative="1">
      <w:start w:val="1"/>
      <w:numFmt w:val="bullet"/>
      <w:lvlText w:val=""/>
      <w:lvlJc w:val="left"/>
      <w:pPr>
        <w:ind w:left="3228" w:hanging="360"/>
      </w:pPr>
      <w:rPr>
        <w:rFonts w:ascii="Symbol" w:hAnsi="Symbol" w:hint="default"/>
      </w:rPr>
    </w:lvl>
    <w:lvl w:ilvl="4" w:tplc="04190019" w:tentative="1">
      <w:start w:val="1"/>
      <w:numFmt w:val="bullet"/>
      <w:lvlText w:val="o"/>
      <w:lvlJc w:val="left"/>
      <w:pPr>
        <w:ind w:left="3948" w:hanging="360"/>
      </w:pPr>
      <w:rPr>
        <w:rFonts w:ascii="Courier New" w:hAnsi="Courier New" w:cs="Courier New" w:hint="default"/>
      </w:rPr>
    </w:lvl>
    <w:lvl w:ilvl="5" w:tplc="0419001B" w:tentative="1">
      <w:start w:val="1"/>
      <w:numFmt w:val="bullet"/>
      <w:lvlText w:val=""/>
      <w:lvlJc w:val="left"/>
      <w:pPr>
        <w:ind w:left="4668" w:hanging="360"/>
      </w:pPr>
      <w:rPr>
        <w:rFonts w:ascii="Wingdings" w:hAnsi="Wingdings" w:hint="default"/>
      </w:rPr>
    </w:lvl>
    <w:lvl w:ilvl="6" w:tplc="0419000F" w:tentative="1">
      <w:start w:val="1"/>
      <w:numFmt w:val="bullet"/>
      <w:lvlText w:val=""/>
      <w:lvlJc w:val="left"/>
      <w:pPr>
        <w:ind w:left="5388" w:hanging="360"/>
      </w:pPr>
      <w:rPr>
        <w:rFonts w:ascii="Symbol" w:hAnsi="Symbol" w:hint="default"/>
      </w:rPr>
    </w:lvl>
    <w:lvl w:ilvl="7" w:tplc="04190019" w:tentative="1">
      <w:start w:val="1"/>
      <w:numFmt w:val="bullet"/>
      <w:lvlText w:val="o"/>
      <w:lvlJc w:val="left"/>
      <w:pPr>
        <w:ind w:left="6108" w:hanging="360"/>
      </w:pPr>
      <w:rPr>
        <w:rFonts w:ascii="Courier New" w:hAnsi="Courier New" w:cs="Courier New" w:hint="default"/>
      </w:rPr>
    </w:lvl>
    <w:lvl w:ilvl="8" w:tplc="0419001B" w:tentative="1">
      <w:start w:val="1"/>
      <w:numFmt w:val="bullet"/>
      <w:lvlText w:val=""/>
      <w:lvlJc w:val="left"/>
      <w:pPr>
        <w:ind w:left="6828" w:hanging="360"/>
      </w:pPr>
      <w:rPr>
        <w:rFonts w:ascii="Wingdings" w:hAnsi="Wingdings" w:hint="default"/>
      </w:rPr>
    </w:lvl>
  </w:abstractNum>
  <w:abstractNum w:abstractNumId="69" w15:restartNumberingAfterBreak="0">
    <w:nsid w:val="41604C7C"/>
    <w:multiLevelType w:val="hybridMultilevel"/>
    <w:tmpl w:val="C942668A"/>
    <w:styleLink w:val="11111172"/>
    <w:lvl w:ilvl="0" w:tplc="716E044A">
      <w:start w:val="1"/>
      <w:numFmt w:val="bullet"/>
      <w:lvlText w:val=""/>
      <w:lvlJc w:val="left"/>
      <w:pPr>
        <w:ind w:left="1440" w:hanging="360"/>
      </w:pPr>
      <w:rPr>
        <w:rFonts w:ascii="Symbol" w:hAnsi="Symbol" w:hint="default"/>
      </w:rPr>
    </w:lvl>
    <w:lvl w:ilvl="1" w:tplc="0419000F"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0" w15:restartNumberingAfterBreak="0">
    <w:nsid w:val="45952A63"/>
    <w:multiLevelType w:val="hybridMultilevel"/>
    <w:tmpl w:val="CC4CFE46"/>
    <w:lvl w:ilvl="0" w:tplc="E79A7D8E">
      <w:start w:val="1"/>
      <w:numFmt w:val="bullet"/>
      <w:pStyle w:val="1"/>
      <w:lvlText w:val="–"/>
      <w:lvlJc w:val="left"/>
      <w:pPr>
        <w:ind w:left="720" w:hanging="360"/>
      </w:pPr>
      <w:rPr>
        <w:rFonts w:ascii="Times New Roman" w:hAnsi="Times New Roman" w:hint="default"/>
      </w:rPr>
    </w:lvl>
    <w:lvl w:ilvl="1" w:tplc="1F4609E4">
      <w:numFmt w:val="bullet"/>
      <w:pStyle w:val="26"/>
      <w:lvlText w:val="-"/>
      <w:lvlJc w:val="left"/>
      <w:pPr>
        <w:ind w:left="1440" w:hanging="360"/>
      </w:pPr>
      <w:rPr>
        <w:rFonts w:ascii="Times New Roman" w:eastAsia="Times New Roman" w:hAnsi="Times New Roman" w:hint="default"/>
      </w:rPr>
    </w:lvl>
    <w:lvl w:ilvl="2" w:tplc="E2C68A28" w:tentative="1">
      <w:start w:val="1"/>
      <w:numFmt w:val="bullet"/>
      <w:lvlText w:val=""/>
      <w:lvlJc w:val="left"/>
      <w:pPr>
        <w:ind w:left="2160" w:hanging="360"/>
      </w:pPr>
      <w:rPr>
        <w:rFonts w:ascii="Wingdings" w:hAnsi="Wingdings" w:hint="default"/>
      </w:rPr>
    </w:lvl>
    <w:lvl w:ilvl="3" w:tplc="AC1AD1B8" w:tentative="1">
      <w:start w:val="1"/>
      <w:numFmt w:val="bullet"/>
      <w:lvlText w:val=""/>
      <w:lvlJc w:val="left"/>
      <w:pPr>
        <w:ind w:left="2880" w:hanging="360"/>
      </w:pPr>
      <w:rPr>
        <w:rFonts w:ascii="Symbol" w:hAnsi="Symbol" w:hint="default"/>
      </w:rPr>
    </w:lvl>
    <w:lvl w:ilvl="4" w:tplc="22881A7A" w:tentative="1">
      <w:start w:val="1"/>
      <w:numFmt w:val="bullet"/>
      <w:lvlText w:val="o"/>
      <w:lvlJc w:val="left"/>
      <w:pPr>
        <w:ind w:left="3600" w:hanging="360"/>
      </w:pPr>
      <w:rPr>
        <w:rFonts w:ascii="Courier New" w:hAnsi="Courier New" w:hint="default"/>
      </w:rPr>
    </w:lvl>
    <w:lvl w:ilvl="5" w:tplc="09EAC916" w:tentative="1">
      <w:start w:val="1"/>
      <w:numFmt w:val="bullet"/>
      <w:lvlText w:val=""/>
      <w:lvlJc w:val="left"/>
      <w:pPr>
        <w:ind w:left="4320" w:hanging="360"/>
      </w:pPr>
      <w:rPr>
        <w:rFonts w:ascii="Wingdings" w:hAnsi="Wingdings" w:hint="default"/>
      </w:rPr>
    </w:lvl>
    <w:lvl w:ilvl="6" w:tplc="EC3A1B90" w:tentative="1">
      <w:start w:val="1"/>
      <w:numFmt w:val="bullet"/>
      <w:lvlText w:val=""/>
      <w:lvlJc w:val="left"/>
      <w:pPr>
        <w:ind w:left="5040" w:hanging="360"/>
      </w:pPr>
      <w:rPr>
        <w:rFonts w:ascii="Symbol" w:hAnsi="Symbol" w:hint="default"/>
      </w:rPr>
    </w:lvl>
    <w:lvl w:ilvl="7" w:tplc="CAE8BF14" w:tentative="1">
      <w:start w:val="1"/>
      <w:numFmt w:val="bullet"/>
      <w:lvlText w:val="o"/>
      <w:lvlJc w:val="left"/>
      <w:pPr>
        <w:ind w:left="5760" w:hanging="360"/>
      </w:pPr>
      <w:rPr>
        <w:rFonts w:ascii="Courier New" w:hAnsi="Courier New" w:hint="default"/>
      </w:rPr>
    </w:lvl>
    <w:lvl w:ilvl="8" w:tplc="1BBAFA74" w:tentative="1">
      <w:start w:val="1"/>
      <w:numFmt w:val="bullet"/>
      <w:lvlText w:val=""/>
      <w:lvlJc w:val="left"/>
      <w:pPr>
        <w:ind w:left="6480" w:hanging="360"/>
      </w:pPr>
      <w:rPr>
        <w:rFonts w:ascii="Wingdings" w:hAnsi="Wingdings" w:hint="default"/>
      </w:rPr>
    </w:lvl>
  </w:abstractNum>
  <w:abstractNum w:abstractNumId="71" w15:restartNumberingAfterBreak="0">
    <w:nsid w:val="48A22FA1"/>
    <w:multiLevelType w:val="multilevel"/>
    <w:tmpl w:val="0419001D"/>
    <w:styleLink w:val="260"/>
    <w:lvl w:ilvl="0">
      <w:start w:val="1"/>
      <w:numFmt w:val="bullet"/>
      <w:lvlText w:val=""/>
      <w:lvlPicBulletId w:val="12"/>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72" w15:restartNumberingAfterBreak="0">
    <w:nsid w:val="492D7BBA"/>
    <w:multiLevelType w:val="multilevel"/>
    <w:tmpl w:val="0419001D"/>
    <w:styleLink w:val="30"/>
    <w:lvl w:ilvl="0">
      <w:start w:val="1"/>
      <w:numFmt w:val="bullet"/>
      <w:lvlText w:val=""/>
      <w:lvlPicBulletId w:val="1"/>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73" w15:restartNumberingAfterBreak="0">
    <w:nsid w:val="499051EC"/>
    <w:multiLevelType w:val="multilevel"/>
    <w:tmpl w:val="0419001D"/>
    <w:styleLink w:val="17"/>
    <w:lvl w:ilvl="0">
      <w:start w:val="1"/>
      <w:numFmt w:val="bullet"/>
      <w:lvlText w:val=""/>
      <w:lvlPicBulletId w:val="13"/>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74" w15:restartNumberingAfterBreak="0">
    <w:nsid w:val="4A2E0E83"/>
    <w:multiLevelType w:val="multilevel"/>
    <w:tmpl w:val="CEE0073A"/>
    <w:styleLink w:val="272"/>
    <w:lvl w:ilvl="0">
      <w:start w:val="1"/>
      <w:numFmt w:val="decimal"/>
      <w:lvlText w:val="%1."/>
      <w:lvlJc w:val="left"/>
      <w:pPr>
        <w:ind w:left="1080" w:hanging="360"/>
      </w:pPr>
      <w:rPr>
        <w:rFonts w:cs="Times New Roman" w:hint="default"/>
      </w:rPr>
    </w:lvl>
    <w:lvl w:ilvl="1">
      <w:start w:val="3"/>
      <w:numFmt w:val="decimal"/>
      <w:isLgl/>
      <w:lvlText w:val="%1.%2."/>
      <w:lvlJc w:val="left"/>
      <w:pPr>
        <w:ind w:left="1245" w:hanging="525"/>
      </w:pPr>
      <w:rPr>
        <w:rFonts w:cs="Times New Roman" w:hint="default"/>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75" w15:restartNumberingAfterBreak="0">
    <w:nsid w:val="4BDF68B4"/>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76" w15:restartNumberingAfterBreak="0">
    <w:nsid w:val="4F0A7248"/>
    <w:multiLevelType w:val="hybridMultilevel"/>
    <w:tmpl w:val="9E36F366"/>
    <w:lvl w:ilvl="0" w:tplc="655E50AA">
      <w:start w:val="1"/>
      <w:numFmt w:val="bullet"/>
      <w:pStyle w:val="10"/>
      <w:lvlText w:val=""/>
      <w:lvlJc w:val="left"/>
      <w:pPr>
        <w:tabs>
          <w:tab w:val="num" w:pos="1789"/>
        </w:tabs>
        <w:ind w:left="1789" w:hanging="360"/>
      </w:pPr>
      <w:rPr>
        <w:rFonts w:ascii="Symbol" w:hAnsi="Symbol" w:hint="default"/>
      </w:rPr>
    </w:lvl>
    <w:lvl w:ilvl="1" w:tplc="1512D5E4" w:tentative="1">
      <w:start w:val="1"/>
      <w:numFmt w:val="lowerLetter"/>
      <w:lvlText w:val="%2."/>
      <w:lvlJc w:val="left"/>
      <w:pPr>
        <w:ind w:left="2149" w:hanging="360"/>
      </w:pPr>
    </w:lvl>
    <w:lvl w:ilvl="2" w:tplc="027E1A76" w:tentative="1">
      <w:start w:val="1"/>
      <w:numFmt w:val="lowerRoman"/>
      <w:lvlText w:val="%3."/>
      <w:lvlJc w:val="right"/>
      <w:pPr>
        <w:ind w:left="2869" w:hanging="180"/>
      </w:pPr>
    </w:lvl>
    <w:lvl w:ilvl="3" w:tplc="7BD03BBE" w:tentative="1">
      <w:start w:val="1"/>
      <w:numFmt w:val="decimal"/>
      <w:lvlText w:val="%4."/>
      <w:lvlJc w:val="left"/>
      <w:pPr>
        <w:ind w:left="3589" w:hanging="360"/>
      </w:pPr>
    </w:lvl>
    <w:lvl w:ilvl="4" w:tplc="4600D538" w:tentative="1">
      <w:start w:val="1"/>
      <w:numFmt w:val="lowerLetter"/>
      <w:lvlText w:val="%5."/>
      <w:lvlJc w:val="left"/>
      <w:pPr>
        <w:ind w:left="4309" w:hanging="360"/>
      </w:pPr>
    </w:lvl>
    <w:lvl w:ilvl="5" w:tplc="40B4A6E6" w:tentative="1">
      <w:start w:val="1"/>
      <w:numFmt w:val="lowerRoman"/>
      <w:lvlText w:val="%6."/>
      <w:lvlJc w:val="right"/>
      <w:pPr>
        <w:ind w:left="5029" w:hanging="180"/>
      </w:pPr>
    </w:lvl>
    <w:lvl w:ilvl="6" w:tplc="4BAA2C8E" w:tentative="1">
      <w:start w:val="1"/>
      <w:numFmt w:val="decimal"/>
      <w:lvlText w:val="%7."/>
      <w:lvlJc w:val="left"/>
      <w:pPr>
        <w:ind w:left="5749" w:hanging="360"/>
      </w:pPr>
    </w:lvl>
    <w:lvl w:ilvl="7" w:tplc="AE00A5B6" w:tentative="1">
      <w:start w:val="1"/>
      <w:numFmt w:val="lowerLetter"/>
      <w:lvlText w:val="%8."/>
      <w:lvlJc w:val="left"/>
      <w:pPr>
        <w:ind w:left="6469" w:hanging="360"/>
      </w:pPr>
    </w:lvl>
    <w:lvl w:ilvl="8" w:tplc="C786FCB8" w:tentative="1">
      <w:start w:val="1"/>
      <w:numFmt w:val="lowerRoman"/>
      <w:lvlText w:val="%9."/>
      <w:lvlJc w:val="right"/>
      <w:pPr>
        <w:ind w:left="7189" w:hanging="180"/>
      </w:pPr>
    </w:lvl>
  </w:abstractNum>
  <w:abstractNum w:abstractNumId="77" w15:restartNumberingAfterBreak="0">
    <w:nsid w:val="4F134690"/>
    <w:multiLevelType w:val="hybridMultilevel"/>
    <w:tmpl w:val="A2EA5234"/>
    <w:lvl w:ilvl="0" w:tplc="8D520D6E">
      <w:start w:val="1"/>
      <w:numFmt w:val="bullet"/>
      <w:lvlText w:val="−"/>
      <w:lvlJc w:val="left"/>
      <w:pPr>
        <w:tabs>
          <w:tab w:val="num" w:pos="360"/>
        </w:tabs>
        <w:ind w:left="36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4F330CDC"/>
    <w:multiLevelType w:val="hybridMultilevel"/>
    <w:tmpl w:val="F7E244CC"/>
    <w:lvl w:ilvl="0" w:tplc="A60A7F56">
      <w:start w:val="9"/>
      <w:numFmt w:val="decimal"/>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15:restartNumberingAfterBreak="0">
    <w:nsid w:val="4FAD54A8"/>
    <w:multiLevelType w:val="hybridMultilevel"/>
    <w:tmpl w:val="EB0A941C"/>
    <w:styleLink w:val="171"/>
    <w:lvl w:ilvl="0" w:tplc="E674B27A">
      <w:start w:val="1"/>
      <w:numFmt w:val="decimal"/>
      <w:lvlText w:val="%1."/>
      <w:lvlJc w:val="left"/>
      <w:pPr>
        <w:ind w:left="1429" w:hanging="360"/>
      </w:pPr>
      <w:rPr>
        <w:rFonts w:cs="Times New Roman"/>
      </w:rPr>
    </w:lvl>
    <w:lvl w:ilvl="1" w:tplc="04190003" w:tentative="1">
      <w:start w:val="1"/>
      <w:numFmt w:val="lowerLetter"/>
      <w:lvlText w:val="%2."/>
      <w:lvlJc w:val="left"/>
      <w:pPr>
        <w:ind w:left="2149" w:hanging="360"/>
      </w:pPr>
      <w:rPr>
        <w:rFonts w:cs="Times New Roman"/>
      </w:rPr>
    </w:lvl>
    <w:lvl w:ilvl="2" w:tplc="04190005" w:tentative="1">
      <w:start w:val="1"/>
      <w:numFmt w:val="lowerRoman"/>
      <w:lvlText w:val="%3."/>
      <w:lvlJc w:val="right"/>
      <w:pPr>
        <w:ind w:left="2869" w:hanging="180"/>
      </w:pPr>
      <w:rPr>
        <w:rFonts w:cs="Times New Roman"/>
      </w:rPr>
    </w:lvl>
    <w:lvl w:ilvl="3" w:tplc="04190001" w:tentative="1">
      <w:start w:val="1"/>
      <w:numFmt w:val="decimal"/>
      <w:lvlText w:val="%4."/>
      <w:lvlJc w:val="left"/>
      <w:pPr>
        <w:ind w:left="3589" w:hanging="360"/>
      </w:pPr>
      <w:rPr>
        <w:rFonts w:cs="Times New Roman"/>
      </w:rPr>
    </w:lvl>
    <w:lvl w:ilvl="4" w:tplc="04190003" w:tentative="1">
      <w:start w:val="1"/>
      <w:numFmt w:val="lowerLetter"/>
      <w:lvlText w:val="%5."/>
      <w:lvlJc w:val="left"/>
      <w:pPr>
        <w:ind w:left="4309" w:hanging="360"/>
      </w:pPr>
      <w:rPr>
        <w:rFonts w:cs="Times New Roman"/>
      </w:rPr>
    </w:lvl>
    <w:lvl w:ilvl="5" w:tplc="04190005" w:tentative="1">
      <w:start w:val="1"/>
      <w:numFmt w:val="lowerRoman"/>
      <w:lvlText w:val="%6."/>
      <w:lvlJc w:val="right"/>
      <w:pPr>
        <w:ind w:left="5029" w:hanging="180"/>
      </w:pPr>
      <w:rPr>
        <w:rFonts w:cs="Times New Roman"/>
      </w:rPr>
    </w:lvl>
    <w:lvl w:ilvl="6" w:tplc="04190001" w:tentative="1">
      <w:start w:val="1"/>
      <w:numFmt w:val="decimal"/>
      <w:lvlText w:val="%7."/>
      <w:lvlJc w:val="left"/>
      <w:pPr>
        <w:ind w:left="5749" w:hanging="360"/>
      </w:pPr>
      <w:rPr>
        <w:rFonts w:cs="Times New Roman"/>
      </w:rPr>
    </w:lvl>
    <w:lvl w:ilvl="7" w:tplc="04190003" w:tentative="1">
      <w:start w:val="1"/>
      <w:numFmt w:val="lowerLetter"/>
      <w:lvlText w:val="%8."/>
      <w:lvlJc w:val="left"/>
      <w:pPr>
        <w:ind w:left="6469" w:hanging="360"/>
      </w:pPr>
      <w:rPr>
        <w:rFonts w:cs="Times New Roman"/>
      </w:rPr>
    </w:lvl>
    <w:lvl w:ilvl="8" w:tplc="04190005" w:tentative="1">
      <w:start w:val="1"/>
      <w:numFmt w:val="lowerRoman"/>
      <w:lvlText w:val="%9."/>
      <w:lvlJc w:val="right"/>
      <w:pPr>
        <w:ind w:left="7189" w:hanging="180"/>
      </w:pPr>
      <w:rPr>
        <w:rFonts w:cs="Times New Roman"/>
      </w:rPr>
    </w:lvl>
  </w:abstractNum>
  <w:abstractNum w:abstractNumId="80" w15:restartNumberingAfterBreak="0">
    <w:nsid w:val="50441509"/>
    <w:multiLevelType w:val="hybridMultilevel"/>
    <w:tmpl w:val="1682BEEA"/>
    <w:lvl w:ilvl="0" w:tplc="392EF07E">
      <w:start w:val="1"/>
      <w:numFmt w:val="bullet"/>
      <w:pStyle w:val="a7"/>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81" w15:restartNumberingAfterBreak="0">
    <w:nsid w:val="50A33664"/>
    <w:multiLevelType w:val="hybridMultilevel"/>
    <w:tmpl w:val="21FE7190"/>
    <w:styleLink w:val="231"/>
    <w:lvl w:ilvl="0" w:tplc="0419000F">
      <w:start w:val="1"/>
      <w:numFmt w:val="bullet"/>
      <w:lvlText w:val=""/>
      <w:lvlJc w:val="left"/>
      <w:pPr>
        <w:tabs>
          <w:tab w:val="num" w:pos="720"/>
        </w:tabs>
        <w:ind w:left="720" w:hanging="360"/>
      </w:pPr>
      <w:rPr>
        <w:rFonts w:ascii="Symbol" w:hAnsi="Symbol" w:hint="default"/>
      </w:rPr>
    </w:lvl>
    <w:lvl w:ilvl="1" w:tplc="04190019" w:tentative="1">
      <w:start w:val="1"/>
      <w:numFmt w:val="bullet"/>
      <w:lvlText w:val="o"/>
      <w:lvlJc w:val="left"/>
      <w:pPr>
        <w:tabs>
          <w:tab w:val="num" w:pos="1440"/>
        </w:tabs>
        <w:ind w:left="1440" w:hanging="360"/>
      </w:pPr>
      <w:rPr>
        <w:rFonts w:ascii="Courier New" w:hAnsi="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50D25685"/>
    <w:multiLevelType w:val="hybridMultilevel"/>
    <w:tmpl w:val="EC4600C0"/>
    <w:lvl w:ilvl="0" w:tplc="392EF07E">
      <w:start w:val="1"/>
      <w:numFmt w:val="bullet"/>
      <w:pStyle w:val="11"/>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83" w15:restartNumberingAfterBreak="0">
    <w:nsid w:val="516837C4"/>
    <w:multiLevelType w:val="hybridMultilevel"/>
    <w:tmpl w:val="8F2C36CE"/>
    <w:lvl w:ilvl="0" w:tplc="173C989E">
      <w:start w:val="1"/>
      <w:numFmt w:val="bullet"/>
      <w:pStyle w:val="SpotIndentLn"/>
      <w:lvlText w:val="-"/>
      <w:lvlJc w:val="left"/>
      <w:pPr>
        <w:tabs>
          <w:tab w:val="num" w:pos="360"/>
        </w:tabs>
        <w:ind w:left="360" w:hanging="360"/>
      </w:pPr>
      <w:rPr>
        <w:rFonts w:ascii="Courier New" w:hAnsi="Courier New" w:hint="default"/>
      </w:rPr>
    </w:lvl>
    <w:lvl w:ilvl="1" w:tplc="57F24430">
      <w:start w:val="1"/>
      <w:numFmt w:val="bullet"/>
      <w:lvlText w:val="o"/>
      <w:lvlJc w:val="left"/>
      <w:pPr>
        <w:tabs>
          <w:tab w:val="num" w:pos="1440"/>
        </w:tabs>
        <w:ind w:left="1440" w:hanging="360"/>
      </w:pPr>
      <w:rPr>
        <w:rFonts w:ascii="Courier New" w:hAnsi="Courier New" w:hint="default"/>
      </w:rPr>
    </w:lvl>
    <w:lvl w:ilvl="2" w:tplc="4D788536">
      <w:start w:val="1"/>
      <w:numFmt w:val="bullet"/>
      <w:lvlText w:val=""/>
      <w:lvlJc w:val="left"/>
      <w:pPr>
        <w:tabs>
          <w:tab w:val="num" w:pos="2160"/>
        </w:tabs>
        <w:ind w:left="2160" w:hanging="360"/>
      </w:pPr>
      <w:rPr>
        <w:rFonts w:ascii="Wingdings" w:hAnsi="Wingdings" w:hint="default"/>
      </w:rPr>
    </w:lvl>
    <w:lvl w:ilvl="3" w:tplc="CDF0FFF4">
      <w:start w:val="1"/>
      <w:numFmt w:val="bullet"/>
      <w:lvlText w:val=""/>
      <w:lvlJc w:val="left"/>
      <w:pPr>
        <w:tabs>
          <w:tab w:val="num" w:pos="2880"/>
        </w:tabs>
        <w:ind w:left="2880" w:hanging="360"/>
      </w:pPr>
      <w:rPr>
        <w:rFonts w:ascii="Symbol" w:hAnsi="Symbol" w:hint="default"/>
      </w:rPr>
    </w:lvl>
    <w:lvl w:ilvl="4" w:tplc="CDDCE92C">
      <w:start w:val="1"/>
      <w:numFmt w:val="bullet"/>
      <w:lvlText w:val="o"/>
      <w:lvlJc w:val="left"/>
      <w:pPr>
        <w:tabs>
          <w:tab w:val="num" w:pos="3600"/>
        </w:tabs>
        <w:ind w:left="3600" w:hanging="360"/>
      </w:pPr>
      <w:rPr>
        <w:rFonts w:ascii="Courier New" w:hAnsi="Courier New" w:hint="default"/>
      </w:rPr>
    </w:lvl>
    <w:lvl w:ilvl="5" w:tplc="02864894" w:tentative="1">
      <w:start w:val="1"/>
      <w:numFmt w:val="bullet"/>
      <w:lvlText w:val=""/>
      <w:lvlJc w:val="left"/>
      <w:pPr>
        <w:tabs>
          <w:tab w:val="num" w:pos="4320"/>
        </w:tabs>
        <w:ind w:left="4320" w:hanging="360"/>
      </w:pPr>
      <w:rPr>
        <w:rFonts w:ascii="Wingdings" w:hAnsi="Wingdings" w:hint="default"/>
      </w:rPr>
    </w:lvl>
    <w:lvl w:ilvl="6" w:tplc="D3EA788E" w:tentative="1">
      <w:start w:val="1"/>
      <w:numFmt w:val="bullet"/>
      <w:lvlText w:val=""/>
      <w:lvlJc w:val="left"/>
      <w:pPr>
        <w:tabs>
          <w:tab w:val="num" w:pos="5040"/>
        </w:tabs>
        <w:ind w:left="5040" w:hanging="360"/>
      </w:pPr>
      <w:rPr>
        <w:rFonts w:ascii="Symbol" w:hAnsi="Symbol" w:hint="default"/>
      </w:rPr>
    </w:lvl>
    <w:lvl w:ilvl="7" w:tplc="6570D78E" w:tentative="1">
      <w:start w:val="1"/>
      <w:numFmt w:val="bullet"/>
      <w:lvlText w:val="o"/>
      <w:lvlJc w:val="left"/>
      <w:pPr>
        <w:tabs>
          <w:tab w:val="num" w:pos="5760"/>
        </w:tabs>
        <w:ind w:left="5760" w:hanging="360"/>
      </w:pPr>
      <w:rPr>
        <w:rFonts w:ascii="Courier New" w:hAnsi="Courier New" w:hint="default"/>
      </w:rPr>
    </w:lvl>
    <w:lvl w:ilvl="8" w:tplc="15F825E6"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51806D04"/>
    <w:multiLevelType w:val="hybridMultilevel"/>
    <w:tmpl w:val="110A01CE"/>
    <w:styleLink w:val="241"/>
    <w:lvl w:ilvl="0" w:tplc="F79E0F8C">
      <w:start w:val="1"/>
      <w:numFmt w:val="bullet"/>
      <w:lvlText w:val=""/>
      <w:lvlJc w:val="left"/>
      <w:pPr>
        <w:ind w:left="720" w:hanging="360"/>
      </w:pPr>
      <w:rPr>
        <w:rFonts w:ascii="Symbol" w:hAnsi="Symbol" w:hint="default"/>
      </w:rPr>
    </w:lvl>
    <w:lvl w:ilvl="1" w:tplc="C0CC09A0" w:tentative="1">
      <w:start w:val="1"/>
      <w:numFmt w:val="bullet"/>
      <w:lvlText w:val="o"/>
      <w:lvlJc w:val="left"/>
      <w:pPr>
        <w:ind w:left="1440" w:hanging="360"/>
      </w:pPr>
      <w:rPr>
        <w:rFonts w:ascii="Courier New" w:hAnsi="Courier New" w:hint="default"/>
      </w:rPr>
    </w:lvl>
    <w:lvl w:ilvl="2" w:tplc="79484498" w:tentative="1">
      <w:start w:val="1"/>
      <w:numFmt w:val="bullet"/>
      <w:lvlText w:val=""/>
      <w:lvlJc w:val="left"/>
      <w:pPr>
        <w:ind w:left="2160" w:hanging="360"/>
      </w:pPr>
      <w:rPr>
        <w:rFonts w:ascii="Wingdings" w:hAnsi="Wingdings" w:hint="default"/>
      </w:rPr>
    </w:lvl>
    <w:lvl w:ilvl="3" w:tplc="EDA8D434" w:tentative="1">
      <w:start w:val="1"/>
      <w:numFmt w:val="bullet"/>
      <w:lvlText w:val=""/>
      <w:lvlJc w:val="left"/>
      <w:pPr>
        <w:ind w:left="2880" w:hanging="360"/>
      </w:pPr>
      <w:rPr>
        <w:rFonts w:ascii="Symbol" w:hAnsi="Symbol" w:hint="default"/>
      </w:rPr>
    </w:lvl>
    <w:lvl w:ilvl="4" w:tplc="6668F8B4" w:tentative="1">
      <w:start w:val="1"/>
      <w:numFmt w:val="bullet"/>
      <w:lvlText w:val="o"/>
      <w:lvlJc w:val="left"/>
      <w:pPr>
        <w:ind w:left="3600" w:hanging="360"/>
      </w:pPr>
      <w:rPr>
        <w:rFonts w:ascii="Courier New" w:hAnsi="Courier New" w:hint="default"/>
      </w:rPr>
    </w:lvl>
    <w:lvl w:ilvl="5" w:tplc="B952319A" w:tentative="1">
      <w:start w:val="1"/>
      <w:numFmt w:val="bullet"/>
      <w:lvlText w:val=""/>
      <w:lvlJc w:val="left"/>
      <w:pPr>
        <w:ind w:left="4320" w:hanging="360"/>
      </w:pPr>
      <w:rPr>
        <w:rFonts w:ascii="Wingdings" w:hAnsi="Wingdings" w:hint="default"/>
      </w:rPr>
    </w:lvl>
    <w:lvl w:ilvl="6" w:tplc="54E06AD4" w:tentative="1">
      <w:start w:val="1"/>
      <w:numFmt w:val="bullet"/>
      <w:lvlText w:val=""/>
      <w:lvlJc w:val="left"/>
      <w:pPr>
        <w:ind w:left="5040" w:hanging="360"/>
      </w:pPr>
      <w:rPr>
        <w:rFonts w:ascii="Symbol" w:hAnsi="Symbol" w:hint="default"/>
      </w:rPr>
    </w:lvl>
    <w:lvl w:ilvl="7" w:tplc="DD709690" w:tentative="1">
      <w:start w:val="1"/>
      <w:numFmt w:val="bullet"/>
      <w:lvlText w:val="o"/>
      <w:lvlJc w:val="left"/>
      <w:pPr>
        <w:ind w:left="5760" w:hanging="360"/>
      </w:pPr>
      <w:rPr>
        <w:rFonts w:ascii="Courier New" w:hAnsi="Courier New" w:hint="default"/>
      </w:rPr>
    </w:lvl>
    <w:lvl w:ilvl="8" w:tplc="7BC6DD82" w:tentative="1">
      <w:start w:val="1"/>
      <w:numFmt w:val="bullet"/>
      <w:lvlText w:val=""/>
      <w:lvlJc w:val="left"/>
      <w:pPr>
        <w:ind w:left="6480" w:hanging="360"/>
      </w:pPr>
      <w:rPr>
        <w:rFonts w:ascii="Wingdings" w:hAnsi="Wingdings" w:hint="default"/>
      </w:rPr>
    </w:lvl>
  </w:abstractNum>
  <w:abstractNum w:abstractNumId="85" w15:restartNumberingAfterBreak="0">
    <w:nsid w:val="53827B91"/>
    <w:multiLevelType w:val="hybridMultilevel"/>
    <w:tmpl w:val="8B48CB28"/>
    <w:lvl w:ilvl="0" w:tplc="5E2637E2">
      <w:start w:val="1"/>
      <w:numFmt w:val="decimal"/>
      <w:lvlText w:val="%1."/>
      <w:lvlJc w:val="left"/>
      <w:pPr>
        <w:ind w:left="720" w:hanging="360"/>
      </w:pPr>
      <w:rPr>
        <w:rFonts w:hint="default"/>
        <w:b w:val="0"/>
      </w:rPr>
    </w:lvl>
    <w:lvl w:ilvl="1" w:tplc="34D082D8" w:tentative="1">
      <w:start w:val="1"/>
      <w:numFmt w:val="lowerLetter"/>
      <w:lvlText w:val="%2."/>
      <w:lvlJc w:val="left"/>
      <w:pPr>
        <w:ind w:left="1440" w:hanging="360"/>
      </w:pPr>
    </w:lvl>
    <w:lvl w:ilvl="2" w:tplc="FF5295B8" w:tentative="1">
      <w:start w:val="1"/>
      <w:numFmt w:val="lowerRoman"/>
      <w:lvlText w:val="%3."/>
      <w:lvlJc w:val="right"/>
      <w:pPr>
        <w:ind w:left="2160" w:hanging="180"/>
      </w:pPr>
    </w:lvl>
    <w:lvl w:ilvl="3" w:tplc="1F2E964E" w:tentative="1">
      <w:start w:val="1"/>
      <w:numFmt w:val="decimal"/>
      <w:lvlText w:val="%4."/>
      <w:lvlJc w:val="left"/>
      <w:pPr>
        <w:ind w:left="2880" w:hanging="360"/>
      </w:pPr>
    </w:lvl>
    <w:lvl w:ilvl="4" w:tplc="AA3C68A0" w:tentative="1">
      <w:start w:val="1"/>
      <w:numFmt w:val="lowerLetter"/>
      <w:lvlText w:val="%5."/>
      <w:lvlJc w:val="left"/>
      <w:pPr>
        <w:ind w:left="3600" w:hanging="360"/>
      </w:pPr>
    </w:lvl>
    <w:lvl w:ilvl="5" w:tplc="57560946" w:tentative="1">
      <w:start w:val="1"/>
      <w:numFmt w:val="lowerRoman"/>
      <w:lvlText w:val="%6."/>
      <w:lvlJc w:val="right"/>
      <w:pPr>
        <w:ind w:left="4320" w:hanging="180"/>
      </w:pPr>
    </w:lvl>
    <w:lvl w:ilvl="6" w:tplc="19EE0440" w:tentative="1">
      <w:start w:val="1"/>
      <w:numFmt w:val="decimal"/>
      <w:lvlText w:val="%7."/>
      <w:lvlJc w:val="left"/>
      <w:pPr>
        <w:ind w:left="5040" w:hanging="360"/>
      </w:pPr>
    </w:lvl>
    <w:lvl w:ilvl="7" w:tplc="603AE78C" w:tentative="1">
      <w:start w:val="1"/>
      <w:numFmt w:val="lowerLetter"/>
      <w:lvlText w:val="%8."/>
      <w:lvlJc w:val="left"/>
      <w:pPr>
        <w:ind w:left="5760" w:hanging="360"/>
      </w:pPr>
    </w:lvl>
    <w:lvl w:ilvl="8" w:tplc="7BEEE756" w:tentative="1">
      <w:start w:val="1"/>
      <w:numFmt w:val="lowerRoman"/>
      <w:lvlText w:val="%9."/>
      <w:lvlJc w:val="right"/>
      <w:pPr>
        <w:ind w:left="6480" w:hanging="180"/>
      </w:pPr>
    </w:lvl>
  </w:abstractNum>
  <w:abstractNum w:abstractNumId="86" w15:restartNumberingAfterBreak="0">
    <w:nsid w:val="538675B7"/>
    <w:multiLevelType w:val="hybridMultilevel"/>
    <w:tmpl w:val="1E38BE60"/>
    <w:lvl w:ilvl="0" w:tplc="7124E28E">
      <w:start w:val="1"/>
      <w:numFmt w:val="decimal"/>
      <w:pStyle w:val="16"/>
      <w:lvlText w:val="%1."/>
      <w:lvlJc w:val="left"/>
      <w:pPr>
        <w:ind w:left="1134" w:hanging="425"/>
      </w:pPr>
      <w:rPr>
        <w:rFonts w:hint="default"/>
      </w:rPr>
    </w:lvl>
    <w:lvl w:ilvl="1" w:tplc="F644165C">
      <w:start w:val="1"/>
      <w:numFmt w:val="bullet"/>
      <w:lvlText w:val="o"/>
      <w:lvlJc w:val="left"/>
      <w:pPr>
        <w:ind w:left="1440" w:hanging="360"/>
      </w:pPr>
      <w:rPr>
        <w:rFonts w:ascii="Courier New" w:hAnsi="Courier New" w:cs="Courier New" w:hint="default"/>
      </w:rPr>
    </w:lvl>
    <w:lvl w:ilvl="2" w:tplc="375C2C28" w:tentative="1">
      <w:start w:val="1"/>
      <w:numFmt w:val="bullet"/>
      <w:lvlText w:val=""/>
      <w:lvlJc w:val="left"/>
      <w:pPr>
        <w:ind w:left="2160" w:hanging="360"/>
      </w:pPr>
      <w:rPr>
        <w:rFonts w:ascii="Wingdings" w:hAnsi="Wingdings" w:hint="default"/>
      </w:rPr>
    </w:lvl>
    <w:lvl w:ilvl="3" w:tplc="53624302" w:tentative="1">
      <w:start w:val="1"/>
      <w:numFmt w:val="bullet"/>
      <w:lvlText w:val=""/>
      <w:lvlJc w:val="left"/>
      <w:pPr>
        <w:ind w:left="2880" w:hanging="360"/>
      </w:pPr>
      <w:rPr>
        <w:rFonts w:ascii="Symbol" w:hAnsi="Symbol" w:hint="default"/>
      </w:rPr>
    </w:lvl>
    <w:lvl w:ilvl="4" w:tplc="F9968F74" w:tentative="1">
      <w:start w:val="1"/>
      <w:numFmt w:val="bullet"/>
      <w:lvlText w:val="o"/>
      <w:lvlJc w:val="left"/>
      <w:pPr>
        <w:ind w:left="3600" w:hanging="360"/>
      </w:pPr>
      <w:rPr>
        <w:rFonts w:ascii="Courier New" w:hAnsi="Courier New" w:cs="Courier New" w:hint="default"/>
      </w:rPr>
    </w:lvl>
    <w:lvl w:ilvl="5" w:tplc="DC984338" w:tentative="1">
      <w:start w:val="1"/>
      <w:numFmt w:val="bullet"/>
      <w:lvlText w:val=""/>
      <w:lvlJc w:val="left"/>
      <w:pPr>
        <w:ind w:left="4320" w:hanging="360"/>
      </w:pPr>
      <w:rPr>
        <w:rFonts w:ascii="Wingdings" w:hAnsi="Wingdings" w:hint="default"/>
      </w:rPr>
    </w:lvl>
    <w:lvl w:ilvl="6" w:tplc="0890C102" w:tentative="1">
      <w:start w:val="1"/>
      <w:numFmt w:val="bullet"/>
      <w:lvlText w:val=""/>
      <w:lvlJc w:val="left"/>
      <w:pPr>
        <w:ind w:left="5040" w:hanging="360"/>
      </w:pPr>
      <w:rPr>
        <w:rFonts w:ascii="Symbol" w:hAnsi="Symbol" w:hint="default"/>
      </w:rPr>
    </w:lvl>
    <w:lvl w:ilvl="7" w:tplc="F17A6AB0" w:tentative="1">
      <w:start w:val="1"/>
      <w:numFmt w:val="bullet"/>
      <w:lvlText w:val="o"/>
      <w:lvlJc w:val="left"/>
      <w:pPr>
        <w:ind w:left="5760" w:hanging="360"/>
      </w:pPr>
      <w:rPr>
        <w:rFonts w:ascii="Courier New" w:hAnsi="Courier New" w:cs="Courier New" w:hint="default"/>
      </w:rPr>
    </w:lvl>
    <w:lvl w:ilvl="8" w:tplc="58B0C750" w:tentative="1">
      <w:start w:val="1"/>
      <w:numFmt w:val="bullet"/>
      <w:lvlText w:val=""/>
      <w:lvlJc w:val="left"/>
      <w:pPr>
        <w:ind w:left="6480" w:hanging="360"/>
      </w:pPr>
      <w:rPr>
        <w:rFonts w:ascii="Wingdings" w:hAnsi="Wingdings" w:hint="default"/>
      </w:rPr>
    </w:lvl>
  </w:abstractNum>
  <w:abstractNum w:abstractNumId="87" w15:restartNumberingAfterBreak="0">
    <w:nsid w:val="54354E54"/>
    <w:multiLevelType w:val="hybridMultilevel"/>
    <w:tmpl w:val="F1168F0A"/>
    <w:styleLink w:val="310"/>
    <w:lvl w:ilvl="0" w:tplc="1042FF9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88" w15:restartNumberingAfterBreak="0">
    <w:nsid w:val="54D421D9"/>
    <w:multiLevelType w:val="hybridMultilevel"/>
    <w:tmpl w:val="6F78F2A6"/>
    <w:lvl w:ilvl="0" w:tplc="7EAE7184">
      <w:start w:val="1"/>
      <w:numFmt w:val="decimal"/>
      <w:pStyle w:val="18"/>
      <w:lvlText w:val="%1."/>
      <w:lvlJc w:val="left"/>
      <w:pPr>
        <w:ind w:left="1429"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9" w15:restartNumberingAfterBreak="0">
    <w:nsid w:val="55323429"/>
    <w:multiLevelType w:val="hybridMultilevel"/>
    <w:tmpl w:val="A3A47476"/>
    <w:styleLink w:val="261"/>
    <w:lvl w:ilvl="0" w:tplc="4BA6B3B4">
      <w:start w:val="1"/>
      <w:numFmt w:val="decimal"/>
      <w:lvlText w:val="%1)"/>
      <w:lvlJc w:val="left"/>
      <w:pPr>
        <w:ind w:left="1145" w:hanging="360"/>
      </w:pPr>
      <w:rPr>
        <w:rFonts w:cs="Times New Roman"/>
      </w:rPr>
    </w:lvl>
    <w:lvl w:ilvl="1" w:tplc="8084B28A" w:tentative="1">
      <w:start w:val="1"/>
      <w:numFmt w:val="lowerLetter"/>
      <w:lvlText w:val="%2."/>
      <w:lvlJc w:val="left"/>
      <w:pPr>
        <w:ind w:left="1865" w:hanging="360"/>
      </w:pPr>
      <w:rPr>
        <w:rFonts w:cs="Times New Roman"/>
      </w:rPr>
    </w:lvl>
    <w:lvl w:ilvl="2" w:tplc="C7E2C530" w:tentative="1">
      <w:start w:val="1"/>
      <w:numFmt w:val="lowerRoman"/>
      <w:lvlText w:val="%3."/>
      <w:lvlJc w:val="right"/>
      <w:pPr>
        <w:ind w:left="2585" w:hanging="180"/>
      </w:pPr>
      <w:rPr>
        <w:rFonts w:cs="Times New Roman"/>
      </w:rPr>
    </w:lvl>
    <w:lvl w:ilvl="3" w:tplc="4AF28B48" w:tentative="1">
      <w:start w:val="1"/>
      <w:numFmt w:val="decimal"/>
      <w:lvlText w:val="%4."/>
      <w:lvlJc w:val="left"/>
      <w:pPr>
        <w:ind w:left="3305" w:hanging="360"/>
      </w:pPr>
      <w:rPr>
        <w:rFonts w:cs="Times New Roman"/>
      </w:rPr>
    </w:lvl>
    <w:lvl w:ilvl="4" w:tplc="E8CEE0A2" w:tentative="1">
      <w:start w:val="1"/>
      <w:numFmt w:val="lowerLetter"/>
      <w:lvlText w:val="%5."/>
      <w:lvlJc w:val="left"/>
      <w:pPr>
        <w:ind w:left="4025" w:hanging="360"/>
      </w:pPr>
      <w:rPr>
        <w:rFonts w:cs="Times New Roman"/>
      </w:rPr>
    </w:lvl>
    <w:lvl w:ilvl="5" w:tplc="693A4DBA" w:tentative="1">
      <w:start w:val="1"/>
      <w:numFmt w:val="lowerRoman"/>
      <w:lvlText w:val="%6."/>
      <w:lvlJc w:val="right"/>
      <w:pPr>
        <w:ind w:left="4745" w:hanging="180"/>
      </w:pPr>
      <w:rPr>
        <w:rFonts w:cs="Times New Roman"/>
      </w:rPr>
    </w:lvl>
    <w:lvl w:ilvl="6" w:tplc="5324FB64" w:tentative="1">
      <w:start w:val="1"/>
      <w:numFmt w:val="decimal"/>
      <w:lvlText w:val="%7."/>
      <w:lvlJc w:val="left"/>
      <w:pPr>
        <w:ind w:left="5465" w:hanging="360"/>
      </w:pPr>
      <w:rPr>
        <w:rFonts w:cs="Times New Roman"/>
      </w:rPr>
    </w:lvl>
    <w:lvl w:ilvl="7" w:tplc="EDA68EE6" w:tentative="1">
      <w:start w:val="1"/>
      <w:numFmt w:val="lowerLetter"/>
      <w:lvlText w:val="%8."/>
      <w:lvlJc w:val="left"/>
      <w:pPr>
        <w:ind w:left="6185" w:hanging="360"/>
      </w:pPr>
      <w:rPr>
        <w:rFonts w:cs="Times New Roman"/>
      </w:rPr>
    </w:lvl>
    <w:lvl w:ilvl="8" w:tplc="9DDA2354" w:tentative="1">
      <w:start w:val="1"/>
      <w:numFmt w:val="lowerRoman"/>
      <w:lvlText w:val="%9."/>
      <w:lvlJc w:val="right"/>
      <w:pPr>
        <w:ind w:left="6905" w:hanging="180"/>
      </w:pPr>
      <w:rPr>
        <w:rFonts w:cs="Times New Roman"/>
      </w:rPr>
    </w:lvl>
  </w:abstractNum>
  <w:abstractNum w:abstractNumId="90" w15:restartNumberingAfterBreak="0">
    <w:nsid w:val="559742F4"/>
    <w:multiLevelType w:val="hybridMultilevel"/>
    <w:tmpl w:val="F7DAFEB4"/>
    <w:styleLink w:val="111"/>
    <w:lvl w:ilvl="0" w:tplc="FF2AA026">
      <w:start w:val="1"/>
      <w:numFmt w:val="decimal"/>
      <w:lvlText w:val="%1."/>
      <w:lvlJc w:val="left"/>
      <w:pPr>
        <w:ind w:left="1080" w:hanging="360"/>
      </w:pPr>
      <w:rPr>
        <w:rFonts w:cs="Times New Roman" w:hint="default"/>
      </w:rPr>
    </w:lvl>
    <w:lvl w:ilvl="1" w:tplc="6548E092" w:tentative="1">
      <w:start w:val="1"/>
      <w:numFmt w:val="lowerLetter"/>
      <w:lvlText w:val="%2."/>
      <w:lvlJc w:val="left"/>
      <w:pPr>
        <w:ind w:left="1800" w:hanging="360"/>
      </w:pPr>
      <w:rPr>
        <w:rFonts w:cs="Times New Roman"/>
      </w:rPr>
    </w:lvl>
    <w:lvl w:ilvl="2" w:tplc="E690AD14" w:tentative="1">
      <w:start w:val="1"/>
      <w:numFmt w:val="lowerRoman"/>
      <w:lvlText w:val="%3."/>
      <w:lvlJc w:val="right"/>
      <w:pPr>
        <w:ind w:left="2520" w:hanging="180"/>
      </w:pPr>
      <w:rPr>
        <w:rFonts w:cs="Times New Roman"/>
      </w:rPr>
    </w:lvl>
    <w:lvl w:ilvl="3" w:tplc="731EC798" w:tentative="1">
      <w:start w:val="1"/>
      <w:numFmt w:val="decimal"/>
      <w:lvlText w:val="%4."/>
      <w:lvlJc w:val="left"/>
      <w:pPr>
        <w:ind w:left="3240" w:hanging="360"/>
      </w:pPr>
      <w:rPr>
        <w:rFonts w:cs="Times New Roman"/>
      </w:rPr>
    </w:lvl>
    <w:lvl w:ilvl="4" w:tplc="A66C0AD0" w:tentative="1">
      <w:start w:val="1"/>
      <w:numFmt w:val="lowerLetter"/>
      <w:lvlText w:val="%5."/>
      <w:lvlJc w:val="left"/>
      <w:pPr>
        <w:ind w:left="3960" w:hanging="360"/>
      </w:pPr>
      <w:rPr>
        <w:rFonts w:cs="Times New Roman"/>
      </w:rPr>
    </w:lvl>
    <w:lvl w:ilvl="5" w:tplc="2C6EEF5C" w:tentative="1">
      <w:start w:val="1"/>
      <w:numFmt w:val="lowerRoman"/>
      <w:lvlText w:val="%6."/>
      <w:lvlJc w:val="right"/>
      <w:pPr>
        <w:ind w:left="4680" w:hanging="180"/>
      </w:pPr>
      <w:rPr>
        <w:rFonts w:cs="Times New Roman"/>
      </w:rPr>
    </w:lvl>
    <w:lvl w:ilvl="6" w:tplc="2AC654A6" w:tentative="1">
      <w:start w:val="1"/>
      <w:numFmt w:val="decimal"/>
      <w:lvlText w:val="%7."/>
      <w:lvlJc w:val="left"/>
      <w:pPr>
        <w:ind w:left="5400" w:hanging="360"/>
      </w:pPr>
      <w:rPr>
        <w:rFonts w:cs="Times New Roman"/>
      </w:rPr>
    </w:lvl>
    <w:lvl w:ilvl="7" w:tplc="CE4A7598" w:tentative="1">
      <w:start w:val="1"/>
      <w:numFmt w:val="lowerLetter"/>
      <w:lvlText w:val="%8."/>
      <w:lvlJc w:val="left"/>
      <w:pPr>
        <w:ind w:left="6120" w:hanging="360"/>
      </w:pPr>
      <w:rPr>
        <w:rFonts w:cs="Times New Roman"/>
      </w:rPr>
    </w:lvl>
    <w:lvl w:ilvl="8" w:tplc="A818369C" w:tentative="1">
      <w:start w:val="1"/>
      <w:numFmt w:val="lowerRoman"/>
      <w:lvlText w:val="%9."/>
      <w:lvlJc w:val="right"/>
      <w:pPr>
        <w:ind w:left="6840" w:hanging="180"/>
      </w:pPr>
      <w:rPr>
        <w:rFonts w:cs="Times New Roman"/>
      </w:rPr>
    </w:lvl>
  </w:abstractNum>
  <w:abstractNum w:abstractNumId="91" w15:restartNumberingAfterBreak="0">
    <w:nsid w:val="55A56D9B"/>
    <w:multiLevelType w:val="hybridMultilevel"/>
    <w:tmpl w:val="DDF22FBC"/>
    <w:styleLink w:val="51"/>
    <w:lvl w:ilvl="0" w:tplc="04190001">
      <w:start w:val="1"/>
      <w:numFmt w:val="decimal"/>
      <w:lvlText w:val="%1."/>
      <w:lvlJc w:val="left"/>
      <w:pPr>
        <w:ind w:left="600" w:hanging="360"/>
      </w:pPr>
      <w:rPr>
        <w:rFonts w:cs="Times New Roman"/>
      </w:rPr>
    </w:lvl>
    <w:lvl w:ilvl="1" w:tplc="04190003" w:tentative="1">
      <w:start w:val="1"/>
      <w:numFmt w:val="lowerLetter"/>
      <w:lvlText w:val="%2."/>
      <w:lvlJc w:val="left"/>
      <w:pPr>
        <w:ind w:left="1440" w:hanging="360"/>
      </w:pPr>
      <w:rPr>
        <w:rFonts w:cs="Times New Roman"/>
      </w:rPr>
    </w:lvl>
    <w:lvl w:ilvl="2" w:tplc="04190005" w:tentative="1">
      <w:start w:val="1"/>
      <w:numFmt w:val="lowerRoman"/>
      <w:lvlText w:val="%3."/>
      <w:lvlJc w:val="right"/>
      <w:pPr>
        <w:ind w:left="2160" w:hanging="180"/>
      </w:pPr>
      <w:rPr>
        <w:rFonts w:cs="Times New Roman"/>
      </w:rPr>
    </w:lvl>
    <w:lvl w:ilvl="3" w:tplc="04190001" w:tentative="1">
      <w:start w:val="1"/>
      <w:numFmt w:val="decimal"/>
      <w:lvlText w:val="%4."/>
      <w:lvlJc w:val="left"/>
      <w:pPr>
        <w:ind w:left="2880" w:hanging="360"/>
      </w:pPr>
      <w:rPr>
        <w:rFonts w:cs="Times New Roman"/>
      </w:rPr>
    </w:lvl>
    <w:lvl w:ilvl="4" w:tplc="04190003" w:tentative="1">
      <w:start w:val="1"/>
      <w:numFmt w:val="lowerLetter"/>
      <w:lvlText w:val="%5."/>
      <w:lvlJc w:val="left"/>
      <w:pPr>
        <w:ind w:left="3600" w:hanging="360"/>
      </w:pPr>
      <w:rPr>
        <w:rFonts w:cs="Times New Roman"/>
      </w:rPr>
    </w:lvl>
    <w:lvl w:ilvl="5" w:tplc="04190005" w:tentative="1">
      <w:start w:val="1"/>
      <w:numFmt w:val="lowerRoman"/>
      <w:lvlText w:val="%6."/>
      <w:lvlJc w:val="right"/>
      <w:pPr>
        <w:ind w:left="4320" w:hanging="180"/>
      </w:pPr>
      <w:rPr>
        <w:rFonts w:cs="Times New Roman"/>
      </w:rPr>
    </w:lvl>
    <w:lvl w:ilvl="6" w:tplc="04190001" w:tentative="1">
      <w:start w:val="1"/>
      <w:numFmt w:val="decimal"/>
      <w:lvlText w:val="%7."/>
      <w:lvlJc w:val="left"/>
      <w:pPr>
        <w:ind w:left="5040" w:hanging="360"/>
      </w:pPr>
      <w:rPr>
        <w:rFonts w:cs="Times New Roman"/>
      </w:rPr>
    </w:lvl>
    <w:lvl w:ilvl="7" w:tplc="04190003" w:tentative="1">
      <w:start w:val="1"/>
      <w:numFmt w:val="lowerLetter"/>
      <w:lvlText w:val="%8."/>
      <w:lvlJc w:val="left"/>
      <w:pPr>
        <w:ind w:left="5760" w:hanging="360"/>
      </w:pPr>
      <w:rPr>
        <w:rFonts w:cs="Times New Roman"/>
      </w:rPr>
    </w:lvl>
    <w:lvl w:ilvl="8" w:tplc="04190005" w:tentative="1">
      <w:start w:val="1"/>
      <w:numFmt w:val="lowerRoman"/>
      <w:lvlText w:val="%9."/>
      <w:lvlJc w:val="right"/>
      <w:pPr>
        <w:ind w:left="6480" w:hanging="180"/>
      </w:pPr>
      <w:rPr>
        <w:rFonts w:cs="Times New Roman"/>
      </w:rPr>
    </w:lvl>
  </w:abstractNum>
  <w:abstractNum w:abstractNumId="92" w15:restartNumberingAfterBreak="0">
    <w:nsid w:val="57E93CC0"/>
    <w:multiLevelType w:val="hybridMultilevel"/>
    <w:tmpl w:val="9874FE50"/>
    <w:lvl w:ilvl="0" w:tplc="33D627AE">
      <w:start w:val="7"/>
      <w:numFmt w:val="decimal"/>
      <w:lvlText w:val="%1."/>
      <w:lvlJc w:val="left"/>
      <w:pPr>
        <w:ind w:left="4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15:restartNumberingAfterBreak="0">
    <w:nsid w:val="59D46B9F"/>
    <w:multiLevelType w:val="hybridMultilevel"/>
    <w:tmpl w:val="FD320068"/>
    <w:styleLink w:val="141"/>
    <w:lvl w:ilvl="0" w:tplc="0D12A726">
      <w:start w:val="1"/>
      <w:numFmt w:val="bullet"/>
      <w:lvlText w:val=""/>
      <w:lvlJc w:val="left"/>
      <w:pPr>
        <w:ind w:left="900" w:hanging="360"/>
      </w:pPr>
      <w:rPr>
        <w:rFonts w:ascii="Symbol" w:hAnsi="Symbol" w:hint="default"/>
      </w:rPr>
    </w:lvl>
    <w:lvl w:ilvl="1" w:tplc="06F2DBDA" w:tentative="1">
      <w:start w:val="1"/>
      <w:numFmt w:val="bullet"/>
      <w:lvlText w:val="o"/>
      <w:lvlJc w:val="left"/>
      <w:pPr>
        <w:ind w:left="1620" w:hanging="360"/>
      </w:pPr>
      <w:rPr>
        <w:rFonts w:ascii="Courier New" w:hAnsi="Courier New" w:hint="default"/>
      </w:rPr>
    </w:lvl>
    <w:lvl w:ilvl="2" w:tplc="D8E0B4F2" w:tentative="1">
      <w:start w:val="1"/>
      <w:numFmt w:val="bullet"/>
      <w:lvlText w:val=""/>
      <w:lvlJc w:val="left"/>
      <w:pPr>
        <w:ind w:left="2340" w:hanging="360"/>
      </w:pPr>
      <w:rPr>
        <w:rFonts w:ascii="Wingdings" w:hAnsi="Wingdings" w:hint="default"/>
      </w:rPr>
    </w:lvl>
    <w:lvl w:ilvl="3" w:tplc="5E48590E" w:tentative="1">
      <w:start w:val="1"/>
      <w:numFmt w:val="bullet"/>
      <w:lvlText w:val=""/>
      <w:lvlJc w:val="left"/>
      <w:pPr>
        <w:ind w:left="3060" w:hanging="360"/>
      </w:pPr>
      <w:rPr>
        <w:rFonts w:ascii="Symbol" w:hAnsi="Symbol" w:hint="default"/>
      </w:rPr>
    </w:lvl>
    <w:lvl w:ilvl="4" w:tplc="D09A3F18" w:tentative="1">
      <w:start w:val="1"/>
      <w:numFmt w:val="bullet"/>
      <w:lvlText w:val="o"/>
      <w:lvlJc w:val="left"/>
      <w:pPr>
        <w:ind w:left="3780" w:hanging="360"/>
      </w:pPr>
      <w:rPr>
        <w:rFonts w:ascii="Courier New" w:hAnsi="Courier New" w:hint="default"/>
      </w:rPr>
    </w:lvl>
    <w:lvl w:ilvl="5" w:tplc="C952CCAC" w:tentative="1">
      <w:start w:val="1"/>
      <w:numFmt w:val="bullet"/>
      <w:lvlText w:val=""/>
      <w:lvlJc w:val="left"/>
      <w:pPr>
        <w:ind w:left="4500" w:hanging="360"/>
      </w:pPr>
      <w:rPr>
        <w:rFonts w:ascii="Wingdings" w:hAnsi="Wingdings" w:hint="default"/>
      </w:rPr>
    </w:lvl>
    <w:lvl w:ilvl="6" w:tplc="74F66E4E" w:tentative="1">
      <w:start w:val="1"/>
      <w:numFmt w:val="bullet"/>
      <w:lvlText w:val=""/>
      <w:lvlJc w:val="left"/>
      <w:pPr>
        <w:ind w:left="5220" w:hanging="360"/>
      </w:pPr>
      <w:rPr>
        <w:rFonts w:ascii="Symbol" w:hAnsi="Symbol" w:hint="default"/>
      </w:rPr>
    </w:lvl>
    <w:lvl w:ilvl="7" w:tplc="26224818" w:tentative="1">
      <w:start w:val="1"/>
      <w:numFmt w:val="bullet"/>
      <w:lvlText w:val="o"/>
      <w:lvlJc w:val="left"/>
      <w:pPr>
        <w:ind w:left="5940" w:hanging="360"/>
      </w:pPr>
      <w:rPr>
        <w:rFonts w:ascii="Courier New" w:hAnsi="Courier New" w:hint="default"/>
      </w:rPr>
    </w:lvl>
    <w:lvl w:ilvl="8" w:tplc="35848572" w:tentative="1">
      <w:start w:val="1"/>
      <w:numFmt w:val="bullet"/>
      <w:lvlText w:val=""/>
      <w:lvlJc w:val="left"/>
      <w:pPr>
        <w:ind w:left="6660" w:hanging="360"/>
      </w:pPr>
      <w:rPr>
        <w:rFonts w:ascii="Wingdings" w:hAnsi="Wingdings" w:hint="default"/>
      </w:rPr>
    </w:lvl>
  </w:abstractNum>
  <w:abstractNum w:abstractNumId="94" w15:restartNumberingAfterBreak="0">
    <w:nsid w:val="59E60585"/>
    <w:multiLevelType w:val="hybridMultilevel"/>
    <w:tmpl w:val="E78C7934"/>
    <w:lvl w:ilvl="0" w:tplc="53E6FB4C">
      <w:start w:val="1"/>
      <w:numFmt w:val="bullet"/>
      <w:lvlText w:val=""/>
      <w:lvlJc w:val="left"/>
      <w:pPr>
        <w:tabs>
          <w:tab w:val="num" w:pos="3346"/>
        </w:tabs>
        <w:ind w:left="3346" w:hanging="360"/>
      </w:pPr>
      <w:rPr>
        <w:rFonts w:ascii="Symbol" w:hAnsi="Symbol" w:hint="default"/>
        <w:color w:val="auto"/>
      </w:rPr>
    </w:lvl>
    <w:lvl w:ilvl="1" w:tplc="04190003">
      <w:start w:val="1"/>
      <w:numFmt w:val="bullet"/>
      <w:pStyle w:val="1a"/>
      <w:lvlText w:val=""/>
      <w:lvlJc w:val="left"/>
      <w:pPr>
        <w:tabs>
          <w:tab w:val="num" w:pos="2149"/>
        </w:tabs>
        <w:ind w:left="2149" w:hanging="360"/>
      </w:pPr>
      <w:rPr>
        <w:rFonts w:ascii="Symbol" w:hAnsi="Symbol" w:hint="default"/>
        <w:color w:val="auto"/>
      </w:rPr>
    </w:lvl>
    <w:lvl w:ilvl="2" w:tplc="04190005">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95" w15:restartNumberingAfterBreak="0">
    <w:nsid w:val="5AC87600"/>
    <w:multiLevelType w:val="hybridMultilevel"/>
    <w:tmpl w:val="87D8FF28"/>
    <w:styleLink w:val="1011"/>
    <w:lvl w:ilvl="0" w:tplc="75FA8820">
      <w:start w:val="1"/>
      <w:numFmt w:val="decimal"/>
      <w:lvlText w:val="%1."/>
      <w:lvlJc w:val="left"/>
      <w:pPr>
        <w:ind w:left="785" w:hanging="360"/>
      </w:pPr>
      <w:rPr>
        <w:rFonts w:cs="Times New Roman"/>
      </w:rPr>
    </w:lvl>
    <w:lvl w:ilvl="1" w:tplc="04190003" w:tentative="1">
      <w:start w:val="1"/>
      <w:numFmt w:val="lowerLetter"/>
      <w:lvlText w:val="%2."/>
      <w:lvlJc w:val="left"/>
      <w:pPr>
        <w:ind w:left="1465" w:hanging="360"/>
      </w:pPr>
      <w:rPr>
        <w:rFonts w:cs="Times New Roman"/>
      </w:rPr>
    </w:lvl>
    <w:lvl w:ilvl="2" w:tplc="04190005" w:tentative="1">
      <w:start w:val="1"/>
      <w:numFmt w:val="lowerRoman"/>
      <w:lvlText w:val="%3."/>
      <w:lvlJc w:val="right"/>
      <w:pPr>
        <w:ind w:left="2185" w:hanging="180"/>
      </w:pPr>
      <w:rPr>
        <w:rFonts w:cs="Times New Roman"/>
      </w:rPr>
    </w:lvl>
    <w:lvl w:ilvl="3" w:tplc="04190001" w:tentative="1">
      <w:start w:val="1"/>
      <w:numFmt w:val="decimal"/>
      <w:lvlText w:val="%4."/>
      <w:lvlJc w:val="left"/>
      <w:pPr>
        <w:ind w:left="2905" w:hanging="360"/>
      </w:pPr>
      <w:rPr>
        <w:rFonts w:cs="Times New Roman"/>
      </w:rPr>
    </w:lvl>
    <w:lvl w:ilvl="4" w:tplc="04190003" w:tentative="1">
      <w:start w:val="1"/>
      <w:numFmt w:val="lowerLetter"/>
      <w:lvlText w:val="%5."/>
      <w:lvlJc w:val="left"/>
      <w:pPr>
        <w:ind w:left="3625" w:hanging="360"/>
      </w:pPr>
      <w:rPr>
        <w:rFonts w:cs="Times New Roman"/>
      </w:rPr>
    </w:lvl>
    <w:lvl w:ilvl="5" w:tplc="04190005" w:tentative="1">
      <w:start w:val="1"/>
      <w:numFmt w:val="lowerRoman"/>
      <w:lvlText w:val="%6."/>
      <w:lvlJc w:val="right"/>
      <w:pPr>
        <w:ind w:left="4345" w:hanging="180"/>
      </w:pPr>
      <w:rPr>
        <w:rFonts w:cs="Times New Roman"/>
      </w:rPr>
    </w:lvl>
    <w:lvl w:ilvl="6" w:tplc="04190001" w:tentative="1">
      <w:start w:val="1"/>
      <w:numFmt w:val="decimal"/>
      <w:lvlText w:val="%7."/>
      <w:lvlJc w:val="left"/>
      <w:pPr>
        <w:ind w:left="5065" w:hanging="360"/>
      </w:pPr>
      <w:rPr>
        <w:rFonts w:cs="Times New Roman"/>
      </w:rPr>
    </w:lvl>
    <w:lvl w:ilvl="7" w:tplc="04190003" w:tentative="1">
      <w:start w:val="1"/>
      <w:numFmt w:val="lowerLetter"/>
      <w:lvlText w:val="%8."/>
      <w:lvlJc w:val="left"/>
      <w:pPr>
        <w:ind w:left="5785" w:hanging="360"/>
      </w:pPr>
      <w:rPr>
        <w:rFonts w:cs="Times New Roman"/>
      </w:rPr>
    </w:lvl>
    <w:lvl w:ilvl="8" w:tplc="04190005" w:tentative="1">
      <w:start w:val="1"/>
      <w:numFmt w:val="lowerRoman"/>
      <w:lvlText w:val="%9."/>
      <w:lvlJc w:val="right"/>
      <w:pPr>
        <w:ind w:left="6505" w:hanging="180"/>
      </w:pPr>
      <w:rPr>
        <w:rFonts w:cs="Times New Roman"/>
      </w:rPr>
    </w:lvl>
  </w:abstractNum>
  <w:abstractNum w:abstractNumId="96" w15:restartNumberingAfterBreak="0">
    <w:nsid w:val="5AEC5465"/>
    <w:multiLevelType w:val="hybridMultilevel"/>
    <w:tmpl w:val="00E6C99C"/>
    <w:lvl w:ilvl="0" w:tplc="9C46B34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7" w15:restartNumberingAfterBreak="0">
    <w:nsid w:val="5CB96423"/>
    <w:multiLevelType w:val="hybridMultilevel"/>
    <w:tmpl w:val="47D40EF0"/>
    <w:lvl w:ilvl="0" w:tplc="0419000F">
      <w:start w:val="1"/>
      <w:numFmt w:val="decimal"/>
      <w:lvlText w:val="%1."/>
      <w:lvlJc w:val="left"/>
      <w:pPr>
        <w:tabs>
          <w:tab w:val="num" w:pos="480"/>
        </w:tabs>
        <w:ind w:left="480" w:hanging="360"/>
      </w:pPr>
    </w:lvl>
    <w:lvl w:ilvl="1" w:tplc="04190019" w:tentative="1">
      <w:start w:val="1"/>
      <w:numFmt w:val="lowerLetter"/>
      <w:lvlText w:val="%2."/>
      <w:lvlJc w:val="left"/>
      <w:pPr>
        <w:tabs>
          <w:tab w:val="num" w:pos="1200"/>
        </w:tabs>
        <w:ind w:left="1200" w:hanging="360"/>
      </w:pPr>
    </w:lvl>
    <w:lvl w:ilvl="2" w:tplc="0419001B" w:tentative="1">
      <w:start w:val="1"/>
      <w:numFmt w:val="lowerRoman"/>
      <w:lvlText w:val="%3."/>
      <w:lvlJc w:val="right"/>
      <w:pPr>
        <w:tabs>
          <w:tab w:val="num" w:pos="1920"/>
        </w:tabs>
        <w:ind w:left="1920" w:hanging="180"/>
      </w:pPr>
    </w:lvl>
    <w:lvl w:ilvl="3" w:tplc="0419000F" w:tentative="1">
      <w:start w:val="1"/>
      <w:numFmt w:val="decimal"/>
      <w:lvlText w:val="%4."/>
      <w:lvlJc w:val="left"/>
      <w:pPr>
        <w:tabs>
          <w:tab w:val="num" w:pos="2640"/>
        </w:tabs>
        <w:ind w:left="2640" w:hanging="360"/>
      </w:pPr>
    </w:lvl>
    <w:lvl w:ilvl="4" w:tplc="04190019" w:tentative="1">
      <w:start w:val="1"/>
      <w:numFmt w:val="lowerLetter"/>
      <w:lvlText w:val="%5."/>
      <w:lvlJc w:val="left"/>
      <w:pPr>
        <w:tabs>
          <w:tab w:val="num" w:pos="3360"/>
        </w:tabs>
        <w:ind w:left="3360" w:hanging="360"/>
      </w:pPr>
    </w:lvl>
    <w:lvl w:ilvl="5" w:tplc="0419001B" w:tentative="1">
      <w:start w:val="1"/>
      <w:numFmt w:val="lowerRoman"/>
      <w:lvlText w:val="%6."/>
      <w:lvlJc w:val="right"/>
      <w:pPr>
        <w:tabs>
          <w:tab w:val="num" w:pos="4080"/>
        </w:tabs>
        <w:ind w:left="4080" w:hanging="180"/>
      </w:pPr>
    </w:lvl>
    <w:lvl w:ilvl="6" w:tplc="0419000F" w:tentative="1">
      <w:start w:val="1"/>
      <w:numFmt w:val="decimal"/>
      <w:lvlText w:val="%7."/>
      <w:lvlJc w:val="left"/>
      <w:pPr>
        <w:tabs>
          <w:tab w:val="num" w:pos="4800"/>
        </w:tabs>
        <w:ind w:left="4800" w:hanging="360"/>
      </w:pPr>
    </w:lvl>
    <w:lvl w:ilvl="7" w:tplc="04190019" w:tentative="1">
      <w:start w:val="1"/>
      <w:numFmt w:val="lowerLetter"/>
      <w:lvlText w:val="%8."/>
      <w:lvlJc w:val="left"/>
      <w:pPr>
        <w:tabs>
          <w:tab w:val="num" w:pos="5520"/>
        </w:tabs>
        <w:ind w:left="5520" w:hanging="360"/>
      </w:pPr>
    </w:lvl>
    <w:lvl w:ilvl="8" w:tplc="0419001B" w:tentative="1">
      <w:start w:val="1"/>
      <w:numFmt w:val="lowerRoman"/>
      <w:lvlText w:val="%9."/>
      <w:lvlJc w:val="right"/>
      <w:pPr>
        <w:tabs>
          <w:tab w:val="num" w:pos="6240"/>
        </w:tabs>
        <w:ind w:left="6240" w:hanging="180"/>
      </w:pPr>
    </w:lvl>
  </w:abstractNum>
  <w:abstractNum w:abstractNumId="98" w15:restartNumberingAfterBreak="0">
    <w:nsid w:val="5CF15914"/>
    <w:multiLevelType w:val="hybridMultilevel"/>
    <w:tmpl w:val="685C00F4"/>
    <w:styleLink w:val="230"/>
    <w:lvl w:ilvl="0" w:tplc="53E6FB4C">
      <w:start w:val="1"/>
      <w:numFmt w:val="decimal"/>
      <w:lvlText w:val="%1)"/>
      <w:lvlJc w:val="left"/>
      <w:pPr>
        <w:ind w:left="1699" w:hanging="990"/>
      </w:pPr>
      <w:rPr>
        <w:rFonts w:cs="Times New Roman" w:hint="default"/>
      </w:rPr>
    </w:lvl>
    <w:lvl w:ilvl="1" w:tplc="04190003" w:tentative="1">
      <w:start w:val="1"/>
      <w:numFmt w:val="lowerLetter"/>
      <w:lvlText w:val="%2."/>
      <w:lvlJc w:val="left"/>
      <w:pPr>
        <w:ind w:left="1789" w:hanging="360"/>
      </w:pPr>
      <w:rPr>
        <w:rFonts w:cs="Times New Roman"/>
      </w:rPr>
    </w:lvl>
    <w:lvl w:ilvl="2" w:tplc="04190005" w:tentative="1">
      <w:start w:val="1"/>
      <w:numFmt w:val="lowerRoman"/>
      <w:lvlText w:val="%3."/>
      <w:lvlJc w:val="right"/>
      <w:pPr>
        <w:ind w:left="2509" w:hanging="180"/>
      </w:pPr>
      <w:rPr>
        <w:rFonts w:cs="Times New Roman"/>
      </w:rPr>
    </w:lvl>
    <w:lvl w:ilvl="3" w:tplc="04190001" w:tentative="1">
      <w:start w:val="1"/>
      <w:numFmt w:val="decimal"/>
      <w:lvlText w:val="%4."/>
      <w:lvlJc w:val="left"/>
      <w:pPr>
        <w:ind w:left="3229" w:hanging="360"/>
      </w:pPr>
      <w:rPr>
        <w:rFonts w:cs="Times New Roman"/>
      </w:rPr>
    </w:lvl>
    <w:lvl w:ilvl="4" w:tplc="04190003" w:tentative="1">
      <w:start w:val="1"/>
      <w:numFmt w:val="lowerLetter"/>
      <w:lvlText w:val="%5."/>
      <w:lvlJc w:val="left"/>
      <w:pPr>
        <w:ind w:left="3949" w:hanging="360"/>
      </w:pPr>
      <w:rPr>
        <w:rFonts w:cs="Times New Roman"/>
      </w:rPr>
    </w:lvl>
    <w:lvl w:ilvl="5" w:tplc="04190005" w:tentative="1">
      <w:start w:val="1"/>
      <w:numFmt w:val="lowerRoman"/>
      <w:lvlText w:val="%6."/>
      <w:lvlJc w:val="right"/>
      <w:pPr>
        <w:ind w:left="4669" w:hanging="180"/>
      </w:pPr>
      <w:rPr>
        <w:rFonts w:cs="Times New Roman"/>
      </w:rPr>
    </w:lvl>
    <w:lvl w:ilvl="6" w:tplc="04190001" w:tentative="1">
      <w:start w:val="1"/>
      <w:numFmt w:val="decimal"/>
      <w:lvlText w:val="%7."/>
      <w:lvlJc w:val="left"/>
      <w:pPr>
        <w:ind w:left="5389" w:hanging="360"/>
      </w:pPr>
      <w:rPr>
        <w:rFonts w:cs="Times New Roman"/>
      </w:rPr>
    </w:lvl>
    <w:lvl w:ilvl="7" w:tplc="04190003" w:tentative="1">
      <w:start w:val="1"/>
      <w:numFmt w:val="lowerLetter"/>
      <w:lvlText w:val="%8."/>
      <w:lvlJc w:val="left"/>
      <w:pPr>
        <w:ind w:left="6109" w:hanging="360"/>
      </w:pPr>
      <w:rPr>
        <w:rFonts w:cs="Times New Roman"/>
      </w:rPr>
    </w:lvl>
    <w:lvl w:ilvl="8" w:tplc="04190005" w:tentative="1">
      <w:start w:val="1"/>
      <w:numFmt w:val="lowerRoman"/>
      <w:lvlText w:val="%9."/>
      <w:lvlJc w:val="right"/>
      <w:pPr>
        <w:ind w:left="6829" w:hanging="180"/>
      </w:pPr>
      <w:rPr>
        <w:rFonts w:cs="Times New Roman"/>
      </w:rPr>
    </w:lvl>
  </w:abstractNum>
  <w:abstractNum w:abstractNumId="99" w15:restartNumberingAfterBreak="0">
    <w:nsid w:val="5D27776D"/>
    <w:multiLevelType w:val="hybridMultilevel"/>
    <w:tmpl w:val="5A2A639E"/>
    <w:lvl w:ilvl="0" w:tplc="D5D04622">
      <w:start w:val="1"/>
      <w:numFmt w:val="bullet"/>
      <w:pStyle w:val="27"/>
      <w:lvlText w:val=""/>
      <w:lvlJc w:val="left"/>
      <w:pPr>
        <w:ind w:left="1800" w:hanging="666"/>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00" w15:restartNumberingAfterBreak="0">
    <w:nsid w:val="5DDB7646"/>
    <w:multiLevelType w:val="hybridMultilevel"/>
    <w:tmpl w:val="93689740"/>
    <w:styleLink w:val="251"/>
    <w:lvl w:ilvl="0" w:tplc="90A0F7B8">
      <w:start w:val="1"/>
      <w:numFmt w:val="upperRoman"/>
      <w:lvlText w:val="%1."/>
      <w:lvlJc w:val="left"/>
      <w:pPr>
        <w:ind w:left="1080" w:hanging="720"/>
      </w:pPr>
      <w:rPr>
        <w:rFonts w:cs="Times New Roman" w:hint="default"/>
      </w:rPr>
    </w:lvl>
    <w:lvl w:ilvl="1" w:tplc="EA02FF10" w:tentative="1">
      <w:start w:val="1"/>
      <w:numFmt w:val="lowerLetter"/>
      <w:lvlText w:val="%2."/>
      <w:lvlJc w:val="left"/>
      <w:pPr>
        <w:ind w:left="1440" w:hanging="360"/>
      </w:pPr>
      <w:rPr>
        <w:rFonts w:cs="Times New Roman"/>
      </w:rPr>
    </w:lvl>
    <w:lvl w:ilvl="2" w:tplc="D550F86E" w:tentative="1">
      <w:start w:val="1"/>
      <w:numFmt w:val="lowerRoman"/>
      <w:lvlText w:val="%3."/>
      <w:lvlJc w:val="right"/>
      <w:pPr>
        <w:ind w:left="2160" w:hanging="180"/>
      </w:pPr>
      <w:rPr>
        <w:rFonts w:cs="Times New Roman"/>
      </w:rPr>
    </w:lvl>
    <w:lvl w:ilvl="3" w:tplc="4E244E9A" w:tentative="1">
      <w:start w:val="1"/>
      <w:numFmt w:val="decimal"/>
      <w:lvlText w:val="%4."/>
      <w:lvlJc w:val="left"/>
      <w:pPr>
        <w:ind w:left="2880" w:hanging="360"/>
      </w:pPr>
      <w:rPr>
        <w:rFonts w:cs="Times New Roman"/>
      </w:rPr>
    </w:lvl>
    <w:lvl w:ilvl="4" w:tplc="C35632DA" w:tentative="1">
      <w:start w:val="1"/>
      <w:numFmt w:val="lowerLetter"/>
      <w:lvlText w:val="%5."/>
      <w:lvlJc w:val="left"/>
      <w:pPr>
        <w:ind w:left="3600" w:hanging="360"/>
      </w:pPr>
      <w:rPr>
        <w:rFonts w:cs="Times New Roman"/>
      </w:rPr>
    </w:lvl>
    <w:lvl w:ilvl="5" w:tplc="51F0DD74" w:tentative="1">
      <w:start w:val="1"/>
      <w:numFmt w:val="lowerRoman"/>
      <w:lvlText w:val="%6."/>
      <w:lvlJc w:val="right"/>
      <w:pPr>
        <w:ind w:left="4320" w:hanging="180"/>
      </w:pPr>
      <w:rPr>
        <w:rFonts w:cs="Times New Roman"/>
      </w:rPr>
    </w:lvl>
    <w:lvl w:ilvl="6" w:tplc="56683790" w:tentative="1">
      <w:start w:val="1"/>
      <w:numFmt w:val="decimal"/>
      <w:lvlText w:val="%7."/>
      <w:lvlJc w:val="left"/>
      <w:pPr>
        <w:ind w:left="5040" w:hanging="360"/>
      </w:pPr>
      <w:rPr>
        <w:rFonts w:cs="Times New Roman"/>
      </w:rPr>
    </w:lvl>
    <w:lvl w:ilvl="7" w:tplc="E8A0E5A0" w:tentative="1">
      <w:start w:val="1"/>
      <w:numFmt w:val="lowerLetter"/>
      <w:lvlText w:val="%8."/>
      <w:lvlJc w:val="left"/>
      <w:pPr>
        <w:ind w:left="5760" w:hanging="360"/>
      </w:pPr>
      <w:rPr>
        <w:rFonts w:cs="Times New Roman"/>
      </w:rPr>
    </w:lvl>
    <w:lvl w:ilvl="8" w:tplc="BE80E95C" w:tentative="1">
      <w:start w:val="1"/>
      <w:numFmt w:val="lowerRoman"/>
      <w:lvlText w:val="%9."/>
      <w:lvlJc w:val="right"/>
      <w:pPr>
        <w:ind w:left="6480" w:hanging="180"/>
      </w:pPr>
      <w:rPr>
        <w:rFonts w:cs="Times New Roman"/>
      </w:rPr>
    </w:lvl>
  </w:abstractNum>
  <w:abstractNum w:abstractNumId="101" w15:restartNumberingAfterBreak="0">
    <w:nsid w:val="5DF676FB"/>
    <w:multiLevelType w:val="hybridMultilevel"/>
    <w:tmpl w:val="96F820E2"/>
    <w:lvl w:ilvl="0" w:tplc="04190011">
      <w:start w:val="1"/>
      <w:numFmt w:val="bullet"/>
      <w:lvlText w:val=""/>
      <w:lvlJc w:val="left"/>
      <w:pPr>
        <w:tabs>
          <w:tab w:val="num" w:pos="720"/>
        </w:tabs>
        <w:ind w:left="720" w:hanging="360"/>
      </w:pPr>
      <w:rPr>
        <w:rFonts w:ascii="Symbol" w:hAnsi="Symbol"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2" w15:restartNumberingAfterBreak="0">
    <w:nsid w:val="5E1B71B8"/>
    <w:multiLevelType w:val="multilevel"/>
    <w:tmpl w:val="0419001D"/>
    <w:styleLink w:val="180"/>
    <w:lvl w:ilvl="0">
      <w:start w:val="1"/>
      <w:numFmt w:val="bullet"/>
      <w:lvlText w:val=""/>
      <w:lvlPicBulletId w:val="10"/>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03" w15:restartNumberingAfterBreak="0">
    <w:nsid w:val="610725FE"/>
    <w:multiLevelType w:val="hybridMultilevel"/>
    <w:tmpl w:val="8BAE0BEE"/>
    <w:lvl w:ilvl="0" w:tplc="0419000F">
      <w:start w:val="1"/>
      <w:numFmt w:val="decimal"/>
      <w:pStyle w:val="2TimesNewRoman"/>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4" w15:restartNumberingAfterBreak="0">
    <w:nsid w:val="610C62B0"/>
    <w:multiLevelType w:val="hybridMultilevel"/>
    <w:tmpl w:val="A224DDFE"/>
    <w:styleLink w:val="1ai7"/>
    <w:lvl w:ilvl="0" w:tplc="4762F6F0">
      <w:start w:val="1"/>
      <w:numFmt w:val="bullet"/>
      <w:lvlText w:val=""/>
      <w:lvlJc w:val="left"/>
      <w:pPr>
        <w:tabs>
          <w:tab w:val="num" w:pos="2160"/>
        </w:tabs>
        <w:ind w:left="2160" w:hanging="360"/>
      </w:pPr>
      <w:rPr>
        <w:rFonts w:ascii="Symbol" w:hAnsi="Symbol" w:hint="default"/>
      </w:rPr>
    </w:lvl>
    <w:lvl w:ilvl="1" w:tplc="F6C0A660" w:tentative="1">
      <w:start w:val="1"/>
      <w:numFmt w:val="lowerLetter"/>
      <w:lvlText w:val="%2."/>
      <w:lvlJc w:val="left"/>
      <w:pPr>
        <w:tabs>
          <w:tab w:val="num" w:pos="2340"/>
        </w:tabs>
        <w:ind w:left="2340" w:hanging="360"/>
      </w:pPr>
    </w:lvl>
    <w:lvl w:ilvl="2" w:tplc="2FF66774" w:tentative="1">
      <w:start w:val="1"/>
      <w:numFmt w:val="lowerRoman"/>
      <w:lvlText w:val="%3."/>
      <w:lvlJc w:val="right"/>
      <w:pPr>
        <w:tabs>
          <w:tab w:val="num" w:pos="3060"/>
        </w:tabs>
        <w:ind w:left="3060" w:hanging="180"/>
      </w:pPr>
    </w:lvl>
    <w:lvl w:ilvl="3" w:tplc="6EDAFCBC" w:tentative="1">
      <w:start w:val="1"/>
      <w:numFmt w:val="decimal"/>
      <w:lvlText w:val="%4."/>
      <w:lvlJc w:val="left"/>
      <w:pPr>
        <w:tabs>
          <w:tab w:val="num" w:pos="3780"/>
        </w:tabs>
        <w:ind w:left="3780" w:hanging="360"/>
      </w:pPr>
    </w:lvl>
    <w:lvl w:ilvl="4" w:tplc="477A70E2" w:tentative="1">
      <w:start w:val="1"/>
      <w:numFmt w:val="lowerLetter"/>
      <w:lvlText w:val="%5."/>
      <w:lvlJc w:val="left"/>
      <w:pPr>
        <w:tabs>
          <w:tab w:val="num" w:pos="4500"/>
        </w:tabs>
        <w:ind w:left="4500" w:hanging="360"/>
      </w:pPr>
    </w:lvl>
    <w:lvl w:ilvl="5" w:tplc="0B4E0CA4" w:tentative="1">
      <w:start w:val="1"/>
      <w:numFmt w:val="lowerRoman"/>
      <w:lvlText w:val="%6."/>
      <w:lvlJc w:val="right"/>
      <w:pPr>
        <w:tabs>
          <w:tab w:val="num" w:pos="5220"/>
        </w:tabs>
        <w:ind w:left="5220" w:hanging="180"/>
      </w:pPr>
    </w:lvl>
    <w:lvl w:ilvl="6" w:tplc="519AF6BC" w:tentative="1">
      <w:start w:val="1"/>
      <w:numFmt w:val="decimal"/>
      <w:lvlText w:val="%7."/>
      <w:lvlJc w:val="left"/>
      <w:pPr>
        <w:tabs>
          <w:tab w:val="num" w:pos="5940"/>
        </w:tabs>
        <w:ind w:left="5940" w:hanging="360"/>
      </w:pPr>
    </w:lvl>
    <w:lvl w:ilvl="7" w:tplc="3432CD82" w:tentative="1">
      <w:start w:val="1"/>
      <w:numFmt w:val="lowerLetter"/>
      <w:lvlText w:val="%8."/>
      <w:lvlJc w:val="left"/>
      <w:pPr>
        <w:tabs>
          <w:tab w:val="num" w:pos="6660"/>
        </w:tabs>
        <w:ind w:left="6660" w:hanging="360"/>
      </w:pPr>
    </w:lvl>
    <w:lvl w:ilvl="8" w:tplc="90FA54CE" w:tentative="1">
      <w:start w:val="1"/>
      <w:numFmt w:val="lowerRoman"/>
      <w:lvlText w:val="%9."/>
      <w:lvlJc w:val="right"/>
      <w:pPr>
        <w:tabs>
          <w:tab w:val="num" w:pos="7380"/>
        </w:tabs>
        <w:ind w:left="7380" w:hanging="180"/>
      </w:pPr>
    </w:lvl>
  </w:abstractNum>
  <w:abstractNum w:abstractNumId="105" w15:restartNumberingAfterBreak="0">
    <w:nsid w:val="61555137"/>
    <w:multiLevelType w:val="multilevel"/>
    <w:tmpl w:val="0419001D"/>
    <w:styleLink w:val="160"/>
    <w:lvl w:ilvl="0">
      <w:start w:val="1"/>
      <w:numFmt w:val="bullet"/>
      <w:lvlText w:val=""/>
      <w:lvlPicBulletId w:val="12"/>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06" w15:restartNumberingAfterBreak="0">
    <w:nsid w:val="615E265B"/>
    <w:multiLevelType w:val="hybridMultilevel"/>
    <w:tmpl w:val="63562E36"/>
    <w:lvl w:ilvl="0" w:tplc="75FA8820">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15:restartNumberingAfterBreak="0">
    <w:nsid w:val="621A42AE"/>
    <w:multiLevelType w:val="multilevel"/>
    <w:tmpl w:val="B238BF48"/>
    <w:styleLink w:val="211"/>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62B33210"/>
    <w:multiLevelType w:val="hybridMultilevel"/>
    <w:tmpl w:val="C9A0B836"/>
    <w:lvl w:ilvl="0" w:tplc="876826B2">
      <w:start w:val="1"/>
      <w:numFmt w:val="bullet"/>
      <w:pStyle w:val="100"/>
      <w:lvlText w:val=""/>
      <w:lvlJc w:val="left"/>
      <w:pPr>
        <w:ind w:left="1457" w:hanging="360"/>
      </w:pPr>
      <w:rPr>
        <w:rFonts w:ascii="Symbol" w:hAnsi="Symbol" w:hint="default"/>
      </w:rPr>
    </w:lvl>
    <w:lvl w:ilvl="1" w:tplc="EABA8DDE" w:tentative="1">
      <w:start w:val="1"/>
      <w:numFmt w:val="bullet"/>
      <w:lvlText w:val="o"/>
      <w:lvlJc w:val="left"/>
      <w:pPr>
        <w:ind w:left="1080" w:hanging="360"/>
      </w:pPr>
      <w:rPr>
        <w:rFonts w:ascii="Courier New" w:hAnsi="Courier New" w:cs="Courier New" w:hint="default"/>
      </w:rPr>
    </w:lvl>
    <w:lvl w:ilvl="2" w:tplc="20AA692A" w:tentative="1">
      <w:start w:val="1"/>
      <w:numFmt w:val="bullet"/>
      <w:lvlText w:val=""/>
      <w:lvlJc w:val="left"/>
      <w:pPr>
        <w:ind w:left="1800" w:hanging="360"/>
      </w:pPr>
      <w:rPr>
        <w:rFonts w:ascii="Wingdings" w:hAnsi="Wingdings" w:hint="default"/>
      </w:rPr>
    </w:lvl>
    <w:lvl w:ilvl="3" w:tplc="01DE1F22" w:tentative="1">
      <w:start w:val="1"/>
      <w:numFmt w:val="bullet"/>
      <w:lvlText w:val=""/>
      <w:lvlJc w:val="left"/>
      <w:pPr>
        <w:ind w:left="2520" w:hanging="360"/>
      </w:pPr>
      <w:rPr>
        <w:rFonts w:ascii="Symbol" w:hAnsi="Symbol" w:hint="default"/>
      </w:rPr>
    </w:lvl>
    <w:lvl w:ilvl="4" w:tplc="B1F80098" w:tentative="1">
      <w:start w:val="1"/>
      <w:numFmt w:val="bullet"/>
      <w:lvlText w:val="o"/>
      <w:lvlJc w:val="left"/>
      <w:pPr>
        <w:ind w:left="3240" w:hanging="360"/>
      </w:pPr>
      <w:rPr>
        <w:rFonts w:ascii="Courier New" w:hAnsi="Courier New" w:cs="Courier New" w:hint="default"/>
      </w:rPr>
    </w:lvl>
    <w:lvl w:ilvl="5" w:tplc="455E915E" w:tentative="1">
      <w:start w:val="1"/>
      <w:numFmt w:val="bullet"/>
      <w:lvlText w:val=""/>
      <w:lvlJc w:val="left"/>
      <w:pPr>
        <w:ind w:left="3960" w:hanging="360"/>
      </w:pPr>
      <w:rPr>
        <w:rFonts w:ascii="Wingdings" w:hAnsi="Wingdings" w:hint="default"/>
      </w:rPr>
    </w:lvl>
    <w:lvl w:ilvl="6" w:tplc="677468E6" w:tentative="1">
      <w:start w:val="1"/>
      <w:numFmt w:val="bullet"/>
      <w:lvlText w:val=""/>
      <w:lvlJc w:val="left"/>
      <w:pPr>
        <w:ind w:left="4680" w:hanging="360"/>
      </w:pPr>
      <w:rPr>
        <w:rFonts w:ascii="Symbol" w:hAnsi="Symbol" w:hint="default"/>
      </w:rPr>
    </w:lvl>
    <w:lvl w:ilvl="7" w:tplc="DA3A9B88" w:tentative="1">
      <w:start w:val="1"/>
      <w:numFmt w:val="bullet"/>
      <w:lvlText w:val="o"/>
      <w:lvlJc w:val="left"/>
      <w:pPr>
        <w:ind w:left="5400" w:hanging="360"/>
      </w:pPr>
      <w:rPr>
        <w:rFonts w:ascii="Courier New" w:hAnsi="Courier New" w:cs="Courier New" w:hint="default"/>
      </w:rPr>
    </w:lvl>
    <w:lvl w:ilvl="8" w:tplc="5EC4F100" w:tentative="1">
      <w:start w:val="1"/>
      <w:numFmt w:val="bullet"/>
      <w:lvlText w:val=""/>
      <w:lvlJc w:val="left"/>
      <w:pPr>
        <w:ind w:left="6120" w:hanging="360"/>
      </w:pPr>
      <w:rPr>
        <w:rFonts w:ascii="Wingdings" w:hAnsi="Wingdings" w:hint="default"/>
      </w:rPr>
    </w:lvl>
  </w:abstractNum>
  <w:abstractNum w:abstractNumId="109" w15:restartNumberingAfterBreak="0">
    <w:nsid w:val="634B007A"/>
    <w:multiLevelType w:val="hybridMultilevel"/>
    <w:tmpl w:val="F86A8DC4"/>
    <w:lvl w:ilvl="0" w:tplc="392EF07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0" w15:restartNumberingAfterBreak="0">
    <w:nsid w:val="65245AAA"/>
    <w:multiLevelType w:val="hybridMultilevel"/>
    <w:tmpl w:val="12E2DCAE"/>
    <w:lvl w:ilvl="0" w:tplc="8C6C9A3C">
      <w:start w:val="1"/>
      <w:numFmt w:val="bullet"/>
      <w:pStyle w:val="1b"/>
      <w:lvlText w:val=""/>
      <w:lvlJc w:val="left"/>
      <w:pPr>
        <w:ind w:left="1080" w:hanging="360"/>
      </w:pPr>
      <w:rPr>
        <w:rFonts w:ascii="Symbol" w:hAnsi="Symbol" w:hint="default"/>
      </w:rPr>
    </w:lvl>
    <w:lvl w:ilvl="1" w:tplc="82D83B9A" w:tentative="1">
      <w:start w:val="1"/>
      <w:numFmt w:val="bullet"/>
      <w:lvlText w:val="o"/>
      <w:lvlJc w:val="left"/>
      <w:pPr>
        <w:ind w:left="1800" w:hanging="360"/>
      </w:pPr>
      <w:rPr>
        <w:rFonts w:ascii="Courier New" w:hAnsi="Courier New" w:cs="Courier New" w:hint="default"/>
      </w:rPr>
    </w:lvl>
    <w:lvl w:ilvl="2" w:tplc="E884AA1C" w:tentative="1">
      <w:start w:val="1"/>
      <w:numFmt w:val="bullet"/>
      <w:lvlText w:val=""/>
      <w:lvlJc w:val="left"/>
      <w:pPr>
        <w:ind w:left="2520" w:hanging="360"/>
      </w:pPr>
      <w:rPr>
        <w:rFonts w:ascii="Wingdings" w:hAnsi="Wingdings" w:hint="default"/>
      </w:rPr>
    </w:lvl>
    <w:lvl w:ilvl="3" w:tplc="A4340BC4" w:tentative="1">
      <w:start w:val="1"/>
      <w:numFmt w:val="bullet"/>
      <w:lvlText w:val=""/>
      <w:lvlJc w:val="left"/>
      <w:pPr>
        <w:ind w:left="3240" w:hanging="360"/>
      </w:pPr>
      <w:rPr>
        <w:rFonts w:ascii="Symbol" w:hAnsi="Symbol" w:hint="default"/>
      </w:rPr>
    </w:lvl>
    <w:lvl w:ilvl="4" w:tplc="ADC62338" w:tentative="1">
      <w:start w:val="1"/>
      <w:numFmt w:val="bullet"/>
      <w:lvlText w:val="o"/>
      <w:lvlJc w:val="left"/>
      <w:pPr>
        <w:ind w:left="3960" w:hanging="360"/>
      </w:pPr>
      <w:rPr>
        <w:rFonts w:ascii="Courier New" w:hAnsi="Courier New" w:cs="Courier New" w:hint="default"/>
      </w:rPr>
    </w:lvl>
    <w:lvl w:ilvl="5" w:tplc="667E5708" w:tentative="1">
      <w:start w:val="1"/>
      <w:numFmt w:val="bullet"/>
      <w:lvlText w:val=""/>
      <w:lvlJc w:val="left"/>
      <w:pPr>
        <w:ind w:left="4680" w:hanging="360"/>
      </w:pPr>
      <w:rPr>
        <w:rFonts w:ascii="Wingdings" w:hAnsi="Wingdings" w:hint="default"/>
      </w:rPr>
    </w:lvl>
    <w:lvl w:ilvl="6" w:tplc="5E321388" w:tentative="1">
      <w:start w:val="1"/>
      <w:numFmt w:val="bullet"/>
      <w:lvlText w:val=""/>
      <w:lvlJc w:val="left"/>
      <w:pPr>
        <w:ind w:left="5400" w:hanging="360"/>
      </w:pPr>
      <w:rPr>
        <w:rFonts w:ascii="Symbol" w:hAnsi="Symbol" w:hint="default"/>
      </w:rPr>
    </w:lvl>
    <w:lvl w:ilvl="7" w:tplc="B308AA5A" w:tentative="1">
      <w:start w:val="1"/>
      <w:numFmt w:val="bullet"/>
      <w:lvlText w:val="o"/>
      <w:lvlJc w:val="left"/>
      <w:pPr>
        <w:ind w:left="6120" w:hanging="360"/>
      </w:pPr>
      <w:rPr>
        <w:rFonts w:ascii="Courier New" w:hAnsi="Courier New" w:cs="Courier New" w:hint="default"/>
      </w:rPr>
    </w:lvl>
    <w:lvl w:ilvl="8" w:tplc="E2CAE488" w:tentative="1">
      <w:start w:val="1"/>
      <w:numFmt w:val="bullet"/>
      <w:lvlText w:val=""/>
      <w:lvlJc w:val="left"/>
      <w:pPr>
        <w:ind w:left="6840" w:hanging="360"/>
      </w:pPr>
      <w:rPr>
        <w:rFonts w:ascii="Wingdings" w:hAnsi="Wingdings" w:hint="default"/>
      </w:rPr>
    </w:lvl>
  </w:abstractNum>
  <w:abstractNum w:abstractNumId="111" w15:restartNumberingAfterBreak="0">
    <w:nsid w:val="65257DD3"/>
    <w:multiLevelType w:val="multilevel"/>
    <w:tmpl w:val="0419001D"/>
    <w:styleLink w:val="232"/>
    <w:lvl w:ilvl="0">
      <w:start w:val="1"/>
      <w:numFmt w:val="bullet"/>
      <w:lvlText w:val=""/>
      <w:lvlPicBulletId w:val="15"/>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12" w15:restartNumberingAfterBreak="0">
    <w:nsid w:val="65412D56"/>
    <w:multiLevelType w:val="hybridMultilevel"/>
    <w:tmpl w:val="13F610F4"/>
    <w:lvl w:ilvl="0" w:tplc="B8B0CDAE">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3" w15:restartNumberingAfterBreak="0">
    <w:nsid w:val="66505751"/>
    <w:multiLevelType w:val="hybridMultilevel"/>
    <w:tmpl w:val="23CA540C"/>
    <w:styleLink w:val="28"/>
    <w:lvl w:ilvl="0" w:tplc="C39EF6EE">
      <w:start w:val="1"/>
      <w:numFmt w:val="bullet"/>
      <w:lvlText w:val=""/>
      <w:lvlJc w:val="left"/>
      <w:pPr>
        <w:tabs>
          <w:tab w:val="num" w:pos="1220"/>
        </w:tabs>
        <w:ind w:left="1220" w:hanging="320"/>
      </w:pPr>
      <w:rPr>
        <w:rFonts w:ascii="Symbol" w:hAnsi="Symbol" w:hint="default"/>
      </w:rPr>
    </w:lvl>
    <w:lvl w:ilvl="1" w:tplc="A46A291A" w:tentative="1">
      <w:start w:val="1"/>
      <w:numFmt w:val="bullet"/>
      <w:lvlText w:val="o"/>
      <w:lvlJc w:val="left"/>
      <w:pPr>
        <w:tabs>
          <w:tab w:val="num" w:pos="1980"/>
        </w:tabs>
        <w:ind w:left="1980" w:hanging="360"/>
      </w:pPr>
      <w:rPr>
        <w:rFonts w:ascii="Courier New" w:hAnsi="Courier New" w:hint="default"/>
      </w:rPr>
    </w:lvl>
    <w:lvl w:ilvl="2" w:tplc="4E28BB14" w:tentative="1">
      <w:start w:val="1"/>
      <w:numFmt w:val="bullet"/>
      <w:lvlText w:val=""/>
      <w:lvlJc w:val="left"/>
      <w:pPr>
        <w:tabs>
          <w:tab w:val="num" w:pos="2700"/>
        </w:tabs>
        <w:ind w:left="2700" w:hanging="360"/>
      </w:pPr>
      <w:rPr>
        <w:rFonts w:ascii="Wingdings" w:hAnsi="Wingdings" w:hint="default"/>
      </w:rPr>
    </w:lvl>
    <w:lvl w:ilvl="3" w:tplc="9FEA6524" w:tentative="1">
      <w:start w:val="1"/>
      <w:numFmt w:val="bullet"/>
      <w:lvlText w:val=""/>
      <w:lvlJc w:val="left"/>
      <w:pPr>
        <w:tabs>
          <w:tab w:val="num" w:pos="3420"/>
        </w:tabs>
        <w:ind w:left="3420" w:hanging="360"/>
      </w:pPr>
      <w:rPr>
        <w:rFonts w:ascii="Symbol" w:hAnsi="Symbol" w:hint="default"/>
      </w:rPr>
    </w:lvl>
    <w:lvl w:ilvl="4" w:tplc="7660DFC6" w:tentative="1">
      <w:start w:val="1"/>
      <w:numFmt w:val="bullet"/>
      <w:lvlText w:val="o"/>
      <w:lvlJc w:val="left"/>
      <w:pPr>
        <w:tabs>
          <w:tab w:val="num" w:pos="4140"/>
        </w:tabs>
        <w:ind w:left="4140" w:hanging="360"/>
      </w:pPr>
      <w:rPr>
        <w:rFonts w:ascii="Courier New" w:hAnsi="Courier New" w:hint="default"/>
      </w:rPr>
    </w:lvl>
    <w:lvl w:ilvl="5" w:tplc="6D8E5354" w:tentative="1">
      <w:start w:val="1"/>
      <w:numFmt w:val="bullet"/>
      <w:lvlText w:val=""/>
      <w:lvlJc w:val="left"/>
      <w:pPr>
        <w:tabs>
          <w:tab w:val="num" w:pos="4860"/>
        </w:tabs>
        <w:ind w:left="4860" w:hanging="360"/>
      </w:pPr>
      <w:rPr>
        <w:rFonts w:ascii="Wingdings" w:hAnsi="Wingdings" w:hint="default"/>
      </w:rPr>
    </w:lvl>
    <w:lvl w:ilvl="6" w:tplc="354031B2" w:tentative="1">
      <w:start w:val="1"/>
      <w:numFmt w:val="bullet"/>
      <w:lvlText w:val=""/>
      <w:lvlJc w:val="left"/>
      <w:pPr>
        <w:tabs>
          <w:tab w:val="num" w:pos="5580"/>
        </w:tabs>
        <w:ind w:left="5580" w:hanging="360"/>
      </w:pPr>
      <w:rPr>
        <w:rFonts w:ascii="Symbol" w:hAnsi="Symbol" w:hint="default"/>
      </w:rPr>
    </w:lvl>
    <w:lvl w:ilvl="7" w:tplc="F170D72C" w:tentative="1">
      <w:start w:val="1"/>
      <w:numFmt w:val="bullet"/>
      <w:lvlText w:val="o"/>
      <w:lvlJc w:val="left"/>
      <w:pPr>
        <w:tabs>
          <w:tab w:val="num" w:pos="6300"/>
        </w:tabs>
        <w:ind w:left="6300" w:hanging="360"/>
      </w:pPr>
      <w:rPr>
        <w:rFonts w:ascii="Courier New" w:hAnsi="Courier New" w:hint="default"/>
      </w:rPr>
    </w:lvl>
    <w:lvl w:ilvl="8" w:tplc="3B964FCE" w:tentative="1">
      <w:start w:val="1"/>
      <w:numFmt w:val="bullet"/>
      <w:lvlText w:val=""/>
      <w:lvlJc w:val="left"/>
      <w:pPr>
        <w:tabs>
          <w:tab w:val="num" w:pos="7020"/>
        </w:tabs>
        <w:ind w:left="7020" w:hanging="360"/>
      </w:pPr>
      <w:rPr>
        <w:rFonts w:ascii="Wingdings" w:hAnsi="Wingdings" w:hint="default"/>
      </w:rPr>
    </w:lvl>
  </w:abstractNum>
  <w:abstractNum w:abstractNumId="114" w15:restartNumberingAfterBreak="0">
    <w:nsid w:val="66675039"/>
    <w:multiLevelType w:val="multilevel"/>
    <w:tmpl w:val="0419001D"/>
    <w:styleLink w:val="270"/>
    <w:lvl w:ilvl="0">
      <w:start w:val="1"/>
      <w:numFmt w:val="bullet"/>
      <w:lvlText w:val=""/>
      <w:lvlPicBulletId w:val="13"/>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15" w15:restartNumberingAfterBreak="0">
    <w:nsid w:val="66F631FB"/>
    <w:multiLevelType w:val="hybridMultilevel"/>
    <w:tmpl w:val="5AA6F910"/>
    <w:styleLink w:val="221"/>
    <w:lvl w:ilvl="0" w:tplc="392EF07E">
      <w:start w:val="1"/>
      <w:numFmt w:val="decimal"/>
      <w:lvlText w:val="%1."/>
      <w:lvlJc w:val="left"/>
      <w:pPr>
        <w:tabs>
          <w:tab w:val="num" w:pos="720"/>
        </w:tabs>
        <w:ind w:left="720" w:hanging="360"/>
      </w:pPr>
      <w:rPr>
        <w:rFonts w:cs="Times New Roman"/>
      </w:rPr>
    </w:lvl>
    <w:lvl w:ilvl="1" w:tplc="04190003" w:tentative="1">
      <w:start w:val="1"/>
      <w:numFmt w:val="lowerLetter"/>
      <w:lvlText w:val="%2."/>
      <w:lvlJc w:val="left"/>
      <w:pPr>
        <w:tabs>
          <w:tab w:val="num" w:pos="1440"/>
        </w:tabs>
        <w:ind w:left="1440" w:hanging="360"/>
      </w:pPr>
      <w:rPr>
        <w:rFonts w:cs="Times New Roman"/>
      </w:rPr>
    </w:lvl>
    <w:lvl w:ilvl="2" w:tplc="04190005" w:tentative="1">
      <w:start w:val="1"/>
      <w:numFmt w:val="lowerRoman"/>
      <w:lvlText w:val="%3."/>
      <w:lvlJc w:val="right"/>
      <w:pPr>
        <w:tabs>
          <w:tab w:val="num" w:pos="2160"/>
        </w:tabs>
        <w:ind w:left="2160" w:hanging="180"/>
      </w:pPr>
      <w:rPr>
        <w:rFonts w:cs="Times New Roman"/>
      </w:rPr>
    </w:lvl>
    <w:lvl w:ilvl="3" w:tplc="04190001" w:tentative="1">
      <w:start w:val="1"/>
      <w:numFmt w:val="decimal"/>
      <w:lvlText w:val="%4."/>
      <w:lvlJc w:val="left"/>
      <w:pPr>
        <w:tabs>
          <w:tab w:val="num" w:pos="2880"/>
        </w:tabs>
        <w:ind w:left="2880" w:hanging="360"/>
      </w:pPr>
      <w:rPr>
        <w:rFonts w:cs="Times New Roman"/>
      </w:rPr>
    </w:lvl>
    <w:lvl w:ilvl="4" w:tplc="04190003" w:tentative="1">
      <w:start w:val="1"/>
      <w:numFmt w:val="lowerLetter"/>
      <w:lvlText w:val="%5."/>
      <w:lvlJc w:val="left"/>
      <w:pPr>
        <w:tabs>
          <w:tab w:val="num" w:pos="3600"/>
        </w:tabs>
        <w:ind w:left="3600" w:hanging="360"/>
      </w:pPr>
      <w:rPr>
        <w:rFonts w:cs="Times New Roman"/>
      </w:rPr>
    </w:lvl>
    <w:lvl w:ilvl="5" w:tplc="04190005" w:tentative="1">
      <w:start w:val="1"/>
      <w:numFmt w:val="lowerRoman"/>
      <w:lvlText w:val="%6."/>
      <w:lvlJc w:val="right"/>
      <w:pPr>
        <w:tabs>
          <w:tab w:val="num" w:pos="4320"/>
        </w:tabs>
        <w:ind w:left="4320" w:hanging="180"/>
      </w:pPr>
      <w:rPr>
        <w:rFonts w:cs="Times New Roman"/>
      </w:rPr>
    </w:lvl>
    <w:lvl w:ilvl="6" w:tplc="04190001" w:tentative="1">
      <w:start w:val="1"/>
      <w:numFmt w:val="decimal"/>
      <w:lvlText w:val="%7."/>
      <w:lvlJc w:val="left"/>
      <w:pPr>
        <w:tabs>
          <w:tab w:val="num" w:pos="5040"/>
        </w:tabs>
        <w:ind w:left="5040" w:hanging="360"/>
      </w:pPr>
      <w:rPr>
        <w:rFonts w:cs="Times New Roman"/>
      </w:rPr>
    </w:lvl>
    <w:lvl w:ilvl="7" w:tplc="04190003" w:tentative="1">
      <w:start w:val="1"/>
      <w:numFmt w:val="lowerLetter"/>
      <w:lvlText w:val="%8."/>
      <w:lvlJc w:val="left"/>
      <w:pPr>
        <w:tabs>
          <w:tab w:val="num" w:pos="5760"/>
        </w:tabs>
        <w:ind w:left="5760" w:hanging="360"/>
      </w:pPr>
      <w:rPr>
        <w:rFonts w:cs="Times New Roman"/>
      </w:rPr>
    </w:lvl>
    <w:lvl w:ilvl="8" w:tplc="04190005" w:tentative="1">
      <w:start w:val="1"/>
      <w:numFmt w:val="lowerRoman"/>
      <w:lvlText w:val="%9."/>
      <w:lvlJc w:val="right"/>
      <w:pPr>
        <w:tabs>
          <w:tab w:val="num" w:pos="6480"/>
        </w:tabs>
        <w:ind w:left="6480" w:hanging="180"/>
      </w:pPr>
      <w:rPr>
        <w:rFonts w:cs="Times New Roman"/>
      </w:rPr>
    </w:lvl>
  </w:abstractNum>
  <w:abstractNum w:abstractNumId="116" w15:restartNumberingAfterBreak="0">
    <w:nsid w:val="69831D77"/>
    <w:multiLevelType w:val="hybridMultilevel"/>
    <w:tmpl w:val="4022B4C6"/>
    <w:styleLink w:val="201"/>
    <w:lvl w:ilvl="0" w:tplc="64823D20">
      <w:start w:val="1"/>
      <w:numFmt w:val="decimal"/>
      <w:lvlText w:val="%1."/>
      <w:lvlJc w:val="left"/>
      <w:pPr>
        <w:ind w:left="1429" w:hanging="360"/>
      </w:pPr>
      <w:rPr>
        <w:rFonts w:cs="Times New Roman" w:hint="default"/>
      </w:rPr>
    </w:lvl>
    <w:lvl w:ilvl="1" w:tplc="5A981714" w:tentative="1">
      <w:start w:val="1"/>
      <w:numFmt w:val="bullet"/>
      <w:lvlText w:val="o"/>
      <w:lvlJc w:val="left"/>
      <w:pPr>
        <w:ind w:left="2149" w:hanging="360"/>
      </w:pPr>
      <w:rPr>
        <w:rFonts w:ascii="Courier New" w:hAnsi="Courier New" w:hint="default"/>
      </w:rPr>
    </w:lvl>
    <w:lvl w:ilvl="2" w:tplc="9874258E" w:tentative="1">
      <w:start w:val="1"/>
      <w:numFmt w:val="bullet"/>
      <w:lvlText w:val=""/>
      <w:lvlJc w:val="left"/>
      <w:pPr>
        <w:ind w:left="2869" w:hanging="360"/>
      </w:pPr>
      <w:rPr>
        <w:rFonts w:ascii="Wingdings" w:hAnsi="Wingdings" w:hint="default"/>
      </w:rPr>
    </w:lvl>
    <w:lvl w:ilvl="3" w:tplc="3E5C9E96" w:tentative="1">
      <w:start w:val="1"/>
      <w:numFmt w:val="bullet"/>
      <w:lvlText w:val=""/>
      <w:lvlJc w:val="left"/>
      <w:pPr>
        <w:ind w:left="3589" w:hanging="360"/>
      </w:pPr>
      <w:rPr>
        <w:rFonts w:ascii="Symbol" w:hAnsi="Symbol" w:hint="default"/>
      </w:rPr>
    </w:lvl>
    <w:lvl w:ilvl="4" w:tplc="57B42CB4" w:tentative="1">
      <w:start w:val="1"/>
      <w:numFmt w:val="bullet"/>
      <w:lvlText w:val="o"/>
      <w:lvlJc w:val="left"/>
      <w:pPr>
        <w:ind w:left="4309" w:hanging="360"/>
      </w:pPr>
      <w:rPr>
        <w:rFonts w:ascii="Courier New" w:hAnsi="Courier New" w:hint="default"/>
      </w:rPr>
    </w:lvl>
    <w:lvl w:ilvl="5" w:tplc="3B7EB806" w:tentative="1">
      <w:start w:val="1"/>
      <w:numFmt w:val="bullet"/>
      <w:lvlText w:val=""/>
      <w:lvlJc w:val="left"/>
      <w:pPr>
        <w:ind w:left="5029" w:hanging="360"/>
      </w:pPr>
      <w:rPr>
        <w:rFonts w:ascii="Wingdings" w:hAnsi="Wingdings" w:hint="default"/>
      </w:rPr>
    </w:lvl>
    <w:lvl w:ilvl="6" w:tplc="744C13C0" w:tentative="1">
      <w:start w:val="1"/>
      <w:numFmt w:val="bullet"/>
      <w:lvlText w:val=""/>
      <w:lvlJc w:val="left"/>
      <w:pPr>
        <w:ind w:left="5749" w:hanging="360"/>
      </w:pPr>
      <w:rPr>
        <w:rFonts w:ascii="Symbol" w:hAnsi="Symbol" w:hint="default"/>
      </w:rPr>
    </w:lvl>
    <w:lvl w:ilvl="7" w:tplc="F76A2AFA" w:tentative="1">
      <w:start w:val="1"/>
      <w:numFmt w:val="bullet"/>
      <w:lvlText w:val="o"/>
      <w:lvlJc w:val="left"/>
      <w:pPr>
        <w:ind w:left="6469" w:hanging="360"/>
      </w:pPr>
      <w:rPr>
        <w:rFonts w:ascii="Courier New" w:hAnsi="Courier New" w:hint="default"/>
      </w:rPr>
    </w:lvl>
    <w:lvl w:ilvl="8" w:tplc="0812ECCC" w:tentative="1">
      <w:start w:val="1"/>
      <w:numFmt w:val="bullet"/>
      <w:lvlText w:val=""/>
      <w:lvlJc w:val="left"/>
      <w:pPr>
        <w:ind w:left="7189" w:hanging="360"/>
      </w:pPr>
      <w:rPr>
        <w:rFonts w:ascii="Wingdings" w:hAnsi="Wingdings" w:hint="default"/>
      </w:rPr>
    </w:lvl>
  </w:abstractNum>
  <w:abstractNum w:abstractNumId="117" w15:restartNumberingAfterBreak="0">
    <w:nsid w:val="6CA0059E"/>
    <w:multiLevelType w:val="multilevel"/>
    <w:tmpl w:val="0419001D"/>
    <w:styleLink w:val="110"/>
    <w:lvl w:ilvl="0">
      <w:start w:val="1"/>
      <w:numFmt w:val="bullet"/>
      <w:lvlText w:val=""/>
      <w:lvlPicBulletId w:val="7"/>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18" w15:restartNumberingAfterBreak="0">
    <w:nsid w:val="6CB6507A"/>
    <w:multiLevelType w:val="multilevel"/>
    <w:tmpl w:val="037873CC"/>
    <w:lvl w:ilvl="0">
      <w:start w:val="1"/>
      <w:numFmt w:val="decimal"/>
      <w:lvlText w:val="%1."/>
      <w:lvlJc w:val="left"/>
      <w:pPr>
        <w:ind w:left="370" w:hanging="360"/>
      </w:pPr>
      <w:rPr>
        <w:rFonts w:hint="default"/>
      </w:rPr>
    </w:lvl>
    <w:lvl w:ilvl="1">
      <w:start w:val="4"/>
      <w:numFmt w:val="decimal"/>
      <w:isLgl/>
      <w:lvlText w:val="%1.%2."/>
      <w:lvlJc w:val="left"/>
      <w:pPr>
        <w:ind w:left="730" w:hanging="720"/>
      </w:pPr>
      <w:rPr>
        <w:rFonts w:hint="default"/>
        <w:b w:val="0"/>
      </w:rPr>
    </w:lvl>
    <w:lvl w:ilvl="2">
      <w:start w:val="1"/>
      <w:numFmt w:val="decimal"/>
      <w:isLgl/>
      <w:lvlText w:val="%1.%2.%3."/>
      <w:lvlJc w:val="left"/>
      <w:pPr>
        <w:ind w:left="730" w:hanging="720"/>
      </w:pPr>
      <w:rPr>
        <w:rFonts w:hint="default"/>
        <w:b w:val="0"/>
      </w:rPr>
    </w:lvl>
    <w:lvl w:ilvl="3">
      <w:start w:val="1"/>
      <w:numFmt w:val="decimal"/>
      <w:isLgl/>
      <w:lvlText w:val="%1.%2.%3.%4."/>
      <w:lvlJc w:val="left"/>
      <w:pPr>
        <w:ind w:left="1090" w:hanging="1080"/>
      </w:pPr>
      <w:rPr>
        <w:rFonts w:hint="default"/>
        <w:b w:val="0"/>
      </w:rPr>
    </w:lvl>
    <w:lvl w:ilvl="4">
      <w:start w:val="1"/>
      <w:numFmt w:val="decimal"/>
      <w:isLgl/>
      <w:lvlText w:val="%1.%2.%3.%4.%5."/>
      <w:lvlJc w:val="left"/>
      <w:pPr>
        <w:ind w:left="1090" w:hanging="1080"/>
      </w:pPr>
      <w:rPr>
        <w:rFonts w:hint="default"/>
        <w:b w:val="0"/>
      </w:rPr>
    </w:lvl>
    <w:lvl w:ilvl="5">
      <w:start w:val="1"/>
      <w:numFmt w:val="decimal"/>
      <w:isLgl/>
      <w:lvlText w:val="%1.%2.%3.%4.%5.%6."/>
      <w:lvlJc w:val="left"/>
      <w:pPr>
        <w:ind w:left="1450" w:hanging="1440"/>
      </w:pPr>
      <w:rPr>
        <w:rFonts w:hint="default"/>
        <w:b w:val="0"/>
      </w:rPr>
    </w:lvl>
    <w:lvl w:ilvl="6">
      <w:start w:val="1"/>
      <w:numFmt w:val="decimal"/>
      <w:isLgl/>
      <w:lvlText w:val="%1.%2.%3.%4.%5.%6.%7."/>
      <w:lvlJc w:val="left"/>
      <w:pPr>
        <w:ind w:left="1810" w:hanging="1800"/>
      </w:pPr>
      <w:rPr>
        <w:rFonts w:hint="default"/>
        <w:b w:val="0"/>
      </w:rPr>
    </w:lvl>
    <w:lvl w:ilvl="7">
      <w:start w:val="1"/>
      <w:numFmt w:val="decimal"/>
      <w:isLgl/>
      <w:lvlText w:val="%1.%2.%3.%4.%5.%6.%7.%8."/>
      <w:lvlJc w:val="left"/>
      <w:pPr>
        <w:ind w:left="1810" w:hanging="1800"/>
      </w:pPr>
      <w:rPr>
        <w:rFonts w:hint="default"/>
        <w:b w:val="0"/>
      </w:rPr>
    </w:lvl>
    <w:lvl w:ilvl="8">
      <w:start w:val="1"/>
      <w:numFmt w:val="decimal"/>
      <w:isLgl/>
      <w:lvlText w:val="%1.%2.%3.%4.%5.%6.%7.%8.%9."/>
      <w:lvlJc w:val="left"/>
      <w:pPr>
        <w:ind w:left="2170" w:hanging="2160"/>
      </w:pPr>
      <w:rPr>
        <w:rFonts w:hint="default"/>
        <w:b w:val="0"/>
      </w:rPr>
    </w:lvl>
  </w:abstractNum>
  <w:abstractNum w:abstractNumId="119" w15:restartNumberingAfterBreak="0">
    <w:nsid w:val="6D7857B2"/>
    <w:multiLevelType w:val="hybridMultilevel"/>
    <w:tmpl w:val="FBB4D27E"/>
    <w:styleLink w:val="1ai42"/>
    <w:lvl w:ilvl="0" w:tplc="26AA993E">
      <w:start w:val="1"/>
      <w:numFmt w:val="bullet"/>
      <w:lvlText w:val=""/>
      <w:lvlJc w:val="left"/>
      <w:pPr>
        <w:ind w:left="1429" w:hanging="360"/>
      </w:pPr>
      <w:rPr>
        <w:rFonts w:ascii="Symbol" w:hAnsi="Symbol" w:hint="default"/>
      </w:rPr>
    </w:lvl>
    <w:lvl w:ilvl="1" w:tplc="6DFA6D2E" w:tentative="1">
      <w:start w:val="1"/>
      <w:numFmt w:val="bullet"/>
      <w:lvlText w:val="o"/>
      <w:lvlJc w:val="left"/>
      <w:pPr>
        <w:ind w:left="2149" w:hanging="360"/>
      </w:pPr>
      <w:rPr>
        <w:rFonts w:ascii="Courier New" w:hAnsi="Courier New" w:cs="Courier New" w:hint="default"/>
      </w:rPr>
    </w:lvl>
    <w:lvl w:ilvl="2" w:tplc="DFD0EAA4" w:tentative="1">
      <w:start w:val="1"/>
      <w:numFmt w:val="bullet"/>
      <w:lvlText w:val=""/>
      <w:lvlJc w:val="left"/>
      <w:pPr>
        <w:ind w:left="2869" w:hanging="360"/>
      </w:pPr>
      <w:rPr>
        <w:rFonts w:ascii="Wingdings" w:hAnsi="Wingdings" w:hint="default"/>
      </w:rPr>
    </w:lvl>
    <w:lvl w:ilvl="3" w:tplc="4BAA1FFC" w:tentative="1">
      <w:start w:val="1"/>
      <w:numFmt w:val="bullet"/>
      <w:lvlText w:val=""/>
      <w:lvlJc w:val="left"/>
      <w:pPr>
        <w:ind w:left="3589" w:hanging="360"/>
      </w:pPr>
      <w:rPr>
        <w:rFonts w:ascii="Symbol" w:hAnsi="Symbol" w:hint="default"/>
      </w:rPr>
    </w:lvl>
    <w:lvl w:ilvl="4" w:tplc="766470BA" w:tentative="1">
      <w:start w:val="1"/>
      <w:numFmt w:val="bullet"/>
      <w:lvlText w:val="o"/>
      <w:lvlJc w:val="left"/>
      <w:pPr>
        <w:ind w:left="4309" w:hanging="360"/>
      </w:pPr>
      <w:rPr>
        <w:rFonts w:ascii="Courier New" w:hAnsi="Courier New" w:cs="Courier New" w:hint="default"/>
      </w:rPr>
    </w:lvl>
    <w:lvl w:ilvl="5" w:tplc="24D0A406" w:tentative="1">
      <w:start w:val="1"/>
      <w:numFmt w:val="bullet"/>
      <w:lvlText w:val=""/>
      <w:lvlJc w:val="left"/>
      <w:pPr>
        <w:ind w:left="5029" w:hanging="360"/>
      </w:pPr>
      <w:rPr>
        <w:rFonts w:ascii="Wingdings" w:hAnsi="Wingdings" w:hint="default"/>
      </w:rPr>
    </w:lvl>
    <w:lvl w:ilvl="6" w:tplc="EBA6F96E" w:tentative="1">
      <w:start w:val="1"/>
      <w:numFmt w:val="bullet"/>
      <w:lvlText w:val=""/>
      <w:lvlJc w:val="left"/>
      <w:pPr>
        <w:ind w:left="5749" w:hanging="360"/>
      </w:pPr>
      <w:rPr>
        <w:rFonts w:ascii="Symbol" w:hAnsi="Symbol" w:hint="default"/>
      </w:rPr>
    </w:lvl>
    <w:lvl w:ilvl="7" w:tplc="BB146C5E" w:tentative="1">
      <w:start w:val="1"/>
      <w:numFmt w:val="bullet"/>
      <w:lvlText w:val="o"/>
      <w:lvlJc w:val="left"/>
      <w:pPr>
        <w:ind w:left="6469" w:hanging="360"/>
      </w:pPr>
      <w:rPr>
        <w:rFonts w:ascii="Courier New" w:hAnsi="Courier New" w:cs="Courier New" w:hint="default"/>
      </w:rPr>
    </w:lvl>
    <w:lvl w:ilvl="8" w:tplc="D7BCE146" w:tentative="1">
      <w:start w:val="1"/>
      <w:numFmt w:val="bullet"/>
      <w:lvlText w:val=""/>
      <w:lvlJc w:val="left"/>
      <w:pPr>
        <w:ind w:left="7189" w:hanging="360"/>
      </w:pPr>
      <w:rPr>
        <w:rFonts w:ascii="Wingdings" w:hAnsi="Wingdings" w:hint="default"/>
      </w:rPr>
    </w:lvl>
  </w:abstractNum>
  <w:abstractNum w:abstractNumId="120" w15:restartNumberingAfterBreak="0">
    <w:nsid w:val="6DDA0164"/>
    <w:multiLevelType w:val="hybridMultilevel"/>
    <w:tmpl w:val="20C23968"/>
    <w:styleLink w:val="511"/>
    <w:lvl w:ilvl="0" w:tplc="BFD4D518">
      <w:start w:val="1"/>
      <w:numFmt w:val="bullet"/>
      <w:lvlText w:val="−"/>
      <w:lvlJc w:val="left"/>
      <w:pPr>
        <w:ind w:left="1440" w:hanging="360"/>
      </w:pPr>
      <w:rPr>
        <w:rFonts w:ascii="Courier New" w:hAnsi="Courier New" w:hint="default"/>
      </w:rPr>
    </w:lvl>
    <w:lvl w:ilvl="1" w:tplc="A42E26B0" w:tentative="1">
      <w:start w:val="1"/>
      <w:numFmt w:val="bullet"/>
      <w:lvlText w:val="o"/>
      <w:lvlJc w:val="left"/>
      <w:pPr>
        <w:ind w:left="2160" w:hanging="360"/>
      </w:pPr>
      <w:rPr>
        <w:rFonts w:ascii="Courier New" w:hAnsi="Courier New" w:hint="default"/>
      </w:rPr>
    </w:lvl>
    <w:lvl w:ilvl="2" w:tplc="7C5A035C" w:tentative="1">
      <w:start w:val="1"/>
      <w:numFmt w:val="bullet"/>
      <w:lvlText w:val=""/>
      <w:lvlJc w:val="left"/>
      <w:pPr>
        <w:ind w:left="2880" w:hanging="360"/>
      </w:pPr>
      <w:rPr>
        <w:rFonts w:ascii="Wingdings" w:hAnsi="Wingdings" w:hint="default"/>
      </w:rPr>
    </w:lvl>
    <w:lvl w:ilvl="3" w:tplc="5B6A72A6" w:tentative="1">
      <w:start w:val="1"/>
      <w:numFmt w:val="bullet"/>
      <w:lvlText w:val=""/>
      <w:lvlJc w:val="left"/>
      <w:pPr>
        <w:ind w:left="3600" w:hanging="360"/>
      </w:pPr>
      <w:rPr>
        <w:rFonts w:ascii="Symbol" w:hAnsi="Symbol" w:hint="default"/>
      </w:rPr>
    </w:lvl>
    <w:lvl w:ilvl="4" w:tplc="CB0E4E82" w:tentative="1">
      <w:start w:val="1"/>
      <w:numFmt w:val="bullet"/>
      <w:lvlText w:val="o"/>
      <w:lvlJc w:val="left"/>
      <w:pPr>
        <w:ind w:left="4320" w:hanging="360"/>
      </w:pPr>
      <w:rPr>
        <w:rFonts w:ascii="Courier New" w:hAnsi="Courier New" w:hint="default"/>
      </w:rPr>
    </w:lvl>
    <w:lvl w:ilvl="5" w:tplc="300A4874" w:tentative="1">
      <w:start w:val="1"/>
      <w:numFmt w:val="bullet"/>
      <w:lvlText w:val=""/>
      <w:lvlJc w:val="left"/>
      <w:pPr>
        <w:ind w:left="5040" w:hanging="360"/>
      </w:pPr>
      <w:rPr>
        <w:rFonts w:ascii="Wingdings" w:hAnsi="Wingdings" w:hint="default"/>
      </w:rPr>
    </w:lvl>
    <w:lvl w:ilvl="6" w:tplc="F3A6E448" w:tentative="1">
      <w:start w:val="1"/>
      <w:numFmt w:val="bullet"/>
      <w:lvlText w:val=""/>
      <w:lvlJc w:val="left"/>
      <w:pPr>
        <w:ind w:left="5760" w:hanging="360"/>
      </w:pPr>
      <w:rPr>
        <w:rFonts w:ascii="Symbol" w:hAnsi="Symbol" w:hint="default"/>
      </w:rPr>
    </w:lvl>
    <w:lvl w:ilvl="7" w:tplc="366A1268" w:tentative="1">
      <w:start w:val="1"/>
      <w:numFmt w:val="bullet"/>
      <w:lvlText w:val="o"/>
      <w:lvlJc w:val="left"/>
      <w:pPr>
        <w:ind w:left="6480" w:hanging="360"/>
      </w:pPr>
      <w:rPr>
        <w:rFonts w:ascii="Courier New" w:hAnsi="Courier New" w:hint="default"/>
      </w:rPr>
    </w:lvl>
    <w:lvl w:ilvl="8" w:tplc="87345D2E" w:tentative="1">
      <w:start w:val="1"/>
      <w:numFmt w:val="bullet"/>
      <w:lvlText w:val=""/>
      <w:lvlJc w:val="left"/>
      <w:pPr>
        <w:ind w:left="7200" w:hanging="360"/>
      </w:pPr>
      <w:rPr>
        <w:rFonts w:ascii="Wingdings" w:hAnsi="Wingdings" w:hint="default"/>
      </w:rPr>
    </w:lvl>
  </w:abstractNum>
  <w:abstractNum w:abstractNumId="121" w15:restartNumberingAfterBreak="0">
    <w:nsid w:val="6F2244D8"/>
    <w:multiLevelType w:val="multilevel"/>
    <w:tmpl w:val="0419001D"/>
    <w:styleLink w:val="102"/>
    <w:lvl w:ilvl="0">
      <w:start w:val="1"/>
      <w:numFmt w:val="bullet"/>
      <w:lvlText w:val=""/>
      <w:lvlPicBulletId w:val="6"/>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22" w15:restartNumberingAfterBreak="0">
    <w:nsid w:val="6FAD11E3"/>
    <w:multiLevelType w:val="multilevel"/>
    <w:tmpl w:val="0419001D"/>
    <w:styleLink w:val="1ai4"/>
    <w:lvl w:ilvl="0">
      <w:start w:val="1"/>
      <w:numFmt w:val="bullet"/>
      <w:lvlText w:val=""/>
      <w:lvlPicBulletId w:val="0"/>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3" w15:restartNumberingAfterBreak="0">
    <w:nsid w:val="6FD350E5"/>
    <w:multiLevelType w:val="hybridMultilevel"/>
    <w:tmpl w:val="3D487BE6"/>
    <w:styleLink w:val="1111112"/>
    <w:lvl w:ilvl="0" w:tplc="73DAEC8C">
      <w:numFmt w:val="bullet"/>
      <w:lvlText w:val="-"/>
      <w:lvlJc w:val="left"/>
      <w:pPr>
        <w:tabs>
          <w:tab w:val="num" w:pos="720"/>
        </w:tabs>
        <w:ind w:left="720" w:hanging="360"/>
      </w:pPr>
      <w:rPr>
        <w:rFonts w:ascii="Times New Roman" w:eastAsia="Times New Roman" w:hAnsi="Times New Roman" w:hint="default"/>
      </w:rPr>
    </w:lvl>
    <w:lvl w:ilvl="1" w:tplc="66FC59F2" w:tentative="1">
      <w:start w:val="1"/>
      <w:numFmt w:val="bullet"/>
      <w:lvlText w:val="o"/>
      <w:lvlJc w:val="left"/>
      <w:pPr>
        <w:tabs>
          <w:tab w:val="num" w:pos="1440"/>
        </w:tabs>
        <w:ind w:left="1440" w:hanging="360"/>
      </w:pPr>
      <w:rPr>
        <w:rFonts w:ascii="Courier New" w:hAnsi="Courier New" w:hint="default"/>
      </w:rPr>
    </w:lvl>
    <w:lvl w:ilvl="2" w:tplc="FA74B708" w:tentative="1">
      <w:start w:val="1"/>
      <w:numFmt w:val="bullet"/>
      <w:lvlText w:val=""/>
      <w:lvlJc w:val="left"/>
      <w:pPr>
        <w:tabs>
          <w:tab w:val="num" w:pos="2160"/>
        </w:tabs>
        <w:ind w:left="2160" w:hanging="360"/>
      </w:pPr>
      <w:rPr>
        <w:rFonts w:ascii="Wingdings" w:hAnsi="Wingdings" w:hint="default"/>
      </w:rPr>
    </w:lvl>
    <w:lvl w:ilvl="3" w:tplc="2EEA3FDC" w:tentative="1">
      <w:start w:val="1"/>
      <w:numFmt w:val="bullet"/>
      <w:lvlText w:val=""/>
      <w:lvlJc w:val="left"/>
      <w:pPr>
        <w:tabs>
          <w:tab w:val="num" w:pos="2880"/>
        </w:tabs>
        <w:ind w:left="2880" w:hanging="360"/>
      </w:pPr>
      <w:rPr>
        <w:rFonts w:ascii="Symbol" w:hAnsi="Symbol" w:hint="default"/>
      </w:rPr>
    </w:lvl>
    <w:lvl w:ilvl="4" w:tplc="38C66EF0" w:tentative="1">
      <w:start w:val="1"/>
      <w:numFmt w:val="bullet"/>
      <w:lvlText w:val="o"/>
      <w:lvlJc w:val="left"/>
      <w:pPr>
        <w:tabs>
          <w:tab w:val="num" w:pos="3600"/>
        </w:tabs>
        <w:ind w:left="3600" w:hanging="360"/>
      </w:pPr>
      <w:rPr>
        <w:rFonts w:ascii="Courier New" w:hAnsi="Courier New" w:hint="default"/>
      </w:rPr>
    </w:lvl>
    <w:lvl w:ilvl="5" w:tplc="4E22E468" w:tentative="1">
      <w:start w:val="1"/>
      <w:numFmt w:val="bullet"/>
      <w:lvlText w:val=""/>
      <w:lvlJc w:val="left"/>
      <w:pPr>
        <w:tabs>
          <w:tab w:val="num" w:pos="4320"/>
        </w:tabs>
        <w:ind w:left="4320" w:hanging="360"/>
      </w:pPr>
      <w:rPr>
        <w:rFonts w:ascii="Wingdings" w:hAnsi="Wingdings" w:hint="default"/>
      </w:rPr>
    </w:lvl>
    <w:lvl w:ilvl="6" w:tplc="180250EA" w:tentative="1">
      <w:start w:val="1"/>
      <w:numFmt w:val="bullet"/>
      <w:lvlText w:val=""/>
      <w:lvlJc w:val="left"/>
      <w:pPr>
        <w:tabs>
          <w:tab w:val="num" w:pos="5040"/>
        </w:tabs>
        <w:ind w:left="5040" w:hanging="360"/>
      </w:pPr>
      <w:rPr>
        <w:rFonts w:ascii="Symbol" w:hAnsi="Symbol" w:hint="default"/>
      </w:rPr>
    </w:lvl>
    <w:lvl w:ilvl="7" w:tplc="8DC0812C" w:tentative="1">
      <w:start w:val="1"/>
      <w:numFmt w:val="bullet"/>
      <w:lvlText w:val="o"/>
      <w:lvlJc w:val="left"/>
      <w:pPr>
        <w:tabs>
          <w:tab w:val="num" w:pos="5760"/>
        </w:tabs>
        <w:ind w:left="5760" w:hanging="360"/>
      </w:pPr>
      <w:rPr>
        <w:rFonts w:ascii="Courier New" w:hAnsi="Courier New" w:hint="default"/>
      </w:rPr>
    </w:lvl>
    <w:lvl w:ilvl="8" w:tplc="F0DE2142" w:tentative="1">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71021E9A"/>
    <w:multiLevelType w:val="hybridMultilevel"/>
    <w:tmpl w:val="0B60B06E"/>
    <w:lvl w:ilvl="0" w:tplc="4AF27DBE">
      <w:start w:val="1"/>
      <w:numFmt w:val="bullet"/>
      <w:pStyle w:val="new"/>
      <w:lvlText w:val=""/>
      <w:lvlJc w:val="left"/>
      <w:pPr>
        <w:ind w:left="1212" w:hanging="360"/>
      </w:pPr>
      <w:rPr>
        <w:rFonts w:ascii="Symbol" w:hAnsi="Symbol" w:hint="default"/>
      </w:rPr>
    </w:lvl>
    <w:lvl w:ilvl="1" w:tplc="553407BE" w:tentative="1">
      <w:start w:val="1"/>
      <w:numFmt w:val="bullet"/>
      <w:lvlText w:val="o"/>
      <w:lvlJc w:val="left"/>
      <w:pPr>
        <w:ind w:left="1932" w:hanging="360"/>
      </w:pPr>
      <w:rPr>
        <w:rFonts w:ascii="Courier New" w:hAnsi="Courier New" w:cs="Courier New" w:hint="default"/>
      </w:rPr>
    </w:lvl>
    <w:lvl w:ilvl="2" w:tplc="5B485AA2">
      <w:start w:val="1"/>
      <w:numFmt w:val="bullet"/>
      <w:lvlText w:val=""/>
      <w:lvlJc w:val="left"/>
      <w:pPr>
        <w:ind w:left="2652" w:hanging="360"/>
      </w:pPr>
      <w:rPr>
        <w:rFonts w:ascii="Wingdings" w:hAnsi="Wingdings" w:hint="default"/>
      </w:rPr>
    </w:lvl>
    <w:lvl w:ilvl="3" w:tplc="7EF888C6" w:tentative="1">
      <w:start w:val="1"/>
      <w:numFmt w:val="bullet"/>
      <w:lvlText w:val=""/>
      <w:lvlJc w:val="left"/>
      <w:pPr>
        <w:ind w:left="3372" w:hanging="360"/>
      </w:pPr>
      <w:rPr>
        <w:rFonts w:ascii="Symbol" w:hAnsi="Symbol" w:hint="default"/>
      </w:rPr>
    </w:lvl>
    <w:lvl w:ilvl="4" w:tplc="83A8605C" w:tentative="1">
      <w:start w:val="1"/>
      <w:numFmt w:val="bullet"/>
      <w:lvlText w:val="o"/>
      <w:lvlJc w:val="left"/>
      <w:pPr>
        <w:ind w:left="4092" w:hanging="360"/>
      </w:pPr>
      <w:rPr>
        <w:rFonts w:ascii="Courier New" w:hAnsi="Courier New" w:cs="Courier New" w:hint="default"/>
      </w:rPr>
    </w:lvl>
    <w:lvl w:ilvl="5" w:tplc="3594C3CC" w:tentative="1">
      <w:start w:val="1"/>
      <w:numFmt w:val="bullet"/>
      <w:lvlText w:val=""/>
      <w:lvlJc w:val="left"/>
      <w:pPr>
        <w:ind w:left="4812" w:hanging="360"/>
      </w:pPr>
      <w:rPr>
        <w:rFonts w:ascii="Wingdings" w:hAnsi="Wingdings" w:hint="default"/>
      </w:rPr>
    </w:lvl>
    <w:lvl w:ilvl="6" w:tplc="18502864">
      <w:start w:val="1"/>
      <w:numFmt w:val="bullet"/>
      <w:lvlText w:val=""/>
      <w:lvlJc w:val="left"/>
      <w:pPr>
        <w:ind w:left="5532" w:hanging="360"/>
      </w:pPr>
      <w:rPr>
        <w:rFonts w:ascii="Symbol" w:hAnsi="Symbol" w:hint="default"/>
      </w:rPr>
    </w:lvl>
    <w:lvl w:ilvl="7" w:tplc="FA425986" w:tentative="1">
      <w:start w:val="1"/>
      <w:numFmt w:val="bullet"/>
      <w:lvlText w:val="o"/>
      <w:lvlJc w:val="left"/>
      <w:pPr>
        <w:ind w:left="6252" w:hanging="360"/>
      </w:pPr>
      <w:rPr>
        <w:rFonts w:ascii="Courier New" w:hAnsi="Courier New" w:cs="Courier New" w:hint="default"/>
      </w:rPr>
    </w:lvl>
    <w:lvl w:ilvl="8" w:tplc="DAC682BA" w:tentative="1">
      <w:start w:val="1"/>
      <w:numFmt w:val="bullet"/>
      <w:lvlText w:val=""/>
      <w:lvlJc w:val="left"/>
      <w:pPr>
        <w:ind w:left="6972" w:hanging="360"/>
      </w:pPr>
      <w:rPr>
        <w:rFonts w:ascii="Wingdings" w:hAnsi="Wingdings" w:hint="default"/>
      </w:rPr>
    </w:lvl>
  </w:abstractNum>
  <w:abstractNum w:abstractNumId="125" w15:restartNumberingAfterBreak="0">
    <w:nsid w:val="78E83181"/>
    <w:multiLevelType w:val="hybridMultilevel"/>
    <w:tmpl w:val="B03C890C"/>
    <w:styleLink w:val="191"/>
    <w:lvl w:ilvl="0" w:tplc="EB50DC32">
      <w:start w:val="1"/>
      <w:numFmt w:val="decimal"/>
      <w:lvlText w:val="%1."/>
      <w:lvlJc w:val="left"/>
      <w:pPr>
        <w:ind w:left="1069" w:hanging="360"/>
      </w:pPr>
      <w:rPr>
        <w:rFonts w:cs="Times New Roman" w:hint="default"/>
      </w:rPr>
    </w:lvl>
    <w:lvl w:ilvl="1" w:tplc="271CC6EE" w:tentative="1">
      <w:start w:val="1"/>
      <w:numFmt w:val="lowerLetter"/>
      <w:lvlText w:val="%2."/>
      <w:lvlJc w:val="left"/>
      <w:pPr>
        <w:ind w:left="1789" w:hanging="360"/>
      </w:pPr>
      <w:rPr>
        <w:rFonts w:cs="Times New Roman"/>
      </w:rPr>
    </w:lvl>
    <w:lvl w:ilvl="2" w:tplc="302215AC" w:tentative="1">
      <w:start w:val="1"/>
      <w:numFmt w:val="lowerRoman"/>
      <w:lvlText w:val="%3."/>
      <w:lvlJc w:val="right"/>
      <w:pPr>
        <w:ind w:left="2509" w:hanging="180"/>
      </w:pPr>
      <w:rPr>
        <w:rFonts w:cs="Times New Roman"/>
      </w:rPr>
    </w:lvl>
    <w:lvl w:ilvl="3" w:tplc="B6288FE0" w:tentative="1">
      <w:start w:val="1"/>
      <w:numFmt w:val="decimal"/>
      <w:lvlText w:val="%4."/>
      <w:lvlJc w:val="left"/>
      <w:pPr>
        <w:ind w:left="3229" w:hanging="360"/>
      </w:pPr>
      <w:rPr>
        <w:rFonts w:cs="Times New Roman"/>
      </w:rPr>
    </w:lvl>
    <w:lvl w:ilvl="4" w:tplc="226AA81C" w:tentative="1">
      <w:start w:val="1"/>
      <w:numFmt w:val="lowerLetter"/>
      <w:lvlText w:val="%5."/>
      <w:lvlJc w:val="left"/>
      <w:pPr>
        <w:ind w:left="3949" w:hanging="360"/>
      </w:pPr>
      <w:rPr>
        <w:rFonts w:cs="Times New Roman"/>
      </w:rPr>
    </w:lvl>
    <w:lvl w:ilvl="5" w:tplc="B4C0960C" w:tentative="1">
      <w:start w:val="1"/>
      <w:numFmt w:val="lowerRoman"/>
      <w:lvlText w:val="%6."/>
      <w:lvlJc w:val="right"/>
      <w:pPr>
        <w:ind w:left="4669" w:hanging="180"/>
      </w:pPr>
      <w:rPr>
        <w:rFonts w:cs="Times New Roman"/>
      </w:rPr>
    </w:lvl>
    <w:lvl w:ilvl="6" w:tplc="C70457A2" w:tentative="1">
      <w:start w:val="1"/>
      <w:numFmt w:val="decimal"/>
      <w:lvlText w:val="%7."/>
      <w:lvlJc w:val="left"/>
      <w:pPr>
        <w:ind w:left="5389" w:hanging="360"/>
      </w:pPr>
      <w:rPr>
        <w:rFonts w:cs="Times New Roman"/>
      </w:rPr>
    </w:lvl>
    <w:lvl w:ilvl="7" w:tplc="36A6F4EA" w:tentative="1">
      <w:start w:val="1"/>
      <w:numFmt w:val="lowerLetter"/>
      <w:lvlText w:val="%8."/>
      <w:lvlJc w:val="left"/>
      <w:pPr>
        <w:ind w:left="6109" w:hanging="360"/>
      </w:pPr>
      <w:rPr>
        <w:rFonts w:cs="Times New Roman"/>
      </w:rPr>
    </w:lvl>
    <w:lvl w:ilvl="8" w:tplc="3F947A36" w:tentative="1">
      <w:start w:val="1"/>
      <w:numFmt w:val="lowerRoman"/>
      <w:lvlText w:val="%9."/>
      <w:lvlJc w:val="right"/>
      <w:pPr>
        <w:ind w:left="6829" w:hanging="180"/>
      </w:pPr>
      <w:rPr>
        <w:rFonts w:cs="Times New Roman"/>
      </w:rPr>
    </w:lvl>
  </w:abstractNum>
  <w:abstractNum w:abstractNumId="126" w15:restartNumberingAfterBreak="0">
    <w:nsid w:val="79EB0156"/>
    <w:multiLevelType w:val="hybridMultilevel"/>
    <w:tmpl w:val="E59AC3D6"/>
    <w:styleLink w:val="220"/>
    <w:lvl w:ilvl="0" w:tplc="527A8386">
      <w:start w:val="1"/>
      <w:numFmt w:val="bullet"/>
      <w:lvlText w:val=""/>
      <w:lvlJc w:val="left"/>
      <w:pPr>
        <w:ind w:left="720"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127" w15:restartNumberingAfterBreak="0">
    <w:nsid w:val="7BFB0DDC"/>
    <w:multiLevelType w:val="hybridMultilevel"/>
    <w:tmpl w:val="72DE2850"/>
    <w:styleLink w:val="1ai2"/>
    <w:lvl w:ilvl="0" w:tplc="3FA0500E">
      <w:start w:val="1"/>
      <w:numFmt w:val="decimal"/>
      <w:lvlText w:val="%1."/>
      <w:lvlJc w:val="left"/>
      <w:pPr>
        <w:ind w:left="720" w:hanging="360"/>
      </w:pPr>
      <w:rPr>
        <w:rFonts w:cs="Times New Roman"/>
      </w:rPr>
    </w:lvl>
    <w:lvl w:ilvl="1" w:tplc="A38CB2CA" w:tentative="1">
      <w:start w:val="1"/>
      <w:numFmt w:val="lowerLetter"/>
      <w:lvlText w:val="%2."/>
      <w:lvlJc w:val="left"/>
      <w:pPr>
        <w:ind w:left="1440" w:hanging="360"/>
      </w:pPr>
      <w:rPr>
        <w:rFonts w:cs="Times New Roman"/>
      </w:rPr>
    </w:lvl>
    <w:lvl w:ilvl="2" w:tplc="9FE0FF92" w:tentative="1">
      <w:start w:val="1"/>
      <w:numFmt w:val="lowerRoman"/>
      <w:lvlText w:val="%3."/>
      <w:lvlJc w:val="right"/>
      <w:pPr>
        <w:ind w:left="2160" w:hanging="180"/>
      </w:pPr>
      <w:rPr>
        <w:rFonts w:cs="Times New Roman"/>
      </w:rPr>
    </w:lvl>
    <w:lvl w:ilvl="3" w:tplc="26644A10" w:tentative="1">
      <w:start w:val="1"/>
      <w:numFmt w:val="decimal"/>
      <w:lvlText w:val="%4."/>
      <w:lvlJc w:val="left"/>
      <w:pPr>
        <w:ind w:left="2880" w:hanging="360"/>
      </w:pPr>
      <w:rPr>
        <w:rFonts w:cs="Times New Roman"/>
      </w:rPr>
    </w:lvl>
    <w:lvl w:ilvl="4" w:tplc="D944B2DC" w:tentative="1">
      <w:start w:val="1"/>
      <w:numFmt w:val="lowerLetter"/>
      <w:lvlText w:val="%5."/>
      <w:lvlJc w:val="left"/>
      <w:pPr>
        <w:ind w:left="3600" w:hanging="360"/>
      </w:pPr>
      <w:rPr>
        <w:rFonts w:cs="Times New Roman"/>
      </w:rPr>
    </w:lvl>
    <w:lvl w:ilvl="5" w:tplc="24762EBE" w:tentative="1">
      <w:start w:val="1"/>
      <w:numFmt w:val="lowerRoman"/>
      <w:lvlText w:val="%6."/>
      <w:lvlJc w:val="right"/>
      <w:pPr>
        <w:ind w:left="4320" w:hanging="180"/>
      </w:pPr>
      <w:rPr>
        <w:rFonts w:cs="Times New Roman"/>
      </w:rPr>
    </w:lvl>
    <w:lvl w:ilvl="6" w:tplc="B2FC0084" w:tentative="1">
      <w:start w:val="1"/>
      <w:numFmt w:val="decimal"/>
      <w:lvlText w:val="%7."/>
      <w:lvlJc w:val="left"/>
      <w:pPr>
        <w:ind w:left="5040" w:hanging="360"/>
      </w:pPr>
      <w:rPr>
        <w:rFonts w:cs="Times New Roman"/>
      </w:rPr>
    </w:lvl>
    <w:lvl w:ilvl="7" w:tplc="37EE0430" w:tentative="1">
      <w:start w:val="1"/>
      <w:numFmt w:val="lowerLetter"/>
      <w:lvlText w:val="%8."/>
      <w:lvlJc w:val="left"/>
      <w:pPr>
        <w:ind w:left="5760" w:hanging="360"/>
      </w:pPr>
      <w:rPr>
        <w:rFonts w:cs="Times New Roman"/>
      </w:rPr>
    </w:lvl>
    <w:lvl w:ilvl="8" w:tplc="170A5FBE" w:tentative="1">
      <w:start w:val="1"/>
      <w:numFmt w:val="lowerRoman"/>
      <w:lvlText w:val="%9."/>
      <w:lvlJc w:val="right"/>
      <w:pPr>
        <w:ind w:left="6480" w:hanging="180"/>
      </w:pPr>
      <w:rPr>
        <w:rFonts w:cs="Times New Roman"/>
      </w:rPr>
    </w:lvl>
  </w:abstractNum>
  <w:abstractNum w:abstractNumId="128" w15:restartNumberingAfterBreak="0">
    <w:nsid w:val="7CA51328"/>
    <w:multiLevelType w:val="hybridMultilevel"/>
    <w:tmpl w:val="AE6C0192"/>
    <w:styleLink w:val="71"/>
    <w:lvl w:ilvl="0" w:tplc="BF68A20E">
      <w:start w:val="1"/>
      <w:numFmt w:val="decimal"/>
      <w:lvlText w:val="%1."/>
      <w:lvlJc w:val="left"/>
      <w:pPr>
        <w:ind w:left="1819" w:hanging="1110"/>
      </w:pPr>
      <w:rPr>
        <w:rFonts w:cs="Times New Roman" w:hint="default"/>
      </w:rPr>
    </w:lvl>
    <w:lvl w:ilvl="1" w:tplc="9FE49C56" w:tentative="1">
      <w:start w:val="1"/>
      <w:numFmt w:val="lowerLetter"/>
      <w:lvlText w:val="%2."/>
      <w:lvlJc w:val="left"/>
      <w:pPr>
        <w:ind w:left="1789" w:hanging="360"/>
      </w:pPr>
      <w:rPr>
        <w:rFonts w:cs="Times New Roman"/>
      </w:rPr>
    </w:lvl>
    <w:lvl w:ilvl="2" w:tplc="128CFB1C" w:tentative="1">
      <w:start w:val="1"/>
      <w:numFmt w:val="lowerRoman"/>
      <w:lvlText w:val="%3."/>
      <w:lvlJc w:val="right"/>
      <w:pPr>
        <w:ind w:left="2509" w:hanging="180"/>
      </w:pPr>
      <w:rPr>
        <w:rFonts w:cs="Times New Roman"/>
      </w:rPr>
    </w:lvl>
    <w:lvl w:ilvl="3" w:tplc="0B0AE39C" w:tentative="1">
      <w:start w:val="1"/>
      <w:numFmt w:val="decimal"/>
      <w:lvlText w:val="%4."/>
      <w:lvlJc w:val="left"/>
      <w:pPr>
        <w:ind w:left="3229" w:hanging="360"/>
      </w:pPr>
      <w:rPr>
        <w:rFonts w:cs="Times New Roman"/>
      </w:rPr>
    </w:lvl>
    <w:lvl w:ilvl="4" w:tplc="64D25D20" w:tentative="1">
      <w:start w:val="1"/>
      <w:numFmt w:val="lowerLetter"/>
      <w:lvlText w:val="%5."/>
      <w:lvlJc w:val="left"/>
      <w:pPr>
        <w:ind w:left="3949" w:hanging="360"/>
      </w:pPr>
      <w:rPr>
        <w:rFonts w:cs="Times New Roman"/>
      </w:rPr>
    </w:lvl>
    <w:lvl w:ilvl="5" w:tplc="FD28A552" w:tentative="1">
      <w:start w:val="1"/>
      <w:numFmt w:val="lowerRoman"/>
      <w:lvlText w:val="%6."/>
      <w:lvlJc w:val="right"/>
      <w:pPr>
        <w:ind w:left="4669" w:hanging="180"/>
      </w:pPr>
      <w:rPr>
        <w:rFonts w:cs="Times New Roman"/>
      </w:rPr>
    </w:lvl>
    <w:lvl w:ilvl="6" w:tplc="B4D6E538" w:tentative="1">
      <w:start w:val="1"/>
      <w:numFmt w:val="decimal"/>
      <w:lvlText w:val="%7."/>
      <w:lvlJc w:val="left"/>
      <w:pPr>
        <w:ind w:left="5389" w:hanging="360"/>
      </w:pPr>
      <w:rPr>
        <w:rFonts w:cs="Times New Roman"/>
      </w:rPr>
    </w:lvl>
    <w:lvl w:ilvl="7" w:tplc="457C2B62" w:tentative="1">
      <w:start w:val="1"/>
      <w:numFmt w:val="lowerLetter"/>
      <w:lvlText w:val="%8."/>
      <w:lvlJc w:val="left"/>
      <w:pPr>
        <w:ind w:left="6109" w:hanging="360"/>
      </w:pPr>
      <w:rPr>
        <w:rFonts w:cs="Times New Roman"/>
      </w:rPr>
    </w:lvl>
    <w:lvl w:ilvl="8" w:tplc="D5DAA1A4" w:tentative="1">
      <w:start w:val="1"/>
      <w:numFmt w:val="lowerRoman"/>
      <w:lvlText w:val="%9."/>
      <w:lvlJc w:val="right"/>
      <w:pPr>
        <w:ind w:left="6829" w:hanging="180"/>
      </w:pPr>
      <w:rPr>
        <w:rFonts w:cs="Times New Roman"/>
      </w:rPr>
    </w:lvl>
  </w:abstractNum>
  <w:num w:numId="1">
    <w:abstractNumId w:val="97"/>
  </w:num>
  <w:num w:numId="2">
    <w:abstractNumId w:val="126"/>
  </w:num>
  <w:num w:numId="3">
    <w:abstractNumId w:val="110"/>
  </w:num>
  <w:num w:numId="4">
    <w:abstractNumId w:val="2"/>
  </w:num>
  <w:num w:numId="5">
    <w:abstractNumId w:val="63"/>
  </w:num>
  <w:num w:numId="6">
    <w:abstractNumId w:val="32"/>
  </w:num>
  <w:num w:numId="7">
    <w:abstractNumId w:val="46"/>
  </w:num>
  <w:num w:numId="8">
    <w:abstractNumId w:val="54"/>
  </w:num>
  <w:num w:numId="9">
    <w:abstractNumId w:val="42"/>
  </w:num>
  <w:num w:numId="10">
    <w:abstractNumId w:val="1"/>
  </w:num>
  <w:num w:numId="11">
    <w:abstractNumId w:val="0"/>
  </w:num>
  <w:num w:numId="12">
    <w:abstractNumId w:val="28"/>
  </w:num>
  <w:num w:numId="13">
    <w:abstractNumId w:val="55"/>
  </w:num>
  <w:num w:numId="14">
    <w:abstractNumId w:val="122"/>
  </w:num>
  <w:num w:numId="15">
    <w:abstractNumId w:val="104"/>
  </w:num>
  <w:num w:numId="16">
    <w:abstractNumId w:val="124"/>
  </w:num>
  <w:num w:numId="17">
    <w:abstractNumId w:val="123"/>
  </w:num>
  <w:num w:numId="18">
    <w:abstractNumId w:val="127"/>
  </w:num>
  <w:num w:numId="19">
    <w:abstractNumId w:val="34"/>
  </w:num>
  <w:num w:numId="20">
    <w:abstractNumId w:val="113"/>
  </w:num>
  <w:num w:numId="21">
    <w:abstractNumId w:val="44"/>
  </w:num>
  <w:num w:numId="22">
    <w:abstractNumId w:val="31"/>
  </w:num>
  <w:num w:numId="23">
    <w:abstractNumId w:val="25"/>
  </w:num>
  <w:num w:numId="24">
    <w:abstractNumId w:val="91"/>
  </w:num>
  <w:num w:numId="25">
    <w:abstractNumId w:val="65"/>
  </w:num>
  <w:num w:numId="26">
    <w:abstractNumId w:val="128"/>
  </w:num>
  <w:num w:numId="27">
    <w:abstractNumId w:val="30"/>
  </w:num>
  <w:num w:numId="28">
    <w:abstractNumId w:val="12"/>
  </w:num>
  <w:num w:numId="29">
    <w:abstractNumId w:val="20"/>
  </w:num>
  <w:num w:numId="30">
    <w:abstractNumId w:val="90"/>
  </w:num>
  <w:num w:numId="31">
    <w:abstractNumId w:val="53"/>
  </w:num>
  <w:num w:numId="32">
    <w:abstractNumId w:val="41"/>
  </w:num>
  <w:num w:numId="33">
    <w:abstractNumId w:val="93"/>
  </w:num>
  <w:num w:numId="34">
    <w:abstractNumId w:val="98"/>
  </w:num>
  <w:num w:numId="35">
    <w:abstractNumId w:val="8"/>
  </w:num>
  <w:num w:numId="36">
    <w:abstractNumId w:val="79"/>
  </w:num>
  <w:num w:numId="37">
    <w:abstractNumId w:val="87"/>
  </w:num>
  <w:num w:numId="38">
    <w:abstractNumId w:val="125"/>
  </w:num>
  <w:num w:numId="39">
    <w:abstractNumId w:val="116"/>
  </w:num>
  <w:num w:numId="40">
    <w:abstractNumId w:val="107"/>
  </w:num>
  <w:num w:numId="41">
    <w:abstractNumId w:val="115"/>
  </w:num>
  <w:num w:numId="42">
    <w:abstractNumId w:val="81"/>
  </w:num>
  <w:num w:numId="43">
    <w:abstractNumId w:val="84"/>
  </w:num>
  <w:num w:numId="44">
    <w:abstractNumId w:val="100"/>
  </w:num>
  <w:num w:numId="45">
    <w:abstractNumId w:val="89"/>
  </w:num>
  <w:num w:numId="46">
    <w:abstractNumId w:val="17"/>
  </w:num>
  <w:num w:numId="47">
    <w:abstractNumId w:val="94"/>
  </w:num>
  <w:num w:numId="48">
    <w:abstractNumId w:val="75"/>
  </w:num>
  <w:num w:numId="49">
    <w:abstractNumId w:val="11"/>
  </w:num>
  <w:num w:numId="50">
    <w:abstractNumId w:val="36"/>
  </w:num>
  <w:num w:numId="51">
    <w:abstractNumId w:val="82"/>
  </w:num>
  <w:num w:numId="52">
    <w:abstractNumId w:val="83"/>
  </w:num>
  <w:num w:numId="53">
    <w:abstractNumId w:val="72"/>
  </w:num>
  <w:num w:numId="54">
    <w:abstractNumId w:val="21"/>
  </w:num>
  <w:num w:numId="55">
    <w:abstractNumId w:val="40"/>
  </w:num>
  <w:num w:numId="56">
    <w:abstractNumId w:val="13"/>
  </w:num>
  <w:num w:numId="57">
    <w:abstractNumId w:val="59"/>
  </w:num>
  <w:num w:numId="58">
    <w:abstractNumId w:val="56"/>
  </w:num>
  <w:num w:numId="59">
    <w:abstractNumId w:val="121"/>
  </w:num>
  <w:num w:numId="60">
    <w:abstractNumId w:val="117"/>
  </w:num>
  <w:num w:numId="61">
    <w:abstractNumId w:val="64"/>
  </w:num>
  <w:num w:numId="62">
    <w:abstractNumId w:val="61"/>
  </w:num>
  <w:num w:numId="63">
    <w:abstractNumId w:val="7"/>
  </w:num>
  <w:num w:numId="64">
    <w:abstractNumId w:val="18"/>
  </w:num>
  <w:num w:numId="65">
    <w:abstractNumId w:val="105"/>
  </w:num>
  <w:num w:numId="66">
    <w:abstractNumId w:val="73"/>
  </w:num>
  <w:num w:numId="67">
    <w:abstractNumId w:val="102"/>
  </w:num>
  <w:num w:numId="68">
    <w:abstractNumId w:val="19"/>
  </w:num>
  <w:num w:numId="69">
    <w:abstractNumId w:val="43"/>
  </w:num>
  <w:num w:numId="70">
    <w:abstractNumId w:val="37"/>
  </w:num>
  <w:num w:numId="71">
    <w:abstractNumId w:val="23"/>
  </w:num>
  <w:num w:numId="72">
    <w:abstractNumId w:val="111"/>
  </w:num>
  <w:num w:numId="73">
    <w:abstractNumId w:val="66"/>
  </w:num>
  <w:num w:numId="74">
    <w:abstractNumId w:val="10"/>
  </w:num>
  <w:num w:numId="75">
    <w:abstractNumId w:val="71"/>
  </w:num>
  <w:num w:numId="76">
    <w:abstractNumId w:val="114"/>
  </w:num>
  <w:num w:numId="77">
    <w:abstractNumId w:val="95"/>
  </w:num>
  <w:num w:numId="78">
    <w:abstractNumId w:val="74"/>
  </w:num>
  <w:num w:numId="79">
    <w:abstractNumId w:val="120"/>
  </w:num>
  <w:num w:numId="80">
    <w:abstractNumId w:val="5"/>
  </w:num>
  <w:num w:numId="81">
    <w:abstractNumId w:val="57"/>
  </w:num>
  <w:num w:numId="82">
    <w:abstractNumId w:val="103"/>
  </w:num>
  <w:num w:numId="83">
    <w:abstractNumId w:val="15"/>
  </w:num>
  <w:num w:numId="84">
    <w:abstractNumId w:val="49"/>
  </w:num>
  <w:num w:numId="85">
    <w:abstractNumId w:val="33"/>
  </w:num>
  <w:num w:numId="86">
    <w:abstractNumId w:val="76"/>
  </w:num>
  <w:num w:numId="87">
    <w:abstractNumId w:val="29"/>
  </w:num>
  <w:num w:numId="88">
    <w:abstractNumId w:val="119"/>
  </w:num>
  <w:num w:numId="89">
    <w:abstractNumId w:val="27"/>
  </w:num>
  <w:num w:numId="90">
    <w:abstractNumId w:val="4"/>
  </w:num>
  <w:num w:numId="91">
    <w:abstractNumId w:val="69"/>
  </w:num>
  <w:num w:numId="92">
    <w:abstractNumId w:val="39"/>
  </w:num>
  <w:num w:numId="93">
    <w:abstractNumId w:val="48"/>
  </w:num>
  <w:num w:numId="94">
    <w:abstractNumId w:val="118"/>
  </w:num>
  <w:num w:numId="95">
    <w:abstractNumId w:val="85"/>
  </w:num>
  <w:num w:numId="96">
    <w:abstractNumId w:val="51"/>
  </w:num>
  <w:num w:numId="97">
    <w:abstractNumId w:val="62"/>
  </w:num>
  <w:num w:numId="98">
    <w:abstractNumId w:val="47"/>
  </w:num>
  <w:num w:numId="99">
    <w:abstractNumId w:val="80"/>
  </w:num>
  <w:num w:numId="100">
    <w:abstractNumId w:val="99"/>
  </w:num>
  <w:num w:numId="101">
    <w:abstractNumId w:val="86"/>
  </w:num>
  <w:num w:numId="102">
    <w:abstractNumId w:val="108"/>
  </w:num>
  <w:num w:numId="103">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24"/>
  </w:num>
  <w:num w:numId="105">
    <w:abstractNumId w:val="68"/>
  </w:num>
  <w:num w:numId="106">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70"/>
  </w:num>
  <w:num w:numId="108">
    <w:abstractNumId w:val="38"/>
  </w:num>
  <w:num w:numId="109">
    <w:abstractNumId w:val="3"/>
  </w:num>
  <w:num w:numId="110">
    <w:abstractNumId w:val="109"/>
  </w:num>
  <w:num w:numId="111">
    <w:abstractNumId w:val="45"/>
  </w:num>
  <w:num w:numId="112">
    <w:abstractNumId w:val="16"/>
  </w:num>
  <w:num w:numId="113">
    <w:abstractNumId w:val="106"/>
  </w:num>
  <w:num w:numId="114">
    <w:abstractNumId w:val="26"/>
  </w:num>
  <w:num w:numId="115">
    <w:abstractNumId w:val="52"/>
  </w:num>
  <w:num w:numId="116">
    <w:abstractNumId w:val="112"/>
  </w:num>
  <w:num w:numId="117">
    <w:abstractNumId w:val="77"/>
  </w:num>
  <w:num w:numId="118">
    <w:abstractNumId w:val="101"/>
  </w:num>
  <w:num w:numId="119">
    <w:abstractNumId w:val="6"/>
  </w:num>
  <w:num w:numId="120">
    <w:abstractNumId w:val="96"/>
  </w:num>
  <w:num w:numId="121">
    <w:abstractNumId w:val="9"/>
  </w:num>
  <w:num w:numId="122">
    <w:abstractNumId w:val="35"/>
  </w:num>
  <w:num w:numId="123">
    <w:abstractNumId w:val="22"/>
  </w:num>
  <w:num w:numId="124">
    <w:abstractNumId w:val="50"/>
  </w:num>
  <w:num w:numId="125">
    <w:abstractNumId w:val="58"/>
  </w:num>
  <w:num w:numId="126">
    <w:abstractNumId w:val="92"/>
  </w:num>
  <w:num w:numId="127">
    <w:abstractNumId w:val="78"/>
  </w:num>
  <w:num w:numId="128">
    <w:abstractNumId w:val="60"/>
  </w:num>
  <w:num w:numId="129">
    <w:abstractNumId w:val="67"/>
  </w:num>
  <w:numIdMacAtCleanup w:val="1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drawingGridHorizontalSpacing w:val="14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253EB"/>
    <w:rsid w:val="00000C76"/>
    <w:rsid w:val="00001709"/>
    <w:rsid w:val="00002D1D"/>
    <w:rsid w:val="00003226"/>
    <w:rsid w:val="00003644"/>
    <w:rsid w:val="0000452B"/>
    <w:rsid w:val="00004B9B"/>
    <w:rsid w:val="0000521B"/>
    <w:rsid w:val="00007007"/>
    <w:rsid w:val="0000791B"/>
    <w:rsid w:val="0001081B"/>
    <w:rsid w:val="00011134"/>
    <w:rsid w:val="00011A08"/>
    <w:rsid w:val="00011B9A"/>
    <w:rsid w:val="000128CA"/>
    <w:rsid w:val="00012C4C"/>
    <w:rsid w:val="00015903"/>
    <w:rsid w:val="00015980"/>
    <w:rsid w:val="00015CA7"/>
    <w:rsid w:val="00017C4D"/>
    <w:rsid w:val="0002150E"/>
    <w:rsid w:val="00021F5D"/>
    <w:rsid w:val="00027996"/>
    <w:rsid w:val="00030F21"/>
    <w:rsid w:val="00030FB2"/>
    <w:rsid w:val="00031C98"/>
    <w:rsid w:val="00032164"/>
    <w:rsid w:val="0003237F"/>
    <w:rsid w:val="000334E9"/>
    <w:rsid w:val="00034371"/>
    <w:rsid w:val="00034405"/>
    <w:rsid w:val="00034C93"/>
    <w:rsid w:val="00035FE7"/>
    <w:rsid w:val="00036566"/>
    <w:rsid w:val="00037288"/>
    <w:rsid w:val="00040D85"/>
    <w:rsid w:val="00042756"/>
    <w:rsid w:val="00042802"/>
    <w:rsid w:val="00042E10"/>
    <w:rsid w:val="000431F0"/>
    <w:rsid w:val="00043AFD"/>
    <w:rsid w:val="0004476D"/>
    <w:rsid w:val="00044C3D"/>
    <w:rsid w:val="000476CE"/>
    <w:rsid w:val="000508A1"/>
    <w:rsid w:val="00050E3D"/>
    <w:rsid w:val="00050F89"/>
    <w:rsid w:val="00050FF2"/>
    <w:rsid w:val="00052233"/>
    <w:rsid w:val="00052926"/>
    <w:rsid w:val="0005320C"/>
    <w:rsid w:val="000537B8"/>
    <w:rsid w:val="000550C9"/>
    <w:rsid w:val="00055600"/>
    <w:rsid w:val="000557C5"/>
    <w:rsid w:val="00055813"/>
    <w:rsid w:val="000558F2"/>
    <w:rsid w:val="000560C6"/>
    <w:rsid w:val="0005630F"/>
    <w:rsid w:val="000565D3"/>
    <w:rsid w:val="00057B1C"/>
    <w:rsid w:val="00057E25"/>
    <w:rsid w:val="000604A6"/>
    <w:rsid w:val="000611C2"/>
    <w:rsid w:val="000623ED"/>
    <w:rsid w:val="0006378B"/>
    <w:rsid w:val="00064014"/>
    <w:rsid w:val="00064625"/>
    <w:rsid w:val="000659C6"/>
    <w:rsid w:val="000668EB"/>
    <w:rsid w:val="00067DDD"/>
    <w:rsid w:val="00070FBC"/>
    <w:rsid w:val="00075B18"/>
    <w:rsid w:val="00076184"/>
    <w:rsid w:val="00076D43"/>
    <w:rsid w:val="00077B55"/>
    <w:rsid w:val="00083D51"/>
    <w:rsid w:val="000869C8"/>
    <w:rsid w:val="00090774"/>
    <w:rsid w:val="000907BB"/>
    <w:rsid w:val="00091FD6"/>
    <w:rsid w:val="00094010"/>
    <w:rsid w:val="00094B35"/>
    <w:rsid w:val="00094E2B"/>
    <w:rsid w:val="00094E9D"/>
    <w:rsid w:val="000955FB"/>
    <w:rsid w:val="000A067D"/>
    <w:rsid w:val="000A0E3A"/>
    <w:rsid w:val="000A11BE"/>
    <w:rsid w:val="000A3AD3"/>
    <w:rsid w:val="000A4664"/>
    <w:rsid w:val="000A4B58"/>
    <w:rsid w:val="000A59CA"/>
    <w:rsid w:val="000A7B64"/>
    <w:rsid w:val="000B0243"/>
    <w:rsid w:val="000B0E83"/>
    <w:rsid w:val="000B1516"/>
    <w:rsid w:val="000B1FF2"/>
    <w:rsid w:val="000B4870"/>
    <w:rsid w:val="000B5F56"/>
    <w:rsid w:val="000C0567"/>
    <w:rsid w:val="000C0F74"/>
    <w:rsid w:val="000C307A"/>
    <w:rsid w:val="000C3B5E"/>
    <w:rsid w:val="000C41FC"/>
    <w:rsid w:val="000C4534"/>
    <w:rsid w:val="000C63E7"/>
    <w:rsid w:val="000C6FEE"/>
    <w:rsid w:val="000C7970"/>
    <w:rsid w:val="000D1319"/>
    <w:rsid w:val="000D1AF8"/>
    <w:rsid w:val="000D28A5"/>
    <w:rsid w:val="000D47B4"/>
    <w:rsid w:val="000D4A4B"/>
    <w:rsid w:val="000D5752"/>
    <w:rsid w:val="000D5D22"/>
    <w:rsid w:val="000D6740"/>
    <w:rsid w:val="000D781D"/>
    <w:rsid w:val="000D789D"/>
    <w:rsid w:val="000D795F"/>
    <w:rsid w:val="000D79E6"/>
    <w:rsid w:val="000E1945"/>
    <w:rsid w:val="000E2DF1"/>
    <w:rsid w:val="000E2EA7"/>
    <w:rsid w:val="000E4EE9"/>
    <w:rsid w:val="000E5662"/>
    <w:rsid w:val="000E5ACD"/>
    <w:rsid w:val="000E6C68"/>
    <w:rsid w:val="000E74A9"/>
    <w:rsid w:val="000E76B2"/>
    <w:rsid w:val="000F0693"/>
    <w:rsid w:val="000F4033"/>
    <w:rsid w:val="000F45C3"/>
    <w:rsid w:val="000F495B"/>
    <w:rsid w:val="000F57EB"/>
    <w:rsid w:val="000F69E2"/>
    <w:rsid w:val="001020C7"/>
    <w:rsid w:val="001026BF"/>
    <w:rsid w:val="00104788"/>
    <w:rsid w:val="001054C9"/>
    <w:rsid w:val="001078D9"/>
    <w:rsid w:val="00107DF9"/>
    <w:rsid w:val="001108F6"/>
    <w:rsid w:val="00110B5B"/>
    <w:rsid w:val="00113C5A"/>
    <w:rsid w:val="001159E6"/>
    <w:rsid w:val="00116AF1"/>
    <w:rsid w:val="00116E61"/>
    <w:rsid w:val="00116F57"/>
    <w:rsid w:val="00117145"/>
    <w:rsid w:val="00117AF6"/>
    <w:rsid w:val="00117E68"/>
    <w:rsid w:val="00117F04"/>
    <w:rsid w:val="00124381"/>
    <w:rsid w:val="00124758"/>
    <w:rsid w:val="001247CA"/>
    <w:rsid w:val="00125840"/>
    <w:rsid w:val="00126DB6"/>
    <w:rsid w:val="00131103"/>
    <w:rsid w:val="00131556"/>
    <w:rsid w:val="0013345F"/>
    <w:rsid w:val="00133A9D"/>
    <w:rsid w:val="00133D8C"/>
    <w:rsid w:val="00135716"/>
    <w:rsid w:val="001376A4"/>
    <w:rsid w:val="0013772B"/>
    <w:rsid w:val="00137C2D"/>
    <w:rsid w:val="00137D06"/>
    <w:rsid w:val="0014004B"/>
    <w:rsid w:val="00142356"/>
    <w:rsid w:val="00142926"/>
    <w:rsid w:val="0014326D"/>
    <w:rsid w:val="001448BA"/>
    <w:rsid w:val="00144F8B"/>
    <w:rsid w:val="0014512E"/>
    <w:rsid w:val="00146975"/>
    <w:rsid w:val="001474ED"/>
    <w:rsid w:val="00147707"/>
    <w:rsid w:val="00147718"/>
    <w:rsid w:val="00147C88"/>
    <w:rsid w:val="001512CC"/>
    <w:rsid w:val="001516D4"/>
    <w:rsid w:val="0015221F"/>
    <w:rsid w:val="00152E71"/>
    <w:rsid w:val="001531CF"/>
    <w:rsid w:val="001549A9"/>
    <w:rsid w:val="00155CDA"/>
    <w:rsid w:val="00155DAF"/>
    <w:rsid w:val="00157634"/>
    <w:rsid w:val="00157A6D"/>
    <w:rsid w:val="00160343"/>
    <w:rsid w:val="001603EB"/>
    <w:rsid w:val="0016075A"/>
    <w:rsid w:val="00160B95"/>
    <w:rsid w:val="00161AA7"/>
    <w:rsid w:val="0016240D"/>
    <w:rsid w:val="00162F7E"/>
    <w:rsid w:val="0016360B"/>
    <w:rsid w:val="001645DE"/>
    <w:rsid w:val="00164857"/>
    <w:rsid w:val="00165489"/>
    <w:rsid w:val="00166DF9"/>
    <w:rsid w:val="0016751A"/>
    <w:rsid w:val="001700B6"/>
    <w:rsid w:val="00170FE7"/>
    <w:rsid w:val="00171A4E"/>
    <w:rsid w:val="00171C05"/>
    <w:rsid w:val="00172379"/>
    <w:rsid w:val="0017293D"/>
    <w:rsid w:val="00172A24"/>
    <w:rsid w:val="00176580"/>
    <w:rsid w:val="001809D1"/>
    <w:rsid w:val="0018203F"/>
    <w:rsid w:val="0018279C"/>
    <w:rsid w:val="00182F38"/>
    <w:rsid w:val="00183D89"/>
    <w:rsid w:val="00184E1B"/>
    <w:rsid w:val="0018663F"/>
    <w:rsid w:val="00186882"/>
    <w:rsid w:val="001869B8"/>
    <w:rsid w:val="00186DC3"/>
    <w:rsid w:val="0018749B"/>
    <w:rsid w:val="0018777E"/>
    <w:rsid w:val="00191EEB"/>
    <w:rsid w:val="0019201A"/>
    <w:rsid w:val="001926C2"/>
    <w:rsid w:val="001933AD"/>
    <w:rsid w:val="00193C53"/>
    <w:rsid w:val="00194815"/>
    <w:rsid w:val="0019481B"/>
    <w:rsid w:val="001956B1"/>
    <w:rsid w:val="00195E1B"/>
    <w:rsid w:val="001967D6"/>
    <w:rsid w:val="00196A2C"/>
    <w:rsid w:val="001973C7"/>
    <w:rsid w:val="001976E8"/>
    <w:rsid w:val="00197995"/>
    <w:rsid w:val="001A023B"/>
    <w:rsid w:val="001A288D"/>
    <w:rsid w:val="001A2B1E"/>
    <w:rsid w:val="001A3FF0"/>
    <w:rsid w:val="001A472D"/>
    <w:rsid w:val="001A4FFC"/>
    <w:rsid w:val="001B04B1"/>
    <w:rsid w:val="001B05FC"/>
    <w:rsid w:val="001B26F9"/>
    <w:rsid w:val="001B3736"/>
    <w:rsid w:val="001B3CD0"/>
    <w:rsid w:val="001B5503"/>
    <w:rsid w:val="001B5E0E"/>
    <w:rsid w:val="001B6D68"/>
    <w:rsid w:val="001B6F30"/>
    <w:rsid w:val="001B6FC5"/>
    <w:rsid w:val="001B735A"/>
    <w:rsid w:val="001C0596"/>
    <w:rsid w:val="001C1459"/>
    <w:rsid w:val="001C290D"/>
    <w:rsid w:val="001C3B12"/>
    <w:rsid w:val="001C5567"/>
    <w:rsid w:val="001C5827"/>
    <w:rsid w:val="001C5A6F"/>
    <w:rsid w:val="001C68B8"/>
    <w:rsid w:val="001D0F9B"/>
    <w:rsid w:val="001D1040"/>
    <w:rsid w:val="001D339D"/>
    <w:rsid w:val="001D393E"/>
    <w:rsid w:val="001D3A70"/>
    <w:rsid w:val="001D563E"/>
    <w:rsid w:val="001D5735"/>
    <w:rsid w:val="001D6E2C"/>
    <w:rsid w:val="001D7045"/>
    <w:rsid w:val="001E00CD"/>
    <w:rsid w:val="001E03C6"/>
    <w:rsid w:val="001E16B2"/>
    <w:rsid w:val="001E19B6"/>
    <w:rsid w:val="001E1D52"/>
    <w:rsid w:val="001E1DE3"/>
    <w:rsid w:val="001E5048"/>
    <w:rsid w:val="001E5705"/>
    <w:rsid w:val="001E66DA"/>
    <w:rsid w:val="001E6E79"/>
    <w:rsid w:val="001E790E"/>
    <w:rsid w:val="001F0CF8"/>
    <w:rsid w:val="001F11A0"/>
    <w:rsid w:val="001F1495"/>
    <w:rsid w:val="001F15CE"/>
    <w:rsid w:val="001F21F4"/>
    <w:rsid w:val="001F2317"/>
    <w:rsid w:val="001F35A8"/>
    <w:rsid w:val="001F36B8"/>
    <w:rsid w:val="001F3B25"/>
    <w:rsid w:val="001F3ED2"/>
    <w:rsid w:val="001F442A"/>
    <w:rsid w:val="001F4E69"/>
    <w:rsid w:val="001F5260"/>
    <w:rsid w:val="001F557A"/>
    <w:rsid w:val="001F61F8"/>
    <w:rsid w:val="001F6719"/>
    <w:rsid w:val="001F6A81"/>
    <w:rsid w:val="001F6CBE"/>
    <w:rsid w:val="001F6EA7"/>
    <w:rsid w:val="00202950"/>
    <w:rsid w:val="00203FBD"/>
    <w:rsid w:val="00205115"/>
    <w:rsid w:val="002062D8"/>
    <w:rsid w:val="00206A77"/>
    <w:rsid w:val="002121AC"/>
    <w:rsid w:val="002122A9"/>
    <w:rsid w:val="0021365A"/>
    <w:rsid w:val="0021681F"/>
    <w:rsid w:val="00216EE6"/>
    <w:rsid w:val="002170B8"/>
    <w:rsid w:val="002174A0"/>
    <w:rsid w:val="00220271"/>
    <w:rsid w:val="002204B6"/>
    <w:rsid w:val="00220F29"/>
    <w:rsid w:val="00221641"/>
    <w:rsid w:val="00221C13"/>
    <w:rsid w:val="00222237"/>
    <w:rsid w:val="00222E5E"/>
    <w:rsid w:val="00224A2F"/>
    <w:rsid w:val="00226A81"/>
    <w:rsid w:val="00226DB3"/>
    <w:rsid w:val="00226FAE"/>
    <w:rsid w:val="00227391"/>
    <w:rsid w:val="00232319"/>
    <w:rsid w:val="00232349"/>
    <w:rsid w:val="0023245C"/>
    <w:rsid w:val="0023271E"/>
    <w:rsid w:val="00234065"/>
    <w:rsid w:val="00234586"/>
    <w:rsid w:val="002356E1"/>
    <w:rsid w:val="00237187"/>
    <w:rsid w:val="0024006D"/>
    <w:rsid w:val="00240B5A"/>
    <w:rsid w:val="002410AC"/>
    <w:rsid w:val="002412FA"/>
    <w:rsid w:val="00241DFE"/>
    <w:rsid w:val="00241E28"/>
    <w:rsid w:val="002421EB"/>
    <w:rsid w:val="00244EBB"/>
    <w:rsid w:val="00245BB4"/>
    <w:rsid w:val="00246F35"/>
    <w:rsid w:val="00247990"/>
    <w:rsid w:val="00250D3C"/>
    <w:rsid w:val="00251633"/>
    <w:rsid w:val="002520DD"/>
    <w:rsid w:val="00252319"/>
    <w:rsid w:val="00253AA7"/>
    <w:rsid w:val="00254BD4"/>
    <w:rsid w:val="0025557C"/>
    <w:rsid w:val="00255F0F"/>
    <w:rsid w:val="00256860"/>
    <w:rsid w:val="002572DE"/>
    <w:rsid w:val="002573C0"/>
    <w:rsid w:val="00261753"/>
    <w:rsid w:val="002628B5"/>
    <w:rsid w:val="00264162"/>
    <w:rsid w:val="00264517"/>
    <w:rsid w:val="00264681"/>
    <w:rsid w:val="00264826"/>
    <w:rsid w:val="00266C9F"/>
    <w:rsid w:val="00267B2C"/>
    <w:rsid w:val="00267BE5"/>
    <w:rsid w:val="00271798"/>
    <w:rsid w:val="00271E17"/>
    <w:rsid w:val="00274FE5"/>
    <w:rsid w:val="00275063"/>
    <w:rsid w:val="002755D3"/>
    <w:rsid w:val="002757BB"/>
    <w:rsid w:val="0028016D"/>
    <w:rsid w:val="002806E7"/>
    <w:rsid w:val="002806EB"/>
    <w:rsid w:val="00280715"/>
    <w:rsid w:val="00282D54"/>
    <w:rsid w:val="00285820"/>
    <w:rsid w:val="00287FB5"/>
    <w:rsid w:val="002905A0"/>
    <w:rsid w:val="0029083F"/>
    <w:rsid w:val="00290C79"/>
    <w:rsid w:val="00290D30"/>
    <w:rsid w:val="002924AB"/>
    <w:rsid w:val="00292B28"/>
    <w:rsid w:val="0029451D"/>
    <w:rsid w:val="00294C41"/>
    <w:rsid w:val="00294C57"/>
    <w:rsid w:val="00295602"/>
    <w:rsid w:val="00295DC6"/>
    <w:rsid w:val="00295ED5"/>
    <w:rsid w:val="0029670F"/>
    <w:rsid w:val="00296C2B"/>
    <w:rsid w:val="00296E9D"/>
    <w:rsid w:val="002A159E"/>
    <w:rsid w:val="002A1DCD"/>
    <w:rsid w:val="002A39BC"/>
    <w:rsid w:val="002A4485"/>
    <w:rsid w:val="002A64F9"/>
    <w:rsid w:val="002A68EF"/>
    <w:rsid w:val="002A6C6F"/>
    <w:rsid w:val="002A6C99"/>
    <w:rsid w:val="002A7713"/>
    <w:rsid w:val="002B2B0F"/>
    <w:rsid w:val="002B3627"/>
    <w:rsid w:val="002B4C98"/>
    <w:rsid w:val="002B50C6"/>
    <w:rsid w:val="002B5690"/>
    <w:rsid w:val="002B6736"/>
    <w:rsid w:val="002B6AB1"/>
    <w:rsid w:val="002C0B10"/>
    <w:rsid w:val="002C134A"/>
    <w:rsid w:val="002C2623"/>
    <w:rsid w:val="002C2929"/>
    <w:rsid w:val="002C2F08"/>
    <w:rsid w:val="002C326D"/>
    <w:rsid w:val="002C48BD"/>
    <w:rsid w:val="002C67B7"/>
    <w:rsid w:val="002D0C64"/>
    <w:rsid w:val="002D10B4"/>
    <w:rsid w:val="002D1625"/>
    <w:rsid w:val="002D1652"/>
    <w:rsid w:val="002D1B48"/>
    <w:rsid w:val="002D2C4F"/>
    <w:rsid w:val="002D3CE7"/>
    <w:rsid w:val="002D42F0"/>
    <w:rsid w:val="002D4AC4"/>
    <w:rsid w:val="002D4B62"/>
    <w:rsid w:val="002D4FDB"/>
    <w:rsid w:val="002D5A0F"/>
    <w:rsid w:val="002D6721"/>
    <w:rsid w:val="002D746E"/>
    <w:rsid w:val="002D7747"/>
    <w:rsid w:val="002E082F"/>
    <w:rsid w:val="002E0A1C"/>
    <w:rsid w:val="002E1836"/>
    <w:rsid w:val="002E1C1D"/>
    <w:rsid w:val="002E4249"/>
    <w:rsid w:val="002E498D"/>
    <w:rsid w:val="002E49A3"/>
    <w:rsid w:val="002E65FD"/>
    <w:rsid w:val="002F0030"/>
    <w:rsid w:val="002F05CB"/>
    <w:rsid w:val="002F1822"/>
    <w:rsid w:val="002F1DC4"/>
    <w:rsid w:val="002F2DD7"/>
    <w:rsid w:val="002F2FD1"/>
    <w:rsid w:val="002F3F8A"/>
    <w:rsid w:val="002F4D01"/>
    <w:rsid w:val="002F545D"/>
    <w:rsid w:val="002F6897"/>
    <w:rsid w:val="00300889"/>
    <w:rsid w:val="00304740"/>
    <w:rsid w:val="003051D6"/>
    <w:rsid w:val="00305450"/>
    <w:rsid w:val="0030588A"/>
    <w:rsid w:val="003067EE"/>
    <w:rsid w:val="0030740B"/>
    <w:rsid w:val="00307FC7"/>
    <w:rsid w:val="003106D8"/>
    <w:rsid w:val="003116B5"/>
    <w:rsid w:val="00311B0A"/>
    <w:rsid w:val="003121AB"/>
    <w:rsid w:val="00312475"/>
    <w:rsid w:val="00314841"/>
    <w:rsid w:val="00315035"/>
    <w:rsid w:val="0031576C"/>
    <w:rsid w:val="00316E5D"/>
    <w:rsid w:val="00317A43"/>
    <w:rsid w:val="00323CC6"/>
    <w:rsid w:val="00324F34"/>
    <w:rsid w:val="00325934"/>
    <w:rsid w:val="00326B71"/>
    <w:rsid w:val="00327774"/>
    <w:rsid w:val="003301A7"/>
    <w:rsid w:val="0033114B"/>
    <w:rsid w:val="003314DF"/>
    <w:rsid w:val="003340C3"/>
    <w:rsid w:val="00334679"/>
    <w:rsid w:val="00334B82"/>
    <w:rsid w:val="00334C3B"/>
    <w:rsid w:val="0033532B"/>
    <w:rsid w:val="00335CFA"/>
    <w:rsid w:val="003363C0"/>
    <w:rsid w:val="00336459"/>
    <w:rsid w:val="00336DA2"/>
    <w:rsid w:val="003372A4"/>
    <w:rsid w:val="003374EA"/>
    <w:rsid w:val="00337820"/>
    <w:rsid w:val="0034156C"/>
    <w:rsid w:val="00344A97"/>
    <w:rsid w:val="0034519F"/>
    <w:rsid w:val="00345312"/>
    <w:rsid w:val="00345347"/>
    <w:rsid w:val="00350468"/>
    <w:rsid w:val="0035062B"/>
    <w:rsid w:val="0035156A"/>
    <w:rsid w:val="00353179"/>
    <w:rsid w:val="0035318B"/>
    <w:rsid w:val="00353D22"/>
    <w:rsid w:val="00354091"/>
    <w:rsid w:val="00356161"/>
    <w:rsid w:val="003561F4"/>
    <w:rsid w:val="003565E6"/>
    <w:rsid w:val="003572C9"/>
    <w:rsid w:val="00360685"/>
    <w:rsid w:val="003608BA"/>
    <w:rsid w:val="00360C39"/>
    <w:rsid w:val="0036215C"/>
    <w:rsid w:val="0036306F"/>
    <w:rsid w:val="003641D6"/>
    <w:rsid w:val="00366D3C"/>
    <w:rsid w:val="0036754D"/>
    <w:rsid w:val="003706E7"/>
    <w:rsid w:val="00370E73"/>
    <w:rsid w:val="00372E44"/>
    <w:rsid w:val="0037582E"/>
    <w:rsid w:val="003761A7"/>
    <w:rsid w:val="00376686"/>
    <w:rsid w:val="00376F1E"/>
    <w:rsid w:val="0038034F"/>
    <w:rsid w:val="003808BB"/>
    <w:rsid w:val="003824A8"/>
    <w:rsid w:val="00383A61"/>
    <w:rsid w:val="00384C1C"/>
    <w:rsid w:val="00384D45"/>
    <w:rsid w:val="00385332"/>
    <w:rsid w:val="00385CF5"/>
    <w:rsid w:val="003861E6"/>
    <w:rsid w:val="003870AD"/>
    <w:rsid w:val="003900DA"/>
    <w:rsid w:val="003901C5"/>
    <w:rsid w:val="003909A5"/>
    <w:rsid w:val="00390BAF"/>
    <w:rsid w:val="00391398"/>
    <w:rsid w:val="00391DD8"/>
    <w:rsid w:val="00391EFA"/>
    <w:rsid w:val="003929B7"/>
    <w:rsid w:val="00392B4A"/>
    <w:rsid w:val="00392D0D"/>
    <w:rsid w:val="00393B88"/>
    <w:rsid w:val="003944A3"/>
    <w:rsid w:val="00396BD1"/>
    <w:rsid w:val="00397323"/>
    <w:rsid w:val="00397FB3"/>
    <w:rsid w:val="003A1789"/>
    <w:rsid w:val="003A264B"/>
    <w:rsid w:val="003A2BF8"/>
    <w:rsid w:val="003A2ED0"/>
    <w:rsid w:val="003A3BB8"/>
    <w:rsid w:val="003A3C22"/>
    <w:rsid w:val="003A525C"/>
    <w:rsid w:val="003A589E"/>
    <w:rsid w:val="003A6526"/>
    <w:rsid w:val="003A7A2C"/>
    <w:rsid w:val="003A7F46"/>
    <w:rsid w:val="003B071D"/>
    <w:rsid w:val="003B0F10"/>
    <w:rsid w:val="003B122C"/>
    <w:rsid w:val="003B1AEF"/>
    <w:rsid w:val="003B533C"/>
    <w:rsid w:val="003B5787"/>
    <w:rsid w:val="003B5FB4"/>
    <w:rsid w:val="003B61D5"/>
    <w:rsid w:val="003B6F2C"/>
    <w:rsid w:val="003C008B"/>
    <w:rsid w:val="003C08E1"/>
    <w:rsid w:val="003C235B"/>
    <w:rsid w:val="003C4083"/>
    <w:rsid w:val="003C4BEC"/>
    <w:rsid w:val="003C766F"/>
    <w:rsid w:val="003D02F8"/>
    <w:rsid w:val="003D0994"/>
    <w:rsid w:val="003D10AF"/>
    <w:rsid w:val="003D184E"/>
    <w:rsid w:val="003D19EE"/>
    <w:rsid w:val="003D2D10"/>
    <w:rsid w:val="003D3045"/>
    <w:rsid w:val="003D3A7F"/>
    <w:rsid w:val="003D3F14"/>
    <w:rsid w:val="003D40D8"/>
    <w:rsid w:val="003D4988"/>
    <w:rsid w:val="003D628B"/>
    <w:rsid w:val="003E07E9"/>
    <w:rsid w:val="003E3104"/>
    <w:rsid w:val="003E4BEB"/>
    <w:rsid w:val="003E56EB"/>
    <w:rsid w:val="003E5BB0"/>
    <w:rsid w:val="003F1EC3"/>
    <w:rsid w:val="003F2F80"/>
    <w:rsid w:val="003F690F"/>
    <w:rsid w:val="003F6AAD"/>
    <w:rsid w:val="00400D33"/>
    <w:rsid w:val="00400F52"/>
    <w:rsid w:val="00402711"/>
    <w:rsid w:val="00404282"/>
    <w:rsid w:val="0040538B"/>
    <w:rsid w:val="00406D51"/>
    <w:rsid w:val="00407649"/>
    <w:rsid w:val="00410CA1"/>
    <w:rsid w:val="0041166D"/>
    <w:rsid w:val="00411936"/>
    <w:rsid w:val="00411CD7"/>
    <w:rsid w:val="00412144"/>
    <w:rsid w:val="00412BD2"/>
    <w:rsid w:val="0041412F"/>
    <w:rsid w:val="00414AE8"/>
    <w:rsid w:val="00415888"/>
    <w:rsid w:val="00415E74"/>
    <w:rsid w:val="0042060C"/>
    <w:rsid w:val="00420AA2"/>
    <w:rsid w:val="00420AE5"/>
    <w:rsid w:val="00421090"/>
    <w:rsid w:val="0042224E"/>
    <w:rsid w:val="00422426"/>
    <w:rsid w:val="004237C0"/>
    <w:rsid w:val="00423B80"/>
    <w:rsid w:val="004245EF"/>
    <w:rsid w:val="00430402"/>
    <w:rsid w:val="0043164F"/>
    <w:rsid w:val="00432DC0"/>
    <w:rsid w:val="0043377A"/>
    <w:rsid w:val="004355B3"/>
    <w:rsid w:val="004367BD"/>
    <w:rsid w:val="00436C15"/>
    <w:rsid w:val="00437467"/>
    <w:rsid w:val="0044035B"/>
    <w:rsid w:val="0044057D"/>
    <w:rsid w:val="00441C58"/>
    <w:rsid w:val="00441F4F"/>
    <w:rsid w:val="0044364A"/>
    <w:rsid w:val="00444815"/>
    <w:rsid w:val="004462A2"/>
    <w:rsid w:val="00446E02"/>
    <w:rsid w:val="004474D7"/>
    <w:rsid w:val="00447694"/>
    <w:rsid w:val="00447E87"/>
    <w:rsid w:val="00450068"/>
    <w:rsid w:val="00450187"/>
    <w:rsid w:val="00450370"/>
    <w:rsid w:val="00450EEA"/>
    <w:rsid w:val="00452A4F"/>
    <w:rsid w:val="004530F2"/>
    <w:rsid w:val="00453E1E"/>
    <w:rsid w:val="004552EC"/>
    <w:rsid w:val="00455AB7"/>
    <w:rsid w:val="0045601D"/>
    <w:rsid w:val="00456380"/>
    <w:rsid w:val="00456A22"/>
    <w:rsid w:val="00460F0B"/>
    <w:rsid w:val="00461BE5"/>
    <w:rsid w:val="00462C63"/>
    <w:rsid w:val="00462F63"/>
    <w:rsid w:val="0046389E"/>
    <w:rsid w:val="00463AEB"/>
    <w:rsid w:val="00465EF9"/>
    <w:rsid w:val="00466171"/>
    <w:rsid w:val="004667F7"/>
    <w:rsid w:val="004679C2"/>
    <w:rsid w:val="004705F2"/>
    <w:rsid w:val="004709C6"/>
    <w:rsid w:val="00470D17"/>
    <w:rsid w:val="00471C0A"/>
    <w:rsid w:val="00471C5D"/>
    <w:rsid w:val="00472250"/>
    <w:rsid w:val="00472359"/>
    <w:rsid w:val="00472E50"/>
    <w:rsid w:val="004741D5"/>
    <w:rsid w:val="004743F7"/>
    <w:rsid w:val="004756B5"/>
    <w:rsid w:val="004764A2"/>
    <w:rsid w:val="00476EDF"/>
    <w:rsid w:val="0047794D"/>
    <w:rsid w:val="00480F94"/>
    <w:rsid w:val="00481F92"/>
    <w:rsid w:val="00483B49"/>
    <w:rsid w:val="0048579C"/>
    <w:rsid w:val="0048724B"/>
    <w:rsid w:val="00487C21"/>
    <w:rsid w:val="00487C6A"/>
    <w:rsid w:val="0049220B"/>
    <w:rsid w:val="0049311F"/>
    <w:rsid w:val="00493FE9"/>
    <w:rsid w:val="00494459"/>
    <w:rsid w:val="00494CFA"/>
    <w:rsid w:val="00495C76"/>
    <w:rsid w:val="00496126"/>
    <w:rsid w:val="0049640E"/>
    <w:rsid w:val="0049680B"/>
    <w:rsid w:val="0049777B"/>
    <w:rsid w:val="004A06B9"/>
    <w:rsid w:val="004A0982"/>
    <w:rsid w:val="004A10FF"/>
    <w:rsid w:val="004A1584"/>
    <w:rsid w:val="004A351B"/>
    <w:rsid w:val="004A44BC"/>
    <w:rsid w:val="004A6585"/>
    <w:rsid w:val="004A6AA1"/>
    <w:rsid w:val="004A6BF4"/>
    <w:rsid w:val="004A6EA7"/>
    <w:rsid w:val="004B02E0"/>
    <w:rsid w:val="004B0937"/>
    <w:rsid w:val="004B0EA3"/>
    <w:rsid w:val="004B1B95"/>
    <w:rsid w:val="004B2484"/>
    <w:rsid w:val="004B2C15"/>
    <w:rsid w:val="004B397A"/>
    <w:rsid w:val="004B4D53"/>
    <w:rsid w:val="004B5361"/>
    <w:rsid w:val="004B6795"/>
    <w:rsid w:val="004B769A"/>
    <w:rsid w:val="004C0D62"/>
    <w:rsid w:val="004C1198"/>
    <w:rsid w:val="004C1E7E"/>
    <w:rsid w:val="004C2C45"/>
    <w:rsid w:val="004C439E"/>
    <w:rsid w:val="004C46EC"/>
    <w:rsid w:val="004C6566"/>
    <w:rsid w:val="004D03F3"/>
    <w:rsid w:val="004D058C"/>
    <w:rsid w:val="004D0A57"/>
    <w:rsid w:val="004D0EB5"/>
    <w:rsid w:val="004D22CC"/>
    <w:rsid w:val="004D27D9"/>
    <w:rsid w:val="004D332D"/>
    <w:rsid w:val="004D4628"/>
    <w:rsid w:val="004D4800"/>
    <w:rsid w:val="004D4FBF"/>
    <w:rsid w:val="004D52A6"/>
    <w:rsid w:val="004D7E96"/>
    <w:rsid w:val="004E2D57"/>
    <w:rsid w:val="004E30B1"/>
    <w:rsid w:val="004E35C6"/>
    <w:rsid w:val="004E3A65"/>
    <w:rsid w:val="004E4213"/>
    <w:rsid w:val="004E4421"/>
    <w:rsid w:val="004E49C1"/>
    <w:rsid w:val="004E4C35"/>
    <w:rsid w:val="004E505E"/>
    <w:rsid w:val="004E5B3C"/>
    <w:rsid w:val="004E5CBE"/>
    <w:rsid w:val="004E5EBE"/>
    <w:rsid w:val="004E677C"/>
    <w:rsid w:val="004E681F"/>
    <w:rsid w:val="004F1207"/>
    <w:rsid w:val="004F1B74"/>
    <w:rsid w:val="004F2EA8"/>
    <w:rsid w:val="004F3706"/>
    <w:rsid w:val="004F3B95"/>
    <w:rsid w:val="004F4092"/>
    <w:rsid w:val="004F4A60"/>
    <w:rsid w:val="004F5D9D"/>
    <w:rsid w:val="004F68A5"/>
    <w:rsid w:val="00500109"/>
    <w:rsid w:val="00501688"/>
    <w:rsid w:val="00502B5E"/>
    <w:rsid w:val="0050477F"/>
    <w:rsid w:val="005060F1"/>
    <w:rsid w:val="005077D5"/>
    <w:rsid w:val="00507C02"/>
    <w:rsid w:val="0051232C"/>
    <w:rsid w:val="00512634"/>
    <w:rsid w:val="0051350F"/>
    <w:rsid w:val="0051442D"/>
    <w:rsid w:val="005155F5"/>
    <w:rsid w:val="005158DF"/>
    <w:rsid w:val="00516096"/>
    <w:rsid w:val="00516719"/>
    <w:rsid w:val="00516F76"/>
    <w:rsid w:val="005179A5"/>
    <w:rsid w:val="005204F1"/>
    <w:rsid w:val="00522DBF"/>
    <w:rsid w:val="00524362"/>
    <w:rsid w:val="0052449D"/>
    <w:rsid w:val="0052773E"/>
    <w:rsid w:val="00530076"/>
    <w:rsid w:val="0053090A"/>
    <w:rsid w:val="00530D8C"/>
    <w:rsid w:val="00531800"/>
    <w:rsid w:val="0053191C"/>
    <w:rsid w:val="00533B20"/>
    <w:rsid w:val="0053538C"/>
    <w:rsid w:val="00535BF5"/>
    <w:rsid w:val="00535C9F"/>
    <w:rsid w:val="00537127"/>
    <w:rsid w:val="00537D20"/>
    <w:rsid w:val="00537EE6"/>
    <w:rsid w:val="005410D0"/>
    <w:rsid w:val="005419EF"/>
    <w:rsid w:val="00542075"/>
    <w:rsid w:val="0054723D"/>
    <w:rsid w:val="00547E31"/>
    <w:rsid w:val="005511D6"/>
    <w:rsid w:val="00553CE9"/>
    <w:rsid w:val="00553D3B"/>
    <w:rsid w:val="00554BAB"/>
    <w:rsid w:val="0055613D"/>
    <w:rsid w:val="00560AED"/>
    <w:rsid w:val="00561BFE"/>
    <w:rsid w:val="00562296"/>
    <w:rsid w:val="00562394"/>
    <w:rsid w:val="00562EE2"/>
    <w:rsid w:val="00563310"/>
    <w:rsid w:val="00563F1B"/>
    <w:rsid w:val="00565504"/>
    <w:rsid w:val="00566274"/>
    <w:rsid w:val="00566624"/>
    <w:rsid w:val="00566858"/>
    <w:rsid w:val="00567CB7"/>
    <w:rsid w:val="005705F3"/>
    <w:rsid w:val="00570885"/>
    <w:rsid w:val="00570FE7"/>
    <w:rsid w:val="00571153"/>
    <w:rsid w:val="0057216C"/>
    <w:rsid w:val="0057220D"/>
    <w:rsid w:val="005722AB"/>
    <w:rsid w:val="00572A6B"/>
    <w:rsid w:val="00573631"/>
    <w:rsid w:val="00573B6E"/>
    <w:rsid w:val="00574998"/>
    <w:rsid w:val="00574CB1"/>
    <w:rsid w:val="00574E0E"/>
    <w:rsid w:val="0057768E"/>
    <w:rsid w:val="00577B35"/>
    <w:rsid w:val="00577DD7"/>
    <w:rsid w:val="00580AFF"/>
    <w:rsid w:val="005827A9"/>
    <w:rsid w:val="005827CC"/>
    <w:rsid w:val="00582B69"/>
    <w:rsid w:val="005831F4"/>
    <w:rsid w:val="0058586C"/>
    <w:rsid w:val="00587147"/>
    <w:rsid w:val="005874D0"/>
    <w:rsid w:val="00592D57"/>
    <w:rsid w:val="00592ED8"/>
    <w:rsid w:val="005934ED"/>
    <w:rsid w:val="005938C3"/>
    <w:rsid w:val="005946EE"/>
    <w:rsid w:val="0059474A"/>
    <w:rsid w:val="005948D6"/>
    <w:rsid w:val="0059582B"/>
    <w:rsid w:val="00595BD1"/>
    <w:rsid w:val="00595F6A"/>
    <w:rsid w:val="00596348"/>
    <w:rsid w:val="005975B5"/>
    <w:rsid w:val="00597646"/>
    <w:rsid w:val="005A10A3"/>
    <w:rsid w:val="005A2157"/>
    <w:rsid w:val="005A222C"/>
    <w:rsid w:val="005A39B5"/>
    <w:rsid w:val="005A4CA3"/>
    <w:rsid w:val="005A4FA0"/>
    <w:rsid w:val="005A5255"/>
    <w:rsid w:val="005A63B8"/>
    <w:rsid w:val="005A63D6"/>
    <w:rsid w:val="005A69FB"/>
    <w:rsid w:val="005A6D09"/>
    <w:rsid w:val="005B14E9"/>
    <w:rsid w:val="005B1949"/>
    <w:rsid w:val="005B220A"/>
    <w:rsid w:val="005B2C32"/>
    <w:rsid w:val="005B3609"/>
    <w:rsid w:val="005B64F7"/>
    <w:rsid w:val="005B6C10"/>
    <w:rsid w:val="005C0609"/>
    <w:rsid w:val="005C12AC"/>
    <w:rsid w:val="005C1945"/>
    <w:rsid w:val="005C377D"/>
    <w:rsid w:val="005C37F8"/>
    <w:rsid w:val="005C3836"/>
    <w:rsid w:val="005C3B7C"/>
    <w:rsid w:val="005C3DEB"/>
    <w:rsid w:val="005C4985"/>
    <w:rsid w:val="005C5624"/>
    <w:rsid w:val="005C6344"/>
    <w:rsid w:val="005C6A52"/>
    <w:rsid w:val="005C6F85"/>
    <w:rsid w:val="005C7DE4"/>
    <w:rsid w:val="005D0CB9"/>
    <w:rsid w:val="005D1515"/>
    <w:rsid w:val="005D3E40"/>
    <w:rsid w:val="005D41E3"/>
    <w:rsid w:val="005D4ED9"/>
    <w:rsid w:val="005D5F9C"/>
    <w:rsid w:val="005D6D20"/>
    <w:rsid w:val="005D7EE0"/>
    <w:rsid w:val="005E002D"/>
    <w:rsid w:val="005E0D39"/>
    <w:rsid w:val="005E20B1"/>
    <w:rsid w:val="005E2964"/>
    <w:rsid w:val="005E4D8B"/>
    <w:rsid w:val="005E4DB5"/>
    <w:rsid w:val="005E50CF"/>
    <w:rsid w:val="005E78DF"/>
    <w:rsid w:val="005E7A49"/>
    <w:rsid w:val="005F0920"/>
    <w:rsid w:val="005F092A"/>
    <w:rsid w:val="005F0995"/>
    <w:rsid w:val="005F0B0B"/>
    <w:rsid w:val="005F1F50"/>
    <w:rsid w:val="005F23D3"/>
    <w:rsid w:val="005F2464"/>
    <w:rsid w:val="005F315C"/>
    <w:rsid w:val="005F3A91"/>
    <w:rsid w:val="005F3CDD"/>
    <w:rsid w:val="005F4507"/>
    <w:rsid w:val="005F594D"/>
    <w:rsid w:val="005F613C"/>
    <w:rsid w:val="005F6402"/>
    <w:rsid w:val="00600376"/>
    <w:rsid w:val="00600971"/>
    <w:rsid w:val="00600A37"/>
    <w:rsid w:val="0060371F"/>
    <w:rsid w:val="006065BB"/>
    <w:rsid w:val="006074DE"/>
    <w:rsid w:val="006076FD"/>
    <w:rsid w:val="006105FF"/>
    <w:rsid w:val="00611174"/>
    <w:rsid w:val="006121F9"/>
    <w:rsid w:val="006126C9"/>
    <w:rsid w:val="006131F4"/>
    <w:rsid w:val="00614FA2"/>
    <w:rsid w:val="00617977"/>
    <w:rsid w:val="00620E82"/>
    <w:rsid w:val="00622154"/>
    <w:rsid w:val="0062255C"/>
    <w:rsid w:val="00623176"/>
    <w:rsid w:val="0062359C"/>
    <w:rsid w:val="00624A1C"/>
    <w:rsid w:val="00624EB2"/>
    <w:rsid w:val="00624F3E"/>
    <w:rsid w:val="006271CD"/>
    <w:rsid w:val="0062746D"/>
    <w:rsid w:val="006304F5"/>
    <w:rsid w:val="00630B35"/>
    <w:rsid w:val="00630BC9"/>
    <w:rsid w:val="006315E8"/>
    <w:rsid w:val="00631C9D"/>
    <w:rsid w:val="0063661E"/>
    <w:rsid w:val="00640F62"/>
    <w:rsid w:val="00641B0C"/>
    <w:rsid w:val="00642EE6"/>
    <w:rsid w:val="0064394A"/>
    <w:rsid w:val="006441D4"/>
    <w:rsid w:val="006444E2"/>
    <w:rsid w:val="00644649"/>
    <w:rsid w:val="00644880"/>
    <w:rsid w:val="00644C54"/>
    <w:rsid w:val="00645295"/>
    <w:rsid w:val="00646F1A"/>
    <w:rsid w:val="00647BA1"/>
    <w:rsid w:val="00647C13"/>
    <w:rsid w:val="00652283"/>
    <w:rsid w:val="00653124"/>
    <w:rsid w:val="00653620"/>
    <w:rsid w:val="00655EBD"/>
    <w:rsid w:val="00656524"/>
    <w:rsid w:val="00656E67"/>
    <w:rsid w:val="006575B2"/>
    <w:rsid w:val="00657656"/>
    <w:rsid w:val="00657DF4"/>
    <w:rsid w:val="006600ED"/>
    <w:rsid w:val="00660F52"/>
    <w:rsid w:val="00661610"/>
    <w:rsid w:val="0066178F"/>
    <w:rsid w:val="00661B6F"/>
    <w:rsid w:val="00661EAF"/>
    <w:rsid w:val="00662588"/>
    <w:rsid w:val="00663436"/>
    <w:rsid w:val="006638F4"/>
    <w:rsid w:val="00664E7C"/>
    <w:rsid w:val="00665653"/>
    <w:rsid w:val="0066653E"/>
    <w:rsid w:val="006666E0"/>
    <w:rsid w:val="00667E3A"/>
    <w:rsid w:val="00670517"/>
    <w:rsid w:val="006712E0"/>
    <w:rsid w:val="006715BC"/>
    <w:rsid w:val="00675C0C"/>
    <w:rsid w:val="006777DC"/>
    <w:rsid w:val="00677D28"/>
    <w:rsid w:val="00680D02"/>
    <w:rsid w:val="00681E38"/>
    <w:rsid w:val="00682185"/>
    <w:rsid w:val="0068285C"/>
    <w:rsid w:val="00682B07"/>
    <w:rsid w:val="00684C4D"/>
    <w:rsid w:val="0068571C"/>
    <w:rsid w:val="00685FA8"/>
    <w:rsid w:val="00686103"/>
    <w:rsid w:val="006876E4"/>
    <w:rsid w:val="00691690"/>
    <w:rsid w:val="00693057"/>
    <w:rsid w:val="006940C1"/>
    <w:rsid w:val="00694575"/>
    <w:rsid w:val="006953B3"/>
    <w:rsid w:val="006955F0"/>
    <w:rsid w:val="00695623"/>
    <w:rsid w:val="006956AE"/>
    <w:rsid w:val="00695981"/>
    <w:rsid w:val="006959D4"/>
    <w:rsid w:val="00696254"/>
    <w:rsid w:val="00696997"/>
    <w:rsid w:val="00696DE8"/>
    <w:rsid w:val="006972DC"/>
    <w:rsid w:val="006A0FF4"/>
    <w:rsid w:val="006A116B"/>
    <w:rsid w:val="006A2005"/>
    <w:rsid w:val="006A3426"/>
    <w:rsid w:val="006A41DD"/>
    <w:rsid w:val="006A46A1"/>
    <w:rsid w:val="006A5B62"/>
    <w:rsid w:val="006A5D27"/>
    <w:rsid w:val="006A6E5D"/>
    <w:rsid w:val="006B0D2C"/>
    <w:rsid w:val="006B1431"/>
    <w:rsid w:val="006B1994"/>
    <w:rsid w:val="006B2B7B"/>
    <w:rsid w:val="006B2E89"/>
    <w:rsid w:val="006B2F6C"/>
    <w:rsid w:val="006B384F"/>
    <w:rsid w:val="006B4E24"/>
    <w:rsid w:val="006B72D5"/>
    <w:rsid w:val="006B736E"/>
    <w:rsid w:val="006B74B1"/>
    <w:rsid w:val="006B77CF"/>
    <w:rsid w:val="006B7B86"/>
    <w:rsid w:val="006C00C2"/>
    <w:rsid w:val="006C36ED"/>
    <w:rsid w:val="006C5230"/>
    <w:rsid w:val="006C6B1C"/>
    <w:rsid w:val="006C7CC4"/>
    <w:rsid w:val="006D0ADE"/>
    <w:rsid w:val="006D3C07"/>
    <w:rsid w:val="006D5EC0"/>
    <w:rsid w:val="006D6483"/>
    <w:rsid w:val="006D66E8"/>
    <w:rsid w:val="006D67FD"/>
    <w:rsid w:val="006D73B1"/>
    <w:rsid w:val="006D7D55"/>
    <w:rsid w:val="006E1505"/>
    <w:rsid w:val="006E1CB1"/>
    <w:rsid w:val="006E1DA8"/>
    <w:rsid w:val="006E2B96"/>
    <w:rsid w:val="006E3C12"/>
    <w:rsid w:val="006E40EC"/>
    <w:rsid w:val="006E4809"/>
    <w:rsid w:val="006E4FB3"/>
    <w:rsid w:val="006E598B"/>
    <w:rsid w:val="006E6095"/>
    <w:rsid w:val="006F0027"/>
    <w:rsid w:val="006F013B"/>
    <w:rsid w:val="006F0D21"/>
    <w:rsid w:val="006F2197"/>
    <w:rsid w:val="006F3512"/>
    <w:rsid w:val="006F4534"/>
    <w:rsid w:val="006F53C3"/>
    <w:rsid w:val="006F7299"/>
    <w:rsid w:val="006F74EA"/>
    <w:rsid w:val="00701FE7"/>
    <w:rsid w:val="00702D34"/>
    <w:rsid w:val="0070379D"/>
    <w:rsid w:val="0070381F"/>
    <w:rsid w:val="00704B04"/>
    <w:rsid w:val="00705A70"/>
    <w:rsid w:val="00705D1A"/>
    <w:rsid w:val="00706537"/>
    <w:rsid w:val="007079DB"/>
    <w:rsid w:val="00712565"/>
    <w:rsid w:val="00713440"/>
    <w:rsid w:val="00713AC2"/>
    <w:rsid w:val="0071410D"/>
    <w:rsid w:val="007164AC"/>
    <w:rsid w:val="00717623"/>
    <w:rsid w:val="00720313"/>
    <w:rsid w:val="007217A9"/>
    <w:rsid w:val="00722952"/>
    <w:rsid w:val="0072534B"/>
    <w:rsid w:val="00725902"/>
    <w:rsid w:val="0072653C"/>
    <w:rsid w:val="0072764B"/>
    <w:rsid w:val="00730A5B"/>
    <w:rsid w:val="00730C3E"/>
    <w:rsid w:val="00730C8B"/>
    <w:rsid w:val="00734924"/>
    <w:rsid w:val="007359F1"/>
    <w:rsid w:val="00735E2E"/>
    <w:rsid w:val="00740314"/>
    <w:rsid w:val="00740C1E"/>
    <w:rsid w:val="007412F8"/>
    <w:rsid w:val="007415C7"/>
    <w:rsid w:val="007419AF"/>
    <w:rsid w:val="007425E3"/>
    <w:rsid w:val="00742C8D"/>
    <w:rsid w:val="00744676"/>
    <w:rsid w:val="00744684"/>
    <w:rsid w:val="00745FAC"/>
    <w:rsid w:val="0074769C"/>
    <w:rsid w:val="007478F8"/>
    <w:rsid w:val="00750A10"/>
    <w:rsid w:val="00750F2E"/>
    <w:rsid w:val="0075161D"/>
    <w:rsid w:val="00752450"/>
    <w:rsid w:val="00754D49"/>
    <w:rsid w:val="00757B30"/>
    <w:rsid w:val="0076102E"/>
    <w:rsid w:val="007610DE"/>
    <w:rsid w:val="00762391"/>
    <w:rsid w:val="007624FB"/>
    <w:rsid w:val="0076326F"/>
    <w:rsid w:val="00764B22"/>
    <w:rsid w:val="00766C55"/>
    <w:rsid w:val="00767467"/>
    <w:rsid w:val="0077049F"/>
    <w:rsid w:val="0077173F"/>
    <w:rsid w:val="007726B6"/>
    <w:rsid w:val="00773FFD"/>
    <w:rsid w:val="0077449F"/>
    <w:rsid w:val="00774A7D"/>
    <w:rsid w:val="007763F0"/>
    <w:rsid w:val="00777449"/>
    <w:rsid w:val="00777942"/>
    <w:rsid w:val="00777A77"/>
    <w:rsid w:val="00777F73"/>
    <w:rsid w:val="00780B32"/>
    <w:rsid w:val="0078139B"/>
    <w:rsid w:val="0078139F"/>
    <w:rsid w:val="00782A2F"/>
    <w:rsid w:val="007831AB"/>
    <w:rsid w:val="00783428"/>
    <w:rsid w:val="00783B4C"/>
    <w:rsid w:val="00783B96"/>
    <w:rsid w:val="00784D4E"/>
    <w:rsid w:val="00785125"/>
    <w:rsid w:val="00786C8E"/>
    <w:rsid w:val="00787F22"/>
    <w:rsid w:val="0079028F"/>
    <w:rsid w:val="00790903"/>
    <w:rsid w:val="0079208A"/>
    <w:rsid w:val="0079261C"/>
    <w:rsid w:val="00792D7F"/>
    <w:rsid w:val="00794E75"/>
    <w:rsid w:val="00795822"/>
    <w:rsid w:val="00796AEC"/>
    <w:rsid w:val="007973D3"/>
    <w:rsid w:val="007973FA"/>
    <w:rsid w:val="007977B3"/>
    <w:rsid w:val="00797E80"/>
    <w:rsid w:val="007A0AD5"/>
    <w:rsid w:val="007A0CF1"/>
    <w:rsid w:val="007A11A7"/>
    <w:rsid w:val="007A150C"/>
    <w:rsid w:val="007A1C13"/>
    <w:rsid w:val="007A2C84"/>
    <w:rsid w:val="007A3BB2"/>
    <w:rsid w:val="007A42D9"/>
    <w:rsid w:val="007A42F5"/>
    <w:rsid w:val="007A49A4"/>
    <w:rsid w:val="007A5375"/>
    <w:rsid w:val="007A78C8"/>
    <w:rsid w:val="007A7A81"/>
    <w:rsid w:val="007A7B31"/>
    <w:rsid w:val="007B0928"/>
    <w:rsid w:val="007B1099"/>
    <w:rsid w:val="007B1107"/>
    <w:rsid w:val="007B2112"/>
    <w:rsid w:val="007B2C91"/>
    <w:rsid w:val="007B35A0"/>
    <w:rsid w:val="007B363F"/>
    <w:rsid w:val="007B3A2B"/>
    <w:rsid w:val="007B52B0"/>
    <w:rsid w:val="007B627E"/>
    <w:rsid w:val="007B6650"/>
    <w:rsid w:val="007B685B"/>
    <w:rsid w:val="007B7C76"/>
    <w:rsid w:val="007C1EFD"/>
    <w:rsid w:val="007C475C"/>
    <w:rsid w:val="007C4953"/>
    <w:rsid w:val="007C495A"/>
    <w:rsid w:val="007C4F4C"/>
    <w:rsid w:val="007C742A"/>
    <w:rsid w:val="007C75F9"/>
    <w:rsid w:val="007C7F83"/>
    <w:rsid w:val="007D11E5"/>
    <w:rsid w:val="007D13DA"/>
    <w:rsid w:val="007D21C6"/>
    <w:rsid w:val="007D228C"/>
    <w:rsid w:val="007D3A6C"/>
    <w:rsid w:val="007D3EBE"/>
    <w:rsid w:val="007D7DF9"/>
    <w:rsid w:val="007E183D"/>
    <w:rsid w:val="007E2399"/>
    <w:rsid w:val="007E3C5D"/>
    <w:rsid w:val="007E40C2"/>
    <w:rsid w:val="007E5641"/>
    <w:rsid w:val="007E60A6"/>
    <w:rsid w:val="007F0055"/>
    <w:rsid w:val="007F08EE"/>
    <w:rsid w:val="007F092A"/>
    <w:rsid w:val="007F0D39"/>
    <w:rsid w:val="007F2330"/>
    <w:rsid w:val="007F3D8F"/>
    <w:rsid w:val="007F5FEF"/>
    <w:rsid w:val="007F628A"/>
    <w:rsid w:val="007F63BD"/>
    <w:rsid w:val="0080004C"/>
    <w:rsid w:val="00800169"/>
    <w:rsid w:val="00800609"/>
    <w:rsid w:val="008035E5"/>
    <w:rsid w:val="0080546C"/>
    <w:rsid w:val="00806821"/>
    <w:rsid w:val="00810087"/>
    <w:rsid w:val="008109F7"/>
    <w:rsid w:val="00812494"/>
    <w:rsid w:val="00813DD2"/>
    <w:rsid w:val="00814CA1"/>
    <w:rsid w:val="008164BF"/>
    <w:rsid w:val="00822154"/>
    <w:rsid w:val="00822A78"/>
    <w:rsid w:val="00822EC8"/>
    <w:rsid w:val="0082444E"/>
    <w:rsid w:val="00824DDB"/>
    <w:rsid w:val="008272BE"/>
    <w:rsid w:val="008302AB"/>
    <w:rsid w:val="008368A8"/>
    <w:rsid w:val="00836D18"/>
    <w:rsid w:val="00837793"/>
    <w:rsid w:val="0084164A"/>
    <w:rsid w:val="008418A0"/>
    <w:rsid w:val="008434AE"/>
    <w:rsid w:val="008447B8"/>
    <w:rsid w:val="00845054"/>
    <w:rsid w:val="00845771"/>
    <w:rsid w:val="0084595C"/>
    <w:rsid w:val="008461E2"/>
    <w:rsid w:val="0084696B"/>
    <w:rsid w:val="00850482"/>
    <w:rsid w:val="00850C28"/>
    <w:rsid w:val="0085181E"/>
    <w:rsid w:val="00853E74"/>
    <w:rsid w:val="008548E1"/>
    <w:rsid w:val="0086369D"/>
    <w:rsid w:val="008650AC"/>
    <w:rsid w:val="00866A45"/>
    <w:rsid w:val="00870D44"/>
    <w:rsid w:val="0087108B"/>
    <w:rsid w:val="0087235F"/>
    <w:rsid w:val="0087263E"/>
    <w:rsid w:val="00872984"/>
    <w:rsid w:val="00874A13"/>
    <w:rsid w:val="00875835"/>
    <w:rsid w:val="00876523"/>
    <w:rsid w:val="00876731"/>
    <w:rsid w:val="00877828"/>
    <w:rsid w:val="00877E92"/>
    <w:rsid w:val="00880811"/>
    <w:rsid w:val="00881A79"/>
    <w:rsid w:val="00882808"/>
    <w:rsid w:val="008836A0"/>
    <w:rsid w:val="0088442F"/>
    <w:rsid w:val="00885A7F"/>
    <w:rsid w:val="00887456"/>
    <w:rsid w:val="00887D67"/>
    <w:rsid w:val="00891A46"/>
    <w:rsid w:val="00891ABC"/>
    <w:rsid w:val="00892C7E"/>
    <w:rsid w:val="00894D05"/>
    <w:rsid w:val="00895A80"/>
    <w:rsid w:val="00897366"/>
    <w:rsid w:val="008A063F"/>
    <w:rsid w:val="008A0D84"/>
    <w:rsid w:val="008A595C"/>
    <w:rsid w:val="008A5F02"/>
    <w:rsid w:val="008A6936"/>
    <w:rsid w:val="008B1707"/>
    <w:rsid w:val="008B1A62"/>
    <w:rsid w:val="008B609B"/>
    <w:rsid w:val="008C0412"/>
    <w:rsid w:val="008C0A4D"/>
    <w:rsid w:val="008C1900"/>
    <w:rsid w:val="008C2F33"/>
    <w:rsid w:val="008C36A6"/>
    <w:rsid w:val="008C4CF4"/>
    <w:rsid w:val="008C5411"/>
    <w:rsid w:val="008C5EAB"/>
    <w:rsid w:val="008C6225"/>
    <w:rsid w:val="008C685D"/>
    <w:rsid w:val="008C6E69"/>
    <w:rsid w:val="008D0A50"/>
    <w:rsid w:val="008D0A57"/>
    <w:rsid w:val="008D18D5"/>
    <w:rsid w:val="008D264A"/>
    <w:rsid w:val="008D2AF6"/>
    <w:rsid w:val="008D2B21"/>
    <w:rsid w:val="008D2BE2"/>
    <w:rsid w:val="008D582E"/>
    <w:rsid w:val="008D62A0"/>
    <w:rsid w:val="008D639A"/>
    <w:rsid w:val="008D650C"/>
    <w:rsid w:val="008D73EF"/>
    <w:rsid w:val="008D7E50"/>
    <w:rsid w:val="008E07D6"/>
    <w:rsid w:val="008E0945"/>
    <w:rsid w:val="008E166D"/>
    <w:rsid w:val="008E1A34"/>
    <w:rsid w:val="008E3811"/>
    <w:rsid w:val="008E47B2"/>
    <w:rsid w:val="008E7819"/>
    <w:rsid w:val="008E7F08"/>
    <w:rsid w:val="008F00CD"/>
    <w:rsid w:val="008F0472"/>
    <w:rsid w:val="008F11F9"/>
    <w:rsid w:val="008F25ED"/>
    <w:rsid w:val="008F326B"/>
    <w:rsid w:val="008F37E9"/>
    <w:rsid w:val="008F4D01"/>
    <w:rsid w:val="008F5BBA"/>
    <w:rsid w:val="008F5E64"/>
    <w:rsid w:val="008F7549"/>
    <w:rsid w:val="00901312"/>
    <w:rsid w:val="00901849"/>
    <w:rsid w:val="00901EFF"/>
    <w:rsid w:val="00902904"/>
    <w:rsid w:val="00905057"/>
    <w:rsid w:val="0090635D"/>
    <w:rsid w:val="009110B7"/>
    <w:rsid w:val="009126F7"/>
    <w:rsid w:val="00913106"/>
    <w:rsid w:val="00913A78"/>
    <w:rsid w:val="00913EAD"/>
    <w:rsid w:val="00914662"/>
    <w:rsid w:val="00915363"/>
    <w:rsid w:val="009174C5"/>
    <w:rsid w:val="00921061"/>
    <w:rsid w:val="009210C1"/>
    <w:rsid w:val="0092169D"/>
    <w:rsid w:val="0092186E"/>
    <w:rsid w:val="0092465C"/>
    <w:rsid w:val="009253EB"/>
    <w:rsid w:val="0092565A"/>
    <w:rsid w:val="00926C8D"/>
    <w:rsid w:val="00930479"/>
    <w:rsid w:val="0093069E"/>
    <w:rsid w:val="0093349B"/>
    <w:rsid w:val="0093364E"/>
    <w:rsid w:val="0093498A"/>
    <w:rsid w:val="00935C4F"/>
    <w:rsid w:val="0093730B"/>
    <w:rsid w:val="009374B8"/>
    <w:rsid w:val="00937A95"/>
    <w:rsid w:val="0094036C"/>
    <w:rsid w:val="0094083E"/>
    <w:rsid w:val="00941178"/>
    <w:rsid w:val="009426B2"/>
    <w:rsid w:val="00942BF3"/>
    <w:rsid w:val="009431B4"/>
    <w:rsid w:val="00944D86"/>
    <w:rsid w:val="009452FF"/>
    <w:rsid w:val="009500D0"/>
    <w:rsid w:val="00950452"/>
    <w:rsid w:val="009505B3"/>
    <w:rsid w:val="009505C5"/>
    <w:rsid w:val="0095071A"/>
    <w:rsid w:val="00950F24"/>
    <w:rsid w:val="00951BE6"/>
    <w:rsid w:val="00951DA8"/>
    <w:rsid w:val="00955AB9"/>
    <w:rsid w:val="00957BE7"/>
    <w:rsid w:val="00960E34"/>
    <w:rsid w:val="009620A3"/>
    <w:rsid w:val="009624DF"/>
    <w:rsid w:val="00963559"/>
    <w:rsid w:val="00964279"/>
    <w:rsid w:val="009642FC"/>
    <w:rsid w:val="0096517B"/>
    <w:rsid w:val="00965DA6"/>
    <w:rsid w:val="0096715E"/>
    <w:rsid w:val="009675B1"/>
    <w:rsid w:val="00967A1C"/>
    <w:rsid w:val="00967C82"/>
    <w:rsid w:val="00967FF5"/>
    <w:rsid w:val="00971FA0"/>
    <w:rsid w:val="009723A5"/>
    <w:rsid w:val="00972CCC"/>
    <w:rsid w:val="00974AF2"/>
    <w:rsid w:val="009764BC"/>
    <w:rsid w:val="00976B81"/>
    <w:rsid w:val="00977D64"/>
    <w:rsid w:val="009815E3"/>
    <w:rsid w:val="00981F0D"/>
    <w:rsid w:val="009820D5"/>
    <w:rsid w:val="00982293"/>
    <w:rsid w:val="00982B10"/>
    <w:rsid w:val="00982FF8"/>
    <w:rsid w:val="009844FC"/>
    <w:rsid w:val="00985E71"/>
    <w:rsid w:val="009869EC"/>
    <w:rsid w:val="00986FAA"/>
    <w:rsid w:val="00987F3F"/>
    <w:rsid w:val="0099238D"/>
    <w:rsid w:val="00992A18"/>
    <w:rsid w:val="0099503D"/>
    <w:rsid w:val="00995697"/>
    <w:rsid w:val="009974A3"/>
    <w:rsid w:val="009974F6"/>
    <w:rsid w:val="00997B8C"/>
    <w:rsid w:val="009A148A"/>
    <w:rsid w:val="009A2729"/>
    <w:rsid w:val="009A489C"/>
    <w:rsid w:val="009A4E82"/>
    <w:rsid w:val="009A5EE6"/>
    <w:rsid w:val="009A69E9"/>
    <w:rsid w:val="009B067F"/>
    <w:rsid w:val="009B07C2"/>
    <w:rsid w:val="009B1286"/>
    <w:rsid w:val="009B1EE6"/>
    <w:rsid w:val="009B442B"/>
    <w:rsid w:val="009B542D"/>
    <w:rsid w:val="009B7580"/>
    <w:rsid w:val="009C0B16"/>
    <w:rsid w:val="009C130D"/>
    <w:rsid w:val="009C3334"/>
    <w:rsid w:val="009C505A"/>
    <w:rsid w:val="009C58C3"/>
    <w:rsid w:val="009C6C17"/>
    <w:rsid w:val="009C6D09"/>
    <w:rsid w:val="009C6D1B"/>
    <w:rsid w:val="009C6D9B"/>
    <w:rsid w:val="009D0245"/>
    <w:rsid w:val="009D0C77"/>
    <w:rsid w:val="009D193B"/>
    <w:rsid w:val="009D209B"/>
    <w:rsid w:val="009D3DEF"/>
    <w:rsid w:val="009D59B2"/>
    <w:rsid w:val="009D69B6"/>
    <w:rsid w:val="009D7127"/>
    <w:rsid w:val="009D7D26"/>
    <w:rsid w:val="009E1417"/>
    <w:rsid w:val="009E2C27"/>
    <w:rsid w:val="009E31C6"/>
    <w:rsid w:val="009E6938"/>
    <w:rsid w:val="009E6DD0"/>
    <w:rsid w:val="009E7034"/>
    <w:rsid w:val="009E7123"/>
    <w:rsid w:val="009E7921"/>
    <w:rsid w:val="009E7F2D"/>
    <w:rsid w:val="009F180C"/>
    <w:rsid w:val="009F4498"/>
    <w:rsid w:val="009F496A"/>
    <w:rsid w:val="009F554A"/>
    <w:rsid w:val="009F5CBE"/>
    <w:rsid w:val="009F6BD4"/>
    <w:rsid w:val="00A00350"/>
    <w:rsid w:val="00A036B5"/>
    <w:rsid w:val="00A0487A"/>
    <w:rsid w:val="00A0556A"/>
    <w:rsid w:val="00A06437"/>
    <w:rsid w:val="00A12596"/>
    <w:rsid w:val="00A1300C"/>
    <w:rsid w:val="00A138EC"/>
    <w:rsid w:val="00A1664D"/>
    <w:rsid w:val="00A174C9"/>
    <w:rsid w:val="00A21C3D"/>
    <w:rsid w:val="00A229F3"/>
    <w:rsid w:val="00A24816"/>
    <w:rsid w:val="00A25D49"/>
    <w:rsid w:val="00A26D2E"/>
    <w:rsid w:val="00A270FF"/>
    <w:rsid w:val="00A30E60"/>
    <w:rsid w:val="00A326DE"/>
    <w:rsid w:val="00A3342E"/>
    <w:rsid w:val="00A35054"/>
    <w:rsid w:val="00A354D5"/>
    <w:rsid w:val="00A35B94"/>
    <w:rsid w:val="00A3779F"/>
    <w:rsid w:val="00A377BB"/>
    <w:rsid w:val="00A40B48"/>
    <w:rsid w:val="00A40EA8"/>
    <w:rsid w:val="00A42BB4"/>
    <w:rsid w:val="00A44206"/>
    <w:rsid w:val="00A45C8F"/>
    <w:rsid w:val="00A5174E"/>
    <w:rsid w:val="00A51D98"/>
    <w:rsid w:val="00A53056"/>
    <w:rsid w:val="00A542E9"/>
    <w:rsid w:val="00A54D77"/>
    <w:rsid w:val="00A567D1"/>
    <w:rsid w:val="00A56940"/>
    <w:rsid w:val="00A56E89"/>
    <w:rsid w:val="00A57C37"/>
    <w:rsid w:val="00A608CF"/>
    <w:rsid w:val="00A62FEC"/>
    <w:rsid w:val="00A6380C"/>
    <w:rsid w:val="00A64DC6"/>
    <w:rsid w:val="00A64F51"/>
    <w:rsid w:val="00A65196"/>
    <w:rsid w:val="00A6538D"/>
    <w:rsid w:val="00A6543C"/>
    <w:rsid w:val="00A65A75"/>
    <w:rsid w:val="00A66541"/>
    <w:rsid w:val="00A67BB4"/>
    <w:rsid w:val="00A67BD7"/>
    <w:rsid w:val="00A73CF4"/>
    <w:rsid w:val="00A74C26"/>
    <w:rsid w:val="00A75741"/>
    <w:rsid w:val="00A7669C"/>
    <w:rsid w:val="00A76F4D"/>
    <w:rsid w:val="00A808DA"/>
    <w:rsid w:val="00A811A6"/>
    <w:rsid w:val="00A81CF9"/>
    <w:rsid w:val="00A82B81"/>
    <w:rsid w:val="00A830B8"/>
    <w:rsid w:val="00A838DB"/>
    <w:rsid w:val="00A84041"/>
    <w:rsid w:val="00A8445A"/>
    <w:rsid w:val="00A84750"/>
    <w:rsid w:val="00A84B90"/>
    <w:rsid w:val="00A84C56"/>
    <w:rsid w:val="00A86B39"/>
    <w:rsid w:val="00A87179"/>
    <w:rsid w:val="00A8745E"/>
    <w:rsid w:val="00A90874"/>
    <w:rsid w:val="00A923C0"/>
    <w:rsid w:val="00A929C7"/>
    <w:rsid w:val="00A9378E"/>
    <w:rsid w:val="00A93BE6"/>
    <w:rsid w:val="00A94532"/>
    <w:rsid w:val="00A94C58"/>
    <w:rsid w:val="00A95B37"/>
    <w:rsid w:val="00A968AE"/>
    <w:rsid w:val="00A9692F"/>
    <w:rsid w:val="00A97E29"/>
    <w:rsid w:val="00AA0060"/>
    <w:rsid w:val="00AA0CE4"/>
    <w:rsid w:val="00AA2682"/>
    <w:rsid w:val="00AA274C"/>
    <w:rsid w:val="00AA3600"/>
    <w:rsid w:val="00AB0C69"/>
    <w:rsid w:val="00AB0DA8"/>
    <w:rsid w:val="00AB1173"/>
    <w:rsid w:val="00AB1567"/>
    <w:rsid w:val="00AB260F"/>
    <w:rsid w:val="00AB290B"/>
    <w:rsid w:val="00AB3556"/>
    <w:rsid w:val="00AB4547"/>
    <w:rsid w:val="00AB4CB6"/>
    <w:rsid w:val="00AB507F"/>
    <w:rsid w:val="00AB54AB"/>
    <w:rsid w:val="00AB5966"/>
    <w:rsid w:val="00AB664E"/>
    <w:rsid w:val="00AB722A"/>
    <w:rsid w:val="00AB7951"/>
    <w:rsid w:val="00AB7C43"/>
    <w:rsid w:val="00AC0CFA"/>
    <w:rsid w:val="00AC28AE"/>
    <w:rsid w:val="00AC2A55"/>
    <w:rsid w:val="00AC64D7"/>
    <w:rsid w:val="00AC72BC"/>
    <w:rsid w:val="00AD0C55"/>
    <w:rsid w:val="00AD10E4"/>
    <w:rsid w:val="00AD2136"/>
    <w:rsid w:val="00AD2E43"/>
    <w:rsid w:val="00AD3C6E"/>
    <w:rsid w:val="00AD44C3"/>
    <w:rsid w:val="00AD4990"/>
    <w:rsid w:val="00AD5935"/>
    <w:rsid w:val="00AE0C8F"/>
    <w:rsid w:val="00AE1CC6"/>
    <w:rsid w:val="00AE29E8"/>
    <w:rsid w:val="00AE3BDC"/>
    <w:rsid w:val="00AE467F"/>
    <w:rsid w:val="00AE4ABE"/>
    <w:rsid w:val="00AE636C"/>
    <w:rsid w:val="00AE6652"/>
    <w:rsid w:val="00AE6DEF"/>
    <w:rsid w:val="00AE79B6"/>
    <w:rsid w:val="00AF0F09"/>
    <w:rsid w:val="00AF0F92"/>
    <w:rsid w:val="00AF29C8"/>
    <w:rsid w:val="00AF310B"/>
    <w:rsid w:val="00AF3352"/>
    <w:rsid w:val="00AF4085"/>
    <w:rsid w:val="00AF47D3"/>
    <w:rsid w:val="00AF493F"/>
    <w:rsid w:val="00AF5151"/>
    <w:rsid w:val="00AF6071"/>
    <w:rsid w:val="00AF6217"/>
    <w:rsid w:val="00AF6C52"/>
    <w:rsid w:val="00B00AE5"/>
    <w:rsid w:val="00B01084"/>
    <w:rsid w:val="00B0183D"/>
    <w:rsid w:val="00B01FA8"/>
    <w:rsid w:val="00B0257C"/>
    <w:rsid w:val="00B02F9B"/>
    <w:rsid w:val="00B04AB3"/>
    <w:rsid w:val="00B0547B"/>
    <w:rsid w:val="00B0553D"/>
    <w:rsid w:val="00B05964"/>
    <w:rsid w:val="00B06DE6"/>
    <w:rsid w:val="00B06DFE"/>
    <w:rsid w:val="00B10B13"/>
    <w:rsid w:val="00B10E03"/>
    <w:rsid w:val="00B11420"/>
    <w:rsid w:val="00B15042"/>
    <w:rsid w:val="00B15E15"/>
    <w:rsid w:val="00B17761"/>
    <w:rsid w:val="00B21D88"/>
    <w:rsid w:val="00B2212B"/>
    <w:rsid w:val="00B2341B"/>
    <w:rsid w:val="00B24291"/>
    <w:rsid w:val="00B256AF"/>
    <w:rsid w:val="00B26449"/>
    <w:rsid w:val="00B26E90"/>
    <w:rsid w:val="00B27936"/>
    <w:rsid w:val="00B27E27"/>
    <w:rsid w:val="00B30F6B"/>
    <w:rsid w:val="00B3186F"/>
    <w:rsid w:val="00B328E0"/>
    <w:rsid w:val="00B328EE"/>
    <w:rsid w:val="00B329CB"/>
    <w:rsid w:val="00B32CCC"/>
    <w:rsid w:val="00B33634"/>
    <w:rsid w:val="00B349BA"/>
    <w:rsid w:val="00B34EBD"/>
    <w:rsid w:val="00B351DF"/>
    <w:rsid w:val="00B3542E"/>
    <w:rsid w:val="00B3546A"/>
    <w:rsid w:val="00B36E6F"/>
    <w:rsid w:val="00B378D0"/>
    <w:rsid w:val="00B40379"/>
    <w:rsid w:val="00B405EE"/>
    <w:rsid w:val="00B4145E"/>
    <w:rsid w:val="00B41C3F"/>
    <w:rsid w:val="00B422D7"/>
    <w:rsid w:val="00B42485"/>
    <w:rsid w:val="00B42559"/>
    <w:rsid w:val="00B47028"/>
    <w:rsid w:val="00B50D07"/>
    <w:rsid w:val="00B516F1"/>
    <w:rsid w:val="00B51B4C"/>
    <w:rsid w:val="00B51C75"/>
    <w:rsid w:val="00B51F9F"/>
    <w:rsid w:val="00B539D3"/>
    <w:rsid w:val="00B54296"/>
    <w:rsid w:val="00B549F1"/>
    <w:rsid w:val="00B5516D"/>
    <w:rsid w:val="00B559B6"/>
    <w:rsid w:val="00B579B7"/>
    <w:rsid w:val="00B608E9"/>
    <w:rsid w:val="00B60EF1"/>
    <w:rsid w:val="00B61983"/>
    <w:rsid w:val="00B633F5"/>
    <w:rsid w:val="00B63D8F"/>
    <w:rsid w:val="00B645B8"/>
    <w:rsid w:val="00B64923"/>
    <w:rsid w:val="00B6634B"/>
    <w:rsid w:val="00B6790F"/>
    <w:rsid w:val="00B70EE5"/>
    <w:rsid w:val="00B71239"/>
    <w:rsid w:val="00B72B2E"/>
    <w:rsid w:val="00B751E2"/>
    <w:rsid w:val="00B75756"/>
    <w:rsid w:val="00B75B9D"/>
    <w:rsid w:val="00B77FCE"/>
    <w:rsid w:val="00B80BA9"/>
    <w:rsid w:val="00B80C26"/>
    <w:rsid w:val="00B81182"/>
    <w:rsid w:val="00B81308"/>
    <w:rsid w:val="00B8137E"/>
    <w:rsid w:val="00B81413"/>
    <w:rsid w:val="00B81455"/>
    <w:rsid w:val="00B8172F"/>
    <w:rsid w:val="00B81B9C"/>
    <w:rsid w:val="00B81E0D"/>
    <w:rsid w:val="00B84D46"/>
    <w:rsid w:val="00B85CC0"/>
    <w:rsid w:val="00B872E9"/>
    <w:rsid w:val="00B87BB5"/>
    <w:rsid w:val="00B90BA7"/>
    <w:rsid w:val="00B90E78"/>
    <w:rsid w:val="00B92595"/>
    <w:rsid w:val="00B927C4"/>
    <w:rsid w:val="00B9540E"/>
    <w:rsid w:val="00BA42FE"/>
    <w:rsid w:val="00BA598B"/>
    <w:rsid w:val="00BA5BFF"/>
    <w:rsid w:val="00BA5E86"/>
    <w:rsid w:val="00BA665A"/>
    <w:rsid w:val="00BB1585"/>
    <w:rsid w:val="00BB2C9F"/>
    <w:rsid w:val="00BB3587"/>
    <w:rsid w:val="00BB4F26"/>
    <w:rsid w:val="00BB585D"/>
    <w:rsid w:val="00BC1904"/>
    <w:rsid w:val="00BC2739"/>
    <w:rsid w:val="00BC374E"/>
    <w:rsid w:val="00BC48D4"/>
    <w:rsid w:val="00BC60A5"/>
    <w:rsid w:val="00BC64C6"/>
    <w:rsid w:val="00BC7073"/>
    <w:rsid w:val="00BC7770"/>
    <w:rsid w:val="00BC7839"/>
    <w:rsid w:val="00BC785B"/>
    <w:rsid w:val="00BC7C99"/>
    <w:rsid w:val="00BC7F04"/>
    <w:rsid w:val="00BD0343"/>
    <w:rsid w:val="00BD0A66"/>
    <w:rsid w:val="00BD19C1"/>
    <w:rsid w:val="00BD1BED"/>
    <w:rsid w:val="00BD1E66"/>
    <w:rsid w:val="00BD3F8F"/>
    <w:rsid w:val="00BD472C"/>
    <w:rsid w:val="00BD6F2C"/>
    <w:rsid w:val="00BE00AD"/>
    <w:rsid w:val="00BE0999"/>
    <w:rsid w:val="00BE0DF2"/>
    <w:rsid w:val="00BE175B"/>
    <w:rsid w:val="00BE19F6"/>
    <w:rsid w:val="00BE24B8"/>
    <w:rsid w:val="00BE2B08"/>
    <w:rsid w:val="00BE3421"/>
    <w:rsid w:val="00BE3A50"/>
    <w:rsid w:val="00BE443F"/>
    <w:rsid w:val="00BE487B"/>
    <w:rsid w:val="00BE5F36"/>
    <w:rsid w:val="00BE7919"/>
    <w:rsid w:val="00BF067A"/>
    <w:rsid w:val="00BF0E16"/>
    <w:rsid w:val="00BF2044"/>
    <w:rsid w:val="00BF5E15"/>
    <w:rsid w:val="00C0079A"/>
    <w:rsid w:val="00C0149E"/>
    <w:rsid w:val="00C01A13"/>
    <w:rsid w:val="00C0302C"/>
    <w:rsid w:val="00C0377F"/>
    <w:rsid w:val="00C03E82"/>
    <w:rsid w:val="00C03F67"/>
    <w:rsid w:val="00C04211"/>
    <w:rsid w:val="00C0608E"/>
    <w:rsid w:val="00C0609C"/>
    <w:rsid w:val="00C065DB"/>
    <w:rsid w:val="00C06B53"/>
    <w:rsid w:val="00C07EF4"/>
    <w:rsid w:val="00C10066"/>
    <w:rsid w:val="00C1034A"/>
    <w:rsid w:val="00C1058F"/>
    <w:rsid w:val="00C10A8E"/>
    <w:rsid w:val="00C11396"/>
    <w:rsid w:val="00C11A40"/>
    <w:rsid w:val="00C12091"/>
    <w:rsid w:val="00C13C2F"/>
    <w:rsid w:val="00C14202"/>
    <w:rsid w:val="00C14209"/>
    <w:rsid w:val="00C14BB8"/>
    <w:rsid w:val="00C15A3F"/>
    <w:rsid w:val="00C165EB"/>
    <w:rsid w:val="00C16DCA"/>
    <w:rsid w:val="00C17A27"/>
    <w:rsid w:val="00C2018A"/>
    <w:rsid w:val="00C213A1"/>
    <w:rsid w:val="00C21CDA"/>
    <w:rsid w:val="00C22DB6"/>
    <w:rsid w:val="00C23350"/>
    <w:rsid w:val="00C25D36"/>
    <w:rsid w:val="00C2743F"/>
    <w:rsid w:val="00C27F0A"/>
    <w:rsid w:val="00C306A5"/>
    <w:rsid w:val="00C32C05"/>
    <w:rsid w:val="00C32C3B"/>
    <w:rsid w:val="00C34218"/>
    <w:rsid w:val="00C34978"/>
    <w:rsid w:val="00C34F0A"/>
    <w:rsid w:val="00C3566C"/>
    <w:rsid w:val="00C35BBC"/>
    <w:rsid w:val="00C3686B"/>
    <w:rsid w:val="00C36C18"/>
    <w:rsid w:val="00C379DB"/>
    <w:rsid w:val="00C4012A"/>
    <w:rsid w:val="00C4289C"/>
    <w:rsid w:val="00C42D69"/>
    <w:rsid w:val="00C43CC8"/>
    <w:rsid w:val="00C44933"/>
    <w:rsid w:val="00C44CD7"/>
    <w:rsid w:val="00C47834"/>
    <w:rsid w:val="00C50E68"/>
    <w:rsid w:val="00C512BB"/>
    <w:rsid w:val="00C51CD4"/>
    <w:rsid w:val="00C52446"/>
    <w:rsid w:val="00C52D7D"/>
    <w:rsid w:val="00C538F9"/>
    <w:rsid w:val="00C53A8C"/>
    <w:rsid w:val="00C55453"/>
    <w:rsid w:val="00C55B5B"/>
    <w:rsid w:val="00C560BB"/>
    <w:rsid w:val="00C570B4"/>
    <w:rsid w:val="00C57683"/>
    <w:rsid w:val="00C6067E"/>
    <w:rsid w:val="00C607D4"/>
    <w:rsid w:val="00C63B28"/>
    <w:rsid w:val="00C641F5"/>
    <w:rsid w:val="00C65207"/>
    <w:rsid w:val="00C6576D"/>
    <w:rsid w:val="00C66112"/>
    <w:rsid w:val="00C7013D"/>
    <w:rsid w:val="00C7097F"/>
    <w:rsid w:val="00C70F78"/>
    <w:rsid w:val="00C70FA7"/>
    <w:rsid w:val="00C7113D"/>
    <w:rsid w:val="00C71571"/>
    <w:rsid w:val="00C72D21"/>
    <w:rsid w:val="00C742F2"/>
    <w:rsid w:val="00C74B6B"/>
    <w:rsid w:val="00C74C1E"/>
    <w:rsid w:val="00C75218"/>
    <w:rsid w:val="00C7578B"/>
    <w:rsid w:val="00C7715B"/>
    <w:rsid w:val="00C77CDC"/>
    <w:rsid w:val="00C8098E"/>
    <w:rsid w:val="00C80EFE"/>
    <w:rsid w:val="00C81265"/>
    <w:rsid w:val="00C8232B"/>
    <w:rsid w:val="00C82650"/>
    <w:rsid w:val="00C843F8"/>
    <w:rsid w:val="00C845BC"/>
    <w:rsid w:val="00C86233"/>
    <w:rsid w:val="00C8721E"/>
    <w:rsid w:val="00C8726B"/>
    <w:rsid w:val="00C873CF"/>
    <w:rsid w:val="00C87978"/>
    <w:rsid w:val="00C900B6"/>
    <w:rsid w:val="00C90F6A"/>
    <w:rsid w:val="00C92872"/>
    <w:rsid w:val="00C92974"/>
    <w:rsid w:val="00C93726"/>
    <w:rsid w:val="00C9398B"/>
    <w:rsid w:val="00C950BB"/>
    <w:rsid w:val="00C9595E"/>
    <w:rsid w:val="00C95A92"/>
    <w:rsid w:val="00C966F0"/>
    <w:rsid w:val="00C969E0"/>
    <w:rsid w:val="00C97306"/>
    <w:rsid w:val="00C97576"/>
    <w:rsid w:val="00C975AF"/>
    <w:rsid w:val="00C97788"/>
    <w:rsid w:val="00CA01F0"/>
    <w:rsid w:val="00CA0D0B"/>
    <w:rsid w:val="00CA0FF7"/>
    <w:rsid w:val="00CA118B"/>
    <w:rsid w:val="00CA12D4"/>
    <w:rsid w:val="00CA1570"/>
    <w:rsid w:val="00CA53B5"/>
    <w:rsid w:val="00CA55EC"/>
    <w:rsid w:val="00CA7443"/>
    <w:rsid w:val="00CA7EAF"/>
    <w:rsid w:val="00CB0982"/>
    <w:rsid w:val="00CB10AB"/>
    <w:rsid w:val="00CB3044"/>
    <w:rsid w:val="00CB430F"/>
    <w:rsid w:val="00CB4425"/>
    <w:rsid w:val="00CB4504"/>
    <w:rsid w:val="00CB4784"/>
    <w:rsid w:val="00CB4EE7"/>
    <w:rsid w:val="00CB6951"/>
    <w:rsid w:val="00CB7651"/>
    <w:rsid w:val="00CC0055"/>
    <w:rsid w:val="00CC1D0B"/>
    <w:rsid w:val="00CC3704"/>
    <w:rsid w:val="00CC4A50"/>
    <w:rsid w:val="00CC50DF"/>
    <w:rsid w:val="00CC7C42"/>
    <w:rsid w:val="00CC7CB0"/>
    <w:rsid w:val="00CC7CE0"/>
    <w:rsid w:val="00CD0774"/>
    <w:rsid w:val="00CD0B14"/>
    <w:rsid w:val="00CD1272"/>
    <w:rsid w:val="00CD163C"/>
    <w:rsid w:val="00CD1BFA"/>
    <w:rsid w:val="00CD269F"/>
    <w:rsid w:val="00CD31D4"/>
    <w:rsid w:val="00CD4E75"/>
    <w:rsid w:val="00CD5A1D"/>
    <w:rsid w:val="00CD628A"/>
    <w:rsid w:val="00CD6A5D"/>
    <w:rsid w:val="00CD75FD"/>
    <w:rsid w:val="00CD7661"/>
    <w:rsid w:val="00CD7B46"/>
    <w:rsid w:val="00CE0542"/>
    <w:rsid w:val="00CE1DE1"/>
    <w:rsid w:val="00CE2070"/>
    <w:rsid w:val="00CE3324"/>
    <w:rsid w:val="00CE5D77"/>
    <w:rsid w:val="00CE6074"/>
    <w:rsid w:val="00CF0298"/>
    <w:rsid w:val="00CF02E9"/>
    <w:rsid w:val="00CF036B"/>
    <w:rsid w:val="00CF18F9"/>
    <w:rsid w:val="00CF2F71"/>
    <w:rsid w:val="00CF5FFB"/>
    <w:rsid w:val="00CF615A"/>
    <w:rsid w:val="00CF6584"/>
    <w:rsid w:val="00CF729F"/>
    <w:rsid w:val="00D002A8"/>
    <w:rsid w:val="00D00C87"/>
    <w:rsid w:val="00D011A8"/>
    <w:rsid w:val="00D0224B"/>
    <w:rsid w:val="00D02478"/>
    <w:rsid w:val="00D02E78"/>
    <w:rsid w:val="00D032D6"/>
    <w:rsid w:val="00D042F9"/>
    <w:rsid w:val="00D04F08"/>
    <w:rsid w:val="00D06D18"/>
    <w:rsid w:val="00D07326"/>
    <w:rsid w:val="00D10859"/>
    <w:rsid w:val="00D10F27"/>
    <w:rsid w:val="00D11E59"/>
    <w:rsid w:val="00D122C5"/>
    <w:rsid w:val="00D13250"/>
    <w:rsid w:val="00D154C5"/>
    <w:rsid w:val="00D16107"/>
    <w:rsid w:val="00D17070"/>
    <w:rsid w:val="00D17CE5"/>
    <w:rsid w:val="00D20D57"/>
    <w:rsid w:val="00D21603"/>
    <w:rsid w:val="00D2268A"/>
    <w:rsid w:val="00D234F2"/>
    <w:rsid w:val="00D23CD5"/>
    <w:rsid w:val="00D24CD9"/>
    <w:rsid w:val="00D2619F"/>
    <w:rsid w:val="00D30C99"/>
    <w:rsid w:val="00D313FC"/>
    <w:rsid w:val="00D32565"/>
    <w:rsid w:val="00D3300A"/>
    <w:rsid w:val="00D3307F"/>
    <w:rsid w:val="00D33A71"/>
    <w:rsid w:val="00D3417B"/>
    <w:rsid w:val="00D36A51"/>
    <w:rsid w:val="00D4023F"/>
    <w:rsid w:val="00D40357"/>
    <w:rsid w:val="00D405A3"/>
    <w:rsid w:val="00D405EF"/>
    <w:rsid w:val="00D40B52"/>
    <w:rsid w:val="00D40F1A"/>
    <w:rsid w:val="00D41AA4"/>
    <w:rsid w:val="00D43765"/>
    <w:rsid w:val="00D4393B"/>
    <w:rsid w:val="00D43FB3"/>
    <w:rsid w:val="00D44187"/>
    <w:rsid w:val="00D444DC"/>
    <w:rsid w:val="00D44564"/>
    <w:rsid w:val="00D50DA3"/>
    <w:rsid w:val="00D53A02"/>
    <w:rsid w:val="00D53CBE"/>
    <w:rsid w:val="00D543C7"/>
    <w:rsid w:val="00D549BB"/>
    <w:rsid w:val="00D5749C"/>
    <w:rsid w:val="00D576AF"/>
    <w:rsid w:val="00D577D5"/>
    <w:rsid w:val="00D57B67"/>
    <w:rsid w:val="00D60CED"/>
    <w:rsid w:val="00D615F3"/>
    <w:rsid w:val="00D61A59"/>
    <w:rsid w:val="00D62146"/>
    <w:rsid w:val="00D63167"/>
    <w:rsid w:val="00D63790"/>
    <w:rsid w:val="00D64234"/>
    <w:rsid w:val="00D64D94"/>
    <w:rsid w:val="00D65C68"/>
    <w:rsid w:val="00D67692"/>
    <w:rsid w:val="00D712CE"/>
    <w:rsid w:val="00D720E3"/>
    <w:rsid w:val="00D729E4"/>
    <w:rsid w:val="00D736B1"/>
    <w:rsid w:val="00D73D39"/>
    <w:rsid w:val="00D73E88"/>
    <w:rsid w:val="00D7434B"/>
    <w:rsid w:val="00D75691"/>
    <w:rsid w:val="00D76467"/>
    <w:rsid w:val="00D77105"/>
    <w:rsid w:val="00D7788B"/>
    <w:rsid w:val="00D77B8F"/>
    <w:rsid w:val="00D80C6F"/>
    <w:rsid w:val="00D8470B"/>
    <w:rsid w:val="00D8570E"/>
    <w:rsid w:val="00D85C35"/>
    <w:rsid w:val="00D85E2A"/>
    <w:rsid w:val="00D862EF"/>
    <w:rsid w:val="00D86C7F"/>
    <w:rsid w:val="00D87F02"/>
    <w:rsid w:val="00D90080"/>
    <w:rsid w:val="00D92993"/>
    <w:rsid w:val="00D92A78"/>
    <w:rsid w:val="00D954E0"/>
    <w:rsid w:val="00D95BA6"/>
    <w:rsid w:val="00D96A5A"/>
    <w:rsid w:val="00D96F41"/>
    <w:rsid w:val="00D97B16"/>
    <w:rsid w:val="00DA0630"/>
    <w:rsid w:val="00DA0D12"/>
    <w:rsid w:val="00DA218A"/>
    <w:rsid w:val="00DA263A"/>
    <w:rsid w:val="00DA28A0"/>
    <w:rsid w:val="00DA7E1C"/>
    <w:rsid w:val="00DB013D"/>
    <w:rsid w:val="00DB0F31"/>
    <w:rsid w:val="00DB17A2"/>
    <w:rsid w:val="00DB1CF5"/>
    <w:rsid w:val="00DB1EF7"/>
    <w:rsid w:val="00DB201E"/>
    <w:rsid w:val="00DB2054"/>
    <w:rsid w:val="00DB2826"/>
    <w:rsid w:val="00DB34F3"/>
    <w:rsid w:val="00DB4D78"/>
    <w:rsid w:val="00DB6128"/>
    <w:rsid w:val="00DB6EC3"/>
    <w:rsid w:val="00DC141C"/>
    <w:rsid w:val="00DC1A75"/>
    <w:rsid w:val="00DC2600"/>
    <w:rsid w:val="00DC2AA0"/>
    <w:rsid w:val="00DC497C"/>
    <w:rsid w:val="00DC54B4"/>
    <w:rsid w:val="00DC63B2"/>
    <w:rsid w:val="00DC6942"/>
    <w:rsid w:val="00DC6ADA"/>
    <w:rsid w:val="00DC6CD2"/>
    <w:rsid w:val="00DC6D59"/>
    <w:rsid w:val="00DC73DD"/>
    <w:rsid w:val="00DC741B"/>
    <w:rsid w:val="00DC7A45"/>
    <w:rsid w:val="00DD0721"/>
    <w:rsid w:val="00DD0B11"/>
    <w:rsid w:val="00DD1146"/>
    <w:rsid w:val="00DD1C35"/>
    <w:rsid w:val="00DD28A9"/>
    <w:rsid w:val="00DD335B"/>
    <w:rsid w:val="00DD383A"/>
    <w:rsid w:val="00DD3B0D"/>
    <w:rsid w:val="00DD3D08"/>
    <w:rsid w:val="00DD54F5"/>
    <w:rsid w:val="00DD6996"/>
    <w:rsid w:val="00DD6E82"/>
    <w:rsid w:val="00DD70E4"/>
    <w:rsid w:val="00DE01A7"/>
    <w:rsid w:val="00DE0323"/>
    <w:rsid w:val="00DE194C"/>
    <w:rsid w:val="00DE27F7"/>
    <w:rsid w:val="00DE339A"/>
    <w:rsid w:val="00DE374E"/>
    <w:rsid w:val="00DE40A1"/>
    <w:rsid w:val="00DE4948"/>
    <w:rsid w:val="00DE63ED"/>
    <w:rsid w:val="00DE66E9"/>
    <w:rsid w:val="00DE6D6F"/>
    <w:rsid w:val="00DF1975"/>
    <w:rsid w:val="00DF1DF0"/>
    <w:rsid w:val="00DF2394"/>
    <w:rsid w:val="00DF274E"/>
    <w:rsid w:val="00DF5CAF"/>
    <w:rsid w:val="00DF64D5"/>
    <w:rsid w:val="00DF6B22"/>
    <w:rsid w:val="00DF6FEC"/>
    <w:rsid w:val="00E00202"/>
    <w:rsid w:val="00E010D8"/>
    <w:rsid w:val="00E014FF"/>
    <w:rsid w:val="00E019D7"/>
    <w:rsid w:val="00E01A29"/>
    <w:rsid w:val="00E033A5"/>
    <w:rsid w:val="00E04941"/>
    <w:rsid w:val="00E04F45"/>
    <w:rsid w:val="00E0556B"/>
    <w:rsid w:val="00E05F02"/>
    <w:rsid w:val="00E10455"/>
    <w:rsid w:val="00E1064C"/>
    <w:rsid w:val="00E10E80"/>
    <w:rsid w:val="00E114DF"/>
    <w:rsid w:val="00E12776"/>
    <w:rsid w:val="00E1448B"/>
    <w:rsid w:val="00E15B21"/>
    <w:rsid w:val="00E1620E"/>
    <w:rsid w:val="00E208A7"/>
    <w:rsid w:val="00E20A48"/>
    <w:rsid w:val="00E20F40"/>
    <w:rsid w:val="00E21C84"/>
    <w:rsid w:val="00E21EFC"/>
    <w:rsid w:val="00E22090"/>
    <w:rsid w:val="00E23910"/>
    <w:rsid w:val="00E247CF"/>
    <w:rsid w:val="00E24BF8"/>
    <w:rsid w:val="00E24E0C"/>
    <w:rsid w:val="00E25253"/>
    <w:rsid w:val="00E26279"/>
    <w:rsid w:val="00E276FB"/>
    <w:rsid w:val="00E27AED"/>
    <w:rsid w:val="00E321A3"/>
    <w:rsid w:val="00E32F51"/>
    <w:rsid w:val="00E33118"/>
    <w:rsid w:val="00E33B57"/>
    <w:rsid w:val="00E346C7"/>
    <w:rsid w:val="00E35FFA"/>
    <w:rsid w:val="00E36671"/>
    <w:rsid w:val="00E37A0B"/>
    <w:rsid w:val="00E40790"/>
    <w:rsid w:val="00E4195C"/>
    <w:rsid w:val="00E41CF6"/>
    <w:rsid w:val="00E4259C"/>
    <w:rsid w:val="00E427F4"/>
    <w:rsid w:val="00E43658"/>
    <w:rsid w:val="00E43CA8"/>
    <w:rsid w:val="00E43E80"/>
    <w:rsid w:val="00E4435F"/>
    <w:rsid w:val="00E452B7"/>
    <w:rsid w:val="00E45685"/>
    <w:rsid w:val="00E461A6"/>
    <w:rsid w:val="00E46884"/>
    <w:rsid w:val="00E51064"/>
    <w:rsid w:val="00E510EC"/>
    <w:rsid w:val="00E52968"/>
    <w:rsid w:val="00E541BA"/>
    <w:rsid w:val="00E55F79"/>
    <w:rsid w:val="00E5683C"/>
    <w:rsid w:val="00E56E58"/>
    <w:rsid w:val="00E5706E"/>
    <w:rsid w:val="00E6059C"/>
    <w:rsid w:val="00E616B9"/>
    <w:rsid w:val="00E6244C"/>
    <w:rsid w:val="00E6267E"/>
    <w:rsid w:val="00E632C6"/>
    <w:rsid w:val="00E637FC"/>
    <w:rsid w:val="00E66607"/>
    <w:rsid w:val="00E66883"/>
    <w:rsid w:val="00E70540"/>
    <w:rsid w:val="00E71063"/>
    <w:rsid w:val="00E71228"/>
    <w:rsid w:val="00E71653"/>
    <w:rsid w:val="00E73F3D"/>
    <w:rsid w:val="00E741E9"/>
    <w:rsid w:val="00E74535"/>
    <w:rsid w:val="00E74912"/>
    <w:rsid w:val="00E770CB"/>
    <w:rsid w:val="00E77221"/>
    <w:rsid w:val="00E7748E"/>
    <w:rsid w:val="00E7787B"/>
    <w:rsid w:val="00E817A5"/>
    <w:rsid w:val="00E818FA"/>
    <w:rsid w:val="00E82CB2"/>
    <w:rsid w:val="00E8326A"/>
    <w:rsid w:val="00E8354E"/>
    <w:rsid w:val="00E83C0E"/>
    <w:rsid w:val="00E84566"/>
    <w:rsid w:val="00E8528E"/>
    <w:rsid w:val="00E86E08"/>
    <w:rsid w:val="00E872F8"/>
    <w:rsid w:val="00E877DA"/>
    <w:rsid w:val="00E90FAF"/>
    <w:rsid w:val="00E926B1"/>
    <w:rsid w:val="00E929F0"/>
    <w:rsid w:val="00E92B22"/>
    <w:rsid w:val="00E93B98"/>
    <w:rsid w:val="00E93DC8"/>
    <w:rsid w:val="00E94E58"/>
    <w:rsid w:val="00E95B26"/>
    <w:rsid w:val="00E97013"/>
    <w:rsid w:val="00EA0072"/>
    <w:rsid w:val="00EA0B04"/>
    <w:rsid w:val="00EA0CC5"/>
    <w:rsid w:val="00EA1DB0"/>
    <w:rsid w:val="00EA2528"/>
    <w:rsid w:val="00EA2799"/>
    <w:rsid w:val="00EA43DC"/>
    <w:rsid w:val="00EA6284"/>
    <w:rsid w:val="00EA70B0"/>
    <w:rsid w:val="00EB2612"/>
    <w:rsid w:val="00EB2FC5"/>
    <w:rsid w:val="00EB35A7"/>
    <w:rsid w:val="00EB5088"/>
    <w:rsid w:val="00EB6C63"/>
    <w:rsid w:val="00EB728C"/>
    <w:rsid w:val="00EB7805"/>
    <w:rsid w:val="00EB7CF0"/>
    <w:rsid w:val="00EC0C7D"/>
    <w:rsid w:val="00EC1D5B"/>
    <w:rsid w:val="00EC203C"/>
    <w:rsid w:val="00EC36CF"/>
    <w:rsid w:val="00EC4FA9"/>
    <w:rsid w:val="00EC5682"/>
    <w:rsid w:val="00EC62F0"/>
    <w:rsid w:val="00EC69B2"/>
    <w:rsid w:val="00EC7AD7"/>
    <w:rsid w:val="00ED3E24"/>
    <w:rsid w:val="00ED41B3"/>
    <w:rsid w:val="00ED518C"/>
    <w:rsid w:val="00ED5F5C"/>
    <w:rsid w:val="00EE0476"/>
    <w:rsid w:val="00EE04AF"/>
    <w:rsid w:val="00EE1534"/>
    <w:rsid w:val="00EE1ADA"/>
    <w:rsid w:val="00EE1F76"/>
    <w:rsid w:val="00EE2B94"/>
    <w:rsid w:val="00EE3076"/>
    <w:rsid w:val="00EE342F"/>
    <w:rsid w:val="00EE3B36"/>
    <w:rsid w:val="00EE481B"/>
    <w:rsid w:val="00EE4992"/>
    <w:rsid w:val="00EE5316"/>
    <w:rsid w:val="00EE72F6"/>
    <w:rsid w:val="00EE7891"/>
    <w:rsid w:val="00EE796F"/>
    <w:rsid w:val="00EE7CB7"/>
    <w:rsid w:val="00EF2879"/>
    <w:rsid w:val="00EF2D8F"/>
    <w:rsid w:val="00EF468C"/>
    <w:rsid w:val="00EF5A44"/>
    <w:rsid w:val="00EF63A0"/>
    <w:rsid w:val="00EF6A93"/>
    <w:rsid w:val="00EF6CB2"/>
    <w:rsid w:val="00EF6D74"/>
    <w:rsid w:val="00EF72A1"/>
    <w:rsid w:val="00F0005B"/>
    <w:rsid w:val="00F01BC8"/>
    <w:rsid w:val="00F020B9"/>
    <w:rsid w:val="00F02213"/>
    <w:rsid w:val="00F02F63"/>
    <w:rsid w:val="00F034FD"/>
    <w:rsid w:val="00F0424E"/>
    <w:rsid w:val="00F04597"/>
    <w:rsid w:val="00F04EE5"/>
    <w:rsid w:val="00F10772"/>
    <w:rsid w:val="00F10800"/>
    <w:rsid w:val="00F10C8E"/>
    <w:rsid w:val="00F11613"/>
    <w:rsid w:val="00F11EC3"/>
    <w:rsid w:val="00F13339"/>
    <w:rsid w:val="00F13447"/>
    <w:rsid w:val="00F14DB9"/>
    <w:rsid w:val="00F15BE9"/>
    <w:rsid w:val="00F15EB1"/>
    <w:rsid w:val="00F17CB4"/>
    <w:rsid w:val="00F22DAD"/>
    <w:rsid w:val="00F23325"/>
    <w:rsid w:val="00F25581"/>
    <w:rsid w:val="00F2591B"/>
    <w:rsid w:val="00F263B7"/>
    <w:rsid w:val="00F27859"/>
    <w:rsid w:val="00F27A8A"/>
    <w:rsid w:val="00F31C9A"/>
    <w:rsid w:val="00F33931"/>
    <w:rsid w:val="00F3475C"/>
    <w:rsid w:val="00F3591E"/>
    <w:rsid w:val="00F3592C"/>
    <w:rsid w:val="00F35F99"/>
    <w:rsid w:val="00F37822"/>
    <w:rsid w:val="00F40238"/>
    <w:rsid w:val="00F4096F"/>
    <w:rsid w:val="00F40F37"/>
    <w:rsid w:val="00F41838"/>
    <w:rsid w:val="00F42BFD"/>
    <w:rsid w:val="00F4358C"/>
    <w:rsid w:val="00F441BE"/>
    <w:rsid w:val="00F44541"/>
    <w:rsid w:val="00F45594"/>
    <w:rsid w:val="00F45651"/>
    <w:rsid w:val="00F45C7B"/>
    <w:rsid w:val="00F467EC"/>
    <w:rsid w:val="00F47D06"/>
    <w:rsid w:val="00F51DBE"/>
    <w:rsid w:val="00F54B9D"/>
    <w:rsid w:val="00F5546E"/>
    <w:rsid w:val="00F55883"/>
    <w:rsid w:val="00F567FC"/>
    <w:rsid w:val="00F56A47"/>
    <w:rsid w:val="00F56C31"/>
    <w:rsid w:val="00F57A1E"/>
    <w:rsid w:val="00F57E60"/>
    <w:rsid w:val="00F60144"/>
    <w:rsid w:val="00F6049D"/>
    <w:rsid w:val="00F614E8"/>
    <w:rsid w:val="00F6181B"/>
    <w:rsid w:val="00F61822"/>
    <w:rsid w:val="00F627E1"/>
    <w:rsid w:val="00F62A0A"/>
    <w:rsid w:val="00F64224"/>
    <w:rsid w:val="00F649C0"/>
    <w:rsid w:val="00F66839"/>
    <w:rsid w:val="00F67597"/>
    <w:rsid w:val="00F703DF"/>
    <w:rsid w:val="00F71006"/>
    <w:rsid w:val="00F7189B"/>
    <w:rsid w:val="00F722A3"/>
    <w:rsid w:val="00F728E0"/>
    <w:rsid w:val="00F73379"/>
    <w:rsid w:val="00F75114"/>
    <w:rsid w:val="00F75271"/>
    <w:rsid w:val="00F752D7"/>
    <w:rsid w:val="00F75D3B"/>
    <w:rsid w:val="00F76427"/>
    <w:rsid w:val="00F7723B"/>
    <w:rsid w:val="00F7786C"/>
    <w:rsid w:val="00F77F66"/>
    <w:rsid w:val="00F80C36"/>
    <w:rsid w:val="00F80D77"/>
    <w:rsid w:val="00F80FE4"/>
    <w:rsid w:val="00F821A4"/>
    <w:rsid w:val="00F82F0F"/>
    <w:rsid w:val="00F8329B"/>
    <w:rsid w:val="00F83A85"/>
    <w:rsid w:val="00F83ABC"/>
    <w:rsid w:val="00F85809"/>
    <w:rsid w:val="00F85CD8"/>
    <w:rsid w:val="00F8676B"/>
    <w:rsid w:val="00F87432"/>
    <w:rsid w:val="00F910D4"/>
    <w:rsid w:val="00F91EB0"/>
    <w:rsid w:val="00F9645E"/>
    <w:rsid w:val="00F964BF"/>
    <w:rsid w:val="00F97109"/>
    <w:rsid w:val="00FA041F"/>
    <w:rsid w:val="00FA0550"/>
    <w:rsid w:val="00FA16C7"/>
    <w:rsid w:val="00FA1C6B"/>
    <w:rsid w:val="00FA1CEE"/>
    <w:rsid w:val="00FA1E32"/>
    <w:rsid w:val="00FA2E4C"/>
    <w:rsid w:val="00FA2F33"/>
    <w:rsid w:val="00FA4DDE"/>
    <w:rsid w:val="00FA5D5C"/>
    <w:rsid w:val="00FB1242"/>
    <w:rsid w:val="00FB19D1"/>
    <w:rsid w:val="00FB2A33"/>
    <w:rsid w:val="00FB30CD"/>
    <w:rsid w:val="00FB34FE"/>
    <w:rsid w:val="00FB476B"/>
    <w:rsid w:val="00FB4BB9"/>
    <w:rsid w:val="00FB5028"/>
    <w:rsid w:val="00FB52C3"/>
    <w:rsid w:val="00FB6CB4"/>
    <w:rsid w:val="00FB6F69"/>
    <w:rsid w:val="00FC3320"/>
    <w:rsid w:val="00FC4289"/>
    <w:rsid w:val="00FC4908"/>
    <w:rsid w:val="00FC53F2"/>
    <w:rsid w:val="00FC5482"/>
    <w:rsid w:val="00FC5635"/>
    <w:rsid w:val="00FC732E"/>
    <w:rsid w:val="00FD0C04"/>
    <w:rsid w:val="00FD1120"/>
    <w:rsid w:val="00FD19ED"/>
    <w:rsid w:val="00FD1A18"/>
    <w:rsid w:val="00FD20FF"/>
    <w:rsid w:val="00FD3210"/>
    <w:rsid w:val="00FD484C"/>
    <w:rsid w:val="00FD6299"/>
    <w:rsid w:val="00FD709C"/>
    <w:rsid w:val="00FE1FCF"/>
    <w:rsid w:val="00FE32C5"/>
    <w:rsid w:val="00FE5707"/>
    <w:rsid w:val="00FE64DC"/>
    <w:rsid w:val="00FE70D5"/>
    <w:rsid w:val="00FE71B9"/>
    <w:rsid w:val="00FE7FDA"/>
    <w:rsid w:val="00FF00C9"/>
    <w:rsid w:val="00FF0AE4"/>
    <w:rsid w:val="00FF0D24"/>
    <w:rsid w:val="00FF12FC"/>
    <w:rsid w:val="00FF145D"/>
    <w:rsid w:val="00FF164D"/>
    <w:rsid w:val="00FF16D6"/>
    <w:rsid w:val="00FF1B81"/>
    <w:rsid w:val="00FF1F97"/>
    <w:rsid w:val="00FF2C44"/>
    <w:rsid w:val="00FF4552"/>
    <w:rsid w:val="00FF4A78"/>
    <w:rsid w:val="00FF5D7C"/>
    <w:rsid w:val="00FF5EE0"/>
    <w:rsid w:val="00FF679B"/>
    <w:rsid w:val="00FF6B08"/>
    <w:rsid w:val="00FF71F4"/>
    <w:rsid w:val="00FF7E7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5:docId w15:val="{FBF26C49-B3E5-47D2-BBAF-81FA2F5CC4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qFormat="1"/>
    <w:lsdException w:name="List Number" w:semiHidden="1" w:uiPriority="0" w:unhideWhenUsed="1" w:qFormat="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qFormat="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iPriority="0"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iPriority="0"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iPriority="0" w:unhideWhenUsed="1"/>
    <w:lsdException w:name="Table Colorful 1" w:semiHidden="1" w:unhideWhenUsed="1"/>
    <w:lsdException w:name="Table Colorful 2" w:semiHidden="1" w:unhideWhenUsed="1"/>
    <w:lsdException w:name="Table Colorful 3" w:semiHidden="1" w:unhideWhenUsed="1"/>
    <w:lsdException w:name="Table Columns 1" w:semiHidden="1" w:uiPriority="0" w:unhideWhenUsed="1"/>
    <w:lsdException w:name="Table Columns 2" w:semiHidden="1" w:unhideWhenUsed="1"/>
    <w:lsdException w:name="Table Columns 3" w:semiHidden="1" w:unhideWhenUsed="1"/>
    <w:lsdException w:name="Table Columns 4" w:semiHidden="1" w:unhideWhenUsed="1"/>
    <w:lsdException w:name="Table Columns 5" w:semiHidden="1" w:uiPriority="0"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iPriority="0"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iPriority="0"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nhideWhenUsed="1"/>
    <w:lsdException w:name="Table Subtle 1" w:semiHidden="1" w:uiPriority="0" w:unhideWhenUsed="1"/>
    <w:lsdException w:name="Table Subtle 2" w:semiHidden="1" w:unhideWhenUsed="1"/>
    <w:lsdException w:name="Table Web 1" w:semiHidden="1" w:unhideWhenUsed="1"/>
    <w:lsdException w:name="Table Web 2" w:semiHidden="1" w:unhideWhenUsed="1"/>
    <w:lsdException w:name="Table Web 3" w:semiHidden="1" w:uiPriority="0"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8">
    <w:name w:val="Normal"/>
    <w:qFormat/>
    <w:rsid w:val="009253EB"/>
    <w:pPr>
      <w:spacing w:after="0" w:line="240" w:lineRule="auto"/>
    </w:pPr>
    <w:rPr>
      <w:rFonts w:ascii="Times New Roman" w:eastAsiaTheme="minorEastAsia" w:hAnsi="Times New Roman" w:cs="Times New Roman"/>
      <w:sz w:val="28"/>
      <w:szCs w:val="24"/>
      <w:lang w:val="en-US" w:bidi="en-US"/>
    </w:rPr>
  </w:style>
  <w:style w:type="paragraph" w:styleId="1c">
    <w:name w:val="heading 1"/>
    <w:aliases w:val="новая страница,Заголовок 1 Знак Знак,Заголовок 1 Знак Знак Знак,Head 1,H1,1 ур. Заголовок, Знак Знак Знак, Знак Знак Знак Знак"/>
    <w:basedOn w:val="a8"/>
    <w:next w:val="a8"/>
    <w:link w:val="1d"/>
    <w:qFormat/>
    <w:rsid w:val="002B50C6"/>
    <w:pPr>
      <w:keepNext/>
      <w:keepLines/>
      <w:jc w:val="center"/>
      <w:outlineLvl w:val="0"/>
    </w:pPr>
    <w:rPr>
      <w:rFonts w:eastAsia="Times New Roman" w:cs="Arial"/>
      <w:b/>
      <w:bCs/>
      <w:kern w:val="32"/>
      <w:sz w:val="24"/>
      <w:szCs w:val="32"/>
      <w:lang w:val="ru-RU" w:eastAsia="ru-RU" w:bidi="ar-SA"/>
    </w:rPr>
  </w:style>
  <w:style w:type="paragraph" w:styleId="29">
    <w:name w:val="heading 2"/>
    <w:aliases w:val="ГЛАВА,H2,h2,Заголовок 2 Знак1 Знак Знак,Заголовок 2 Знак1 Знак Знак Знак,Заголовок 2 Знак1 Знак,4 ур. Заголовок,заголовок2,1. Заголовок 2, Знак2 Знак Знак1, Знак2 Знак Знак Знак,Заголовок 21 Знак1,Заголовок 21 Знак Знак, Знак2 Знак"/>
    <w:basedOn w:val="a8"/>
    <w:next w:val="a8"/>
    <w:link w:val="2a"/>
    <w:uiPriority w:val="9"/>
    <w:unhideWhenUsed/>
    <w:qFormat/>
    <w:rsid w:val="002B50C6"/>
    <w:pPr>
      <w:keepNext/>
      <w:keepLines/>
      <w:ind w:firstLine="709"/>
      <w:outlineLvl w:val="1"/>
    </w:pPr>
    <w:rPr>
      <w:rFonts w:eastAsiaTheme="majorEastAsia" w:cstheme="majorBidi"/>
      <w:b/>
      <w:bCs/>
      <w:sz w:val="24"/>
      <w:szCs w:val="26"/>
    </w:rPr>
  </w:style>
  <w:style w:type="paragraph" w:styleId="32">
    <w:name w:val="heading 3"/>
    <w:aliases w:val="Знак,ПодЗаголовок,Naiaea,numbered indent 3,ni3,h3,Hangcontinued,Hanging 3 Indent,Header 3,Numbered indent 3,OG Heading 3,ПодЗаголовок Знак Знак,H3,Заголовок 3 Знак Знак"/>
    <w:basedOn w:val="a8"/>
    <w:next w:val="a8"/>
    <w:link w:val="33"/>
    <w:unhideWhenUsed/>
    <w:qFormat/>
    <w:rsid w:val="002B50C6"/>
    <w:pPr>
      <w:keepNext/>
      <w:keepLines/>
      <w:ind w:firstLine="709"/>
      <w:outlineLvl w:val="2"/>
    </w:pPr>
    <w:rPr>
      <w:rFonts w:eastAsiaTheme="majorEastAsia" w:cstheme="majorBidi"/>
      <w:b/>
      <w:bCs/>
      <w:sz w:val="24"/>
    </w:rPr>
  </w:style>
  <w:style w:type="paragraph" w:styleId="40">
    <w:name w:val="heading 4"/>
    <w:basedOn w:val="a8"/>
    <w:next w:val="a8"/>
    <w:link w:val="42"/>
    <w:uiPriority w:val="9"/>
    <w:qFormat/>
    <w:rsid w:val="00A6543C"/>
    <w:pPr>
      <w:keepNext/>
      <w:widowControl w:val="0"/>
      <w:tabs>
        <w:tab w:val="left" w:pos="360"/>
      </w:tabs>
      <w:autoSpaceDE w:val="0"/>
      <w:autoSpaceDN w:val="0"/>
      <w:adjustRightInd w:val="0"/>
      <w:spacing w:before="360" w:after="60"/>
      <w:jc w:val="both"/>
      <w:outlineLvl w:val="3"/>
    </w:pPr>
    <w:rPr>
      <w:rFonts w:ascii="Arial" w:eastAsia="Times New Roman" w:hAnsi="Arial"/>
      <w:b/>
      <w:bCs/>
      <w:i/>
      <w:sz w:val="26"/>
      <w:szCs w:val="28"/>
      <w:lang w:val="ru-RU" w:eastAsia="ru-RU" w:bidi="ar-SA"/>
    </w:rPr>
  </w:style>
  <w:style w:type="paragraph" w:styleId="50">
    <w:name w:val="heading 5"/>
    <w:aliases w:val="Underline"/>
    <w:basedOn w:val="a8"/>
    <w:next w:val="a8"/>
    <w:link w:val="52"/>
    <w:unhideWhenUsed/>
    <w:qFormat/>
    <w:rsid w:val="00F55883"/>
    <w:pPr>
      <w:keepNext/>
      <w:keepLines/>
      <w:spacing w:before="200"/>
      <w:outlineLvl w:val="4"/>
    </w:pPr>
    <w:rPr>
      <w:rFonts w:asciiTheme="majorHAnsi" w:eastAsiaTheme="majorEastAsia" w:hAnsiTheme="majorHAnsi" w:cstheme="majorBidi"/>
      <w:color w:val="243F60" w:themeColor="accent1" w:themeShade="7F"/>
    </w:rPr>
  </w:style>
  <w:style w:type="paragraph" w:styleId="60">
    <w:name w:val="heading 6"/>
    <w:basedOn w:val="a8"/>
    <w:next w:val="a8"/>
    <w:link w:val="61"/>
    <w:qFormat/>
    <w:rsid w:val="00A6543C"/>
    <w:pPr>
      <w:widowControl w:val="0"/>
      <w:tabs>
        <w:tab w:val="left" w:pos="360"/>
      </w:tabs>
      <w:autoSpaceDE w:val="0"/>
      <w:autoSpaceDN w:val="0"/>
      <w:adjustRightInd w:val="0"/>
      <w:spacing w:before="360" w:after="60"/>
      <w:outlineLvl w:val="5"/>
    </w:pPr>
    <w:rPr>
      <w:rFonts w:ascii="Arial" w:eastAsia="Times New Roman" w:hAnsi="Arial"/>
      <w:b/>
      <w:bCs/>
      <w:i/>
      <w:sz w:val="26"/>
      <w:szCs w:val="22"/>
      <w:lang w:val="ru-RU" w:eastAsia="ru-RU" w:bidi="ar-SA"/>
    </w:rPr>
  </w:style>
  <w:style w:type="paragraph" w:styleId="70">
    <w:name w:val="heading 7"/>
    <w:basedOn w:val="a8"/>
    <w:next w:val="a8"/>
    <w:link w:val="72"/>
    <w:qFormat/>
    <w:rsid w:val="00A6543C"/>
    <w:pPr>
      <w:widowControl w:val="0"/>
      <w:tabs>
        <w:tab w:val="left" w:pos="360"/>
      </w:tabs>
      <w:autoSpaceDE w:val="0"/>
      <w:autoSpaceDN w:val="0"/>
      <w:adjustRightInd w:val="0"/>
      <w:spacing w:before="360" w:after="60"/>
      <w:ind w:firstLine="720"/>
      <w:outlineLvl w:val="6"/>
    </w:pPr>
    <w:rPr>
      <w:rFonts w:ascii="Arial" w:eastAsia="Times New Roman" w:hAnsi="Arial"/>
      <w:b/>
      <w:i/>
      <w:sz w:val="26"/>
      <w:szCs w:val="20"/>
      <w:lang w:val="ru-RU" w:eastAsia="ru-RU" w:bidi="ar-SA"/>
    </w:rPr>
  </w:style>
  <w:style w:type="paragraph" w:styleId="80">
    <w:name w:val="heading 8"/>
    <w:basedOn w:val="a8"/>
    <w:next w:val="a8"/>
    <w:link w:val="82"/>
    <w:uiPriority w:val="9"/>
    <w:qFormat/>
    <w:rsid w:val="00A6543C"/>
    <w:pPr>
      <w:widowControl w:val="0"/>
      <w:autoSpaceDE w:val="0"/>
      <w:autoSpaceDN w:val="0"/>
      <w:adjustRightInd w:val="0"/>
      <w:spacing w:before="240" w:after="60"/>
      <w:outlineLvl w:val="7"/>
    </w:pPr>
    <w:rPr>
      <w:rFonts w:eastAsia="Times New Roman"/>
      <w:b/>
      <w:iCs/>
      <w:sz w:val="26"/>
      <w:szCs w:val="20"/>
      <w:lang w:val="ru-RU" w:eastAsia="ru-RU" w:bidi="ar-SA"/>
    </w:rPr>
  </w:style>
  <w:style w:type="paragraph" w:styleId="90">
    <w:name w:val="heading 9"/>
    <w:basedOn w:val="a8"/>
    <w:next w:val="a8"/>
    <w:link w:val="92"/>
    <w:uiPriority w:val="9"/>
    <w:unhideWhenUsed/>
    <w:qFormat/>
    <w:rsid w:val="00A6543C"/>
    <w:pPr>
      <w:keepNext/>
      <w:keepLines/>
      <w:spacing w:before="200" w:line="276" w:lineRule="auto"/>
      <w:ind w:left="1584" w:hanging="1584"/>
      <w:outlineLvl w:val="8"/>
    </w:pPr>
    <w:rPr>
      <w:rFonts w:ascii="Cambria" w:eastAsia="Times New Roman" w:hAnsi="Cambria"/>
      <w:i/>
      <w:iCs/>
      <w:color w:val="404040"/>
      <w:sz w:val="20"/>
      <w:szCs w:val="20"/>
      <w:lang w:val="ru-RU" w:bidi="ar-SA"/>
    </w:rPr>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paragraph" w:styleId="1e">
    <w:name w:val="toc 1"/>
    <w:aliases w:val="ИКРТ"/>
    <w:basedOn w:val="a8"/>
    <w:next w:val="a8"/>
    <w:autoRedefine/>
    <w:uiPriority w:val="39"/>
    <w:unhideWhenUsed/>
    <w:qFormat/>
    <w:rsid w:val="00A65A75"/>
    <w:pPr>
      <w:tabs>
        <w:tab w:val="right" w:leader="dot" w:pos="9488"/>
      </w:tabs>
      <w:spacing w:before="120" w:after="120"/>
      <w:ind w:left="142"/>
    </w:pPr>
    <w:rPr>
      <w:b/>
      <w:bCs/>
      <w:caps/>
      <w:sz w:val="24"/>
    </w:rPr>
  </w:style>
  <w:style w:type="paragraph" w:styleId="34">
    <w:name w:val="toc 3"/>
    <w:basedOn w:val="a8"/>
    <w:next w:val="a8"/>
    <w:autoRedefine/>
    <w:uiPriority w:val="39"/>
    <w:unhideWhenUsed/>
    <w:qFormat/>
    <w:rsid w:val="009253EB"/>
    <w:pPr>
      <w:ind w:left="560"/>
    </w:pPr>
    <w:rPr>
      <w:rFonts w:asciiTheme="minorHAnsi" w:hAnsiTheme="minorHAnsi"/>
      <w:i/>
      <w:iCs/>
      <w:sz w:val="20"/>
      <w:szCs w:val="20"/>
    </w:rPr>
  </w:style>
  <w:style w:type="character" w:styleId="ac">
    <w:name w:val="Hyperlink"/>
    <w:basedOn w:val="a9"/>
    <w:uiPriority w:val="99"/>
    <w:unhideWhenUsed/>
    <w:rsid w:val="009253EB"/>
    <w:rPr>
      <w:color w:val="0000FF" w:themeColor="hyperlink"/>
      <w:u w:val="single"/>
    </w:rPr>
  </w:style>
  <w:style w:type="paragraph" w:styleId="ad">
    <w:name w:val="footer"/>
    <w:basedOn w:val="a8"/>
    <w:link w:val="ae"/>
    <w:uiPriority w:val="99"/>
    <w:rsid w:val="009253EB"/>
    <w:pPr>
      <w:tabs>
        <w:tab w:val="center" w:pos="4677"/>
        <w:tab w:val="right" w:pos="9355"/>
      </w:tabs>
    </w:pPr>
    <w:rPr>
      <w:rFonts w:eastAsia="Times New Roman"/>
    </w:rPr>
  </w:style>
  <w:style w:type="character" w:customStyle="1" w:styleId="ae">
    <w:name w:val="Нижний колонтитул Знак"/>
    <w:basedOn w:val="a9"/>
    <w:link w:val="ad"/>
    <w:uiPriority w:val="99"/>
    <w:rsid w:val="009253EB"/>
    <w:rPr>
      <w:rFonts w:ascii="Times New Roman" w:eastAsia="Times New Roman" w:hAnsi="Times New Roman" w:cs="Times New Roman"/>
      <w:sz w:val="28"/>
      <w:szCs w:val="24"/>
      <w:lang w:val="en-US" w:bidi="en-US"/>
    </w:rPr>
  </w:style>
  <w:style w:type="paragraph" w:styleId="af">
    <w:name w:val="header"/>
    <w:aliases w:val="ВерхКолонтитул, Знак10,Знак10"/>
    <w:basedOn w:val="a8"/>
    <w:link w:val="af0"/>
    <w:uiPriority w:val="99"/>
    <w:rsid w:val="009253EB"/>
    <w:pPr>
      <w:tabs>
        <w:tab w:val="center" w:pos="4677"/>
        <w:tab w:val="right" w:pos="9355"/>
      </w:tabs>
    </w:pPr>
    <w:rPr>
      <w:rFonts w:eastAsia="Times New Roman"/>
    </w:rPr>
  </w:style>
  <w:style w:type="character" w:customStyle="1" w:styleId="af0">
    <w:name w:val="Верхний колонтитул Знак"/>
    <w:aliases w:val="ВерхКолонтитул Знак, Знак10 Знак,Знак10 Знак"/>
    <w:basedOn w:val="a9"/>
    <w:link w:val="af"/>
    <w:uiPriority w:val="99"/>
    <w:rsid w:val="009253EB"/>
    <w:rPr>
      <w:rFonts w:ascii="Times New Roman" w:eastAsia="Times New Roman" w:hAnsi="Times New Roman" w:cs="Times New Roman"/>
      <w:sz w:val="28"/>
      <w:szCs w:val="24"/>
      <w:lang w:val="en-US" w:bidi="en-US"/>
    </w:rPr>
  </w:style>
  <w:style w:type="table" w:styleId="af1">
    <w:name w:val="Table Grid"/>
    <w:aliases w:val="Таблица ОРГРЭС1"/>
    <w:basedOn w:val="aa"/>
    <w:uiPriority w:val="59"/>
    <w:rsid w:val="009253E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b">
    <w:name w:val="Основной текст (2)_"/>
    <w:link w:val="2c"/>
    <w:rsid w:val="009253EB"/>
    <w:rPr>
      <w:rFonts w:ascii="Times New Roman" w:hAnsi="Times New Roman"/>
      <w:shd w:val="clear" w:color="auto" w:fill="FFFFFF"/>
    </w:rPr>
  </w:style>
  <w:style w:type="paragraph" w:customStyle="1" w:styleId="2c">
    <w:name w:val="Основной текст (2)"/>
    <w:basedOn w:val="a8"/>
    <w:link w:val="2b"/>
    <w:rsid w:val="009253EB"/>
    <w:pPr>
      <w:widowControl w:val="0"/>
      <w:shd w:val="clear" w:color="auto" w:fill="FFFFFF"/>
      <w:spacing w:line="274" w:lineRule="exact"/>
      <w:ind w:hanging="700"/>
      <w:jc w:val="both"/>
    </w:pPr>
    <w:rPr>
      <w:rFonts w:eastAsiaTheme="minorHAnsi" w:cstheme="minorBidi"/>
      <w:sz w:val="22"/>
      <w:szCs w:val="22"/>
      <w:lang w:val="ru-RU" w:bidi="ar-SA"/>
    </w:rPr>
  </w:style>
  <w:style w:type="character" w:customStyle="1" w:styleId="2d">
    <w:name w:val="Основной текст (2) + Полужирный"/>
    <w:aliases w:val="Курсив"/>
    <w:rsid w:val="009253EB"/>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paragraph" w:customStyle="1" w:styleId="1f">
    <w:name w:val="Верхний колонтитул 1"/>
    <w:basedOn w:val="a8"/>
    <w:link w:val="1f0"/>
    <w:qFormat/>
    <w:rsid w:val="009253EB"/>
    <w:pPr>
      <w:suppressAutoHyphens/>
      <w:jc w:val="center"/>
    </w:pPr>
    <w:rPr>
      <w:rFonts w:eastAsia="Times New Roman"/>
      <w:i/>
      <w:sz w:val="18"/>
      <w:szCs w:val="18"/>
      <w:lang w:val="ru-RU" w:eastAsia="ru-RU" w:bidi="ar-SA"/>
    </w:rPr>
  </w:style>
  <w:style w:type="character" w:customStyle="1" w:styleId="1f0">
    <w:name w:val="Верхний колонтитул 1 Знак"/>
    <w:basedOn w:val="a9"/>
    <w:link w:val="1f"/>
    <w:rsid w:val="009253EB"/>
    <w:rPr>
      <w:rFonts w:ascii="Times New Roman" w:eastAsia="Times New Roman" w:hAnsi="Times New Roman" w:cs="Times New Roman"/>
      <w:i/>
      <w:sz w:val="18"/>
      <w:szCs w:val="18"/>
      <w:lang w:eastAsia="ru-RU"/>
    </w:rPr>
  </w:style>
  <w:style w:type="paragraph" w:styleId="af2">
    <w:name w:val="Balloon Text"/>
    <w:basedOn w:val="a8"/>
    <w:link w:val="af3"/>
    <w:uiPriority w:val="99"/>
    <w:unhideWhenUsed/>
    <w:rsid w:val="009253EB"/>
    <w:rPr>
      <w:rFonts w:ascii="Tahoma" w:hAnsi="Tahoma" w:cs="Tahoma"/>
      <w:sz w:val="16"/>
      <w:szCs w:val="16"/>
    </w:rPr>
  </w:style>
  <w:style w:type="character" w:customStyle="1" w:styleId="af3">
    <w:name w:val="Текст выноски Знак"/>
    <w:basedOn w:val="a9"/>
    <w:link w:val="af2"/>
    <w:uiPriority w:val="99"/>
    <w:rsid w:val="009253EB"/>
    <w:rPr>
      <w:rFonts w:ascii="Tahoma" w:eastAsiaTheme="minorEastAsia" w:hAnsi="Tahoma" w:cs="Tahoma"/>
      <w:sz w:val="16"/>
      <w:szCs w:val="16"/>
      <w:lang w:val="en-US" w:bidi="en-US"/>
    </w:rPr>
  </w:style>
  <w:style w:type="paragraph" w:styleId="af4">
    <w:name w:val="Body Text Indent"/>
    <w:basedOn w:val="a8"/>
    <w:link w:val="af5"/>
    <w:rsid w:val="00DE63ED"/>
    <w:pPr>
      <w:spacing w:line="360" w:lineRule="auto"/>
      <w:ind w:firstLine="709"/>
      <w:jc w:val="both"/>
    </w:pPr>
    <w:rPr>
      <w:rFonts w:eastAsia="Times New Roman"/>
      <w:sz w:val="24"/>
      <w:lang w:val="ru-RU" w:eastAsia="ru-RU" w:bidi="ar-SA"/>
    </w:rPr>
  </w:style>
  <w:style w:type="character" w:customStyle="1" w:styleId="af5">
    <w:name w:val="Основной текст с отступом Знак"/>
    <w:basedOn w:val="a9"/>
    <w:link w:val="af4"/>
    <w:rsid w:val="00DE63ED"/>
    <w:rPr>
      <w:rFonts w:ascii="Times New Roman" w:eastAsia="Times New Roman" w:hAnsi="Times New Roman" w:cs="Times New Roman"/>
      <w:sz w:val="24"/>
      <w:szCs w:val="24"/>
      <w:lang w:eastAsia="ru-RU"/>
    </w:rPr>
  </w:style>
  <w:style w:type="character" w:customStyle="1" w:styleId="1d">
    <w:name w:val="Заголовок 1 Знак"/>
    <w:aliases w:val="новая страница Знак,Заголовок 1 Знак Знак Знак1,Заголовок 1 Знак Знак Знак Знак1,Head 1 Знак,H1 Знак1,1 ур. Заголовок Знак, Знак Знак Знак Знак1, Знак Знак Знак Знак Знак"/>
    <w:basedOn w:val="a9"/>
    <w:link w:val="1c"/>
    <w:rsid w:val="002B50C6"/>
    <w:rPr>
      <w:rFonts w:ascii="Times New Roman" w:eastAsia="Times New Roman" w:hAnsi="Times New Roman" w:cs="Arial"/>
      <w:b/>
      <w:bCs/>
      <w:kern w:val="32"/>
      <w:sz w:val="24"/>
      <w:szCs w:val="32"/>
      <w:lang w:eastAsia="ru-RU"/>
    </w:rPr>
  </w:style>
  <w:style w:type="paragraph" w:styleId="af6">
    <w:name w:val="List Paragraph"/>
    <w:aliases w:val="Имя рисунка"/>
    <w:basedOn w:val="a8"/>
    <w:link w:val="af7"/>
    <w:uiPriority w:val="34"/>
    <w:qFormat/>
    <w:rsid w:val="00E41CF6"/>
    <w:pPr>
      <w:ind w:left="720"/>
      <w:contextualSpacing/>
    </w:pPr>
    <w:rPr>
      <w:rFonts w:eastAsia="Times New Roman"/>
      <w:sz w:val="24"/>
      <w:lang w:val="ru-RU" w:eastAsia="ru-RU" w:bidi="ar-SA"/>
    </w:rPr>
  </w:style>
  <w:style w:type="character" w:customStyle="1" w:styleId="af7">
    <w:name w:val="Абзац списка Знак"/>
    <w:aliases w:val="Имя рисунка Знак"/>
    <w:link w:val="af6"/>
    <w:uiPriority w:val="34"/>
    <w:rsid w:val="00E41CF6"/>
    <w:rPr>
      <w:rFonts w:ascii="Times New Roman" w:eastAsia="Times New Roman" w:hAnsi="Times New Roman" w:cs="Times New Roman"/>
      <w:sz w:val="24"/>
      <w:szCs w:val="24"/>
      <w:lang w:eastAsia="ru-RU"/>
    </w:rPr>
  </w:style>
  <w:style w:type="paragraph" w:customStyle="1" w:styleId="1f1">
    <w:name w:val="Знак Знак Знак Знак Знак1 Знак Знак Знак Знак Знак Знак Знак"/>
    <w:basedOn w:val="a8"/>
    <w:rsid w:val="002757BB"/>
    <w:pPr>
      <w:widowControl w:val="0"/>
      <w:adjustRightInd w:val="0"/>
      <w:spacing w:after="160" w:line="240" w:lineRule="exact"/>
      <w:jc w:val="right"/>
    </w:pPr>
    <w:rPr>
      <w:rFonts w:eastAsia="Times New Roman"/>
      <w:sz w:val="20"/>
      <w:szCs w:val="20"/>
      <w:lang w:val="en-GB" w:bidi="ar-SA"/>
    </w:rPr>
  </w:style>
  <w:style w:type="character" w:styleId="af8">
    <w:name w:val="footnote reference"/>
    <w:aliases w:val="Знак сноски-FN,Знак сноски 1,Ciae niinee-FN,Referencia nota al pie,Ciae niinee 1,SUPERS,Odwołanie przypisu,Footnote symbol"/>
    <w:basedOn w:val="a9"/>
    <w:uiPriority w:val="99"/>
    <w:rsid w:val="00FF16D6"/>
    <w:rPr>
      <w:vertAlign w:val="superscript"/>
    </w:rPr>
  </w:style>
  <w:style w:type="paragraph" w:styleId="af9">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сноска"/>
    <w:basedOn w:val="a8"/>
    <w:link w:val="afa"/>
    <w:uiPriority w:val="99"/>
    <w:unhideWhenUsed/>
    <w:qFormat/>
    <w:rsid w:val="00FF16D6"/>
    <w:rPr>
      <w:sz w:val="20"/>
      <w:szCs w:val="20"/>
    </w:rPr>
  </w:style>
  <w:style w:type="character" w:customStyle="1" w:styleId="afa">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сноска Знак"/>
    <w:basedOn w:val="a9"/>
    <w:link w:val="af9"/>
    <w:uiPriority w:val="99"/>
    <w:rsid w:val="00FF16D6"/>
    <w:rPr>
      <w:rFonts w:ascii="Times New Roman" w:eastAsiaTheme="minorEastAsia" w:hAnsi="Times New Roman" w:cs="Times New Roman"/>
      <w:sz w:val="20"/>
      <w:szCs w:val="20"/>
      <w:lang w:val="en-US" w:bidi="en-US"/>
    </w:rPr>
  </w:style>
  <w:style w:type="character" w:customStyle="1" w:styleId="33">
    <w:name w:val="Заголовок 3 Знак"/>
    <w:aliases w:val="Знак Знак,ПодЗаголовок Знак,Naiaea Знак,numbered indent 3 Знак,ni3 Знак,h3 Знак,Hangcontinued Знак,Hanging 3 Indent Знак,Header 3 Знак,Numbered indent 3 Знак,OG Heading 3 Знак,ПодЗаголовок Знак Знак Знак,H3 Знак1"/>
    <w:basedOn w:val="a9"/>
    <w:link w:val="32"/>
    <w:rsid w:val="002B50C6"/>
    <w:rPr>
      <w:rFonts w:ascii="Times New Roman" w:eastAsiaTheme="majorEastAsia" w:hAnsi="Times New Roman" w:cstheme="majorBidi"/>
      <w:b/>
      <w:bCs/>
      <w:sz w:val="24"/>
      <w:szCs w:val="24"/>
      <w:lang w:val="en-US" w:bidi="en-US"/>
    </w:rPr>
  </w:style>
  <w:style w:type="paragraph" w:customStyle="1" w:styleId="afb">
    <w:name w:val="Основной"/>
    <w:basedOn w:val="af4"/>
    <w:link w:val="afc"/>
    <w:rsid w:val="00B11420"/>
    <w:pPr>
      <w:spacing w:after="120" w:line="240" w:lineRule="auto"/>
      <w:ind w:left="283" w:firstLine="0"/>
      <w:jc w:val="left"/>
    </w:pPr>
    <w:rPr>
      <w:sz w:val="28"/>
      <w:lang w:val="en-US" w:eastAsia="en-US" w:bidi="en-US"/>
    </w:rPr>
  </w:style>
  <w:style w:type="character" w:customStyle="1" w:styleId="afc">
    <w:name w:val="Основной Знак"/>
    <w:link w:val="afb"/>
    <w:rsid w:val="00B11420"/>
    <w:rPr>
      <w:rFonts w:ascii="Times New Roman" w:eastAsia="Times New Roman" w:hAnsi="Times New Roman" w:cs="Times New Roman"/>
      <w:sz w:val="28"/>
      <w:szCs w:val="24"/>
      <w:lang w:val="en-US" w:bidi="en-US"/>
    </w:rPr>
  </w:style>
  <w:style w:type="paragraph" w:styleId="afd">
    <w:name w:val="caption"/>
    <w:aliases w:val="Таблица - Название объекта,!! Object Novogor !!,диаграммы,Название графика,диаграммы Char,Название объекта Знак Знак,диаграммы Знак1,диаграммы Char + 12 пт,Перед:  6...,Название таблицы Знак,диаграммы Char Char Char,диаграммы Char Char"/>
    <w:basedOn w:val="a8"/>
    <w:next w:val="a8"/>
    <w:link w:val="afe"/>
    <w:qFormat/>
    <w:rsid w:val="00C3686B"/>
    <w:pPr>
      <w:keepNext/>
      <w:widowControl w:val="0"/>
      <w:spacing w:before="120" w:after="120"/>
      <w:jc w:val="center"/>
    </w:pPr>
    <w:rPr>
      <w:rFonts w:eastAsia="Times New Roman"/>
      <w:b/>
      <w:noProof/>
      <w:snapToGrid w:val="0"/>
      <w:sz w:val="24"/>
      <w:szCs w:val="20"/>
      <w:lang w:val="ru-RU" w:eastAsia="ru-RU" w:bidi="ar-SA"/>
    </w:rPr>
  </w:style>
  <w:style w:type="character" w:customStyle="1" w:styleId="afe">
    <w:name w:val="Название объекта Знак"/>
    <w:aliases w:val="Таблица - Название объекта Знак,!! Object Novogor !! Знак,диаграммы Знак,Название графика Знак,диаграммы Char Знак,Название объекта Знак Знак Знак,диаграммы Знак1 Знак,диаграммы Char + 12 пт Знак,Перед:  6... Знак"/>
    <w:basedOn w:val="a9"/>
    <w:link w:val="afd"/>
    <w:rsid w:val="00C3686B"/>
    <w:rPr>
      <w:rFonts w:ascii="Times New Roman" w:eastAsia="Times New Roman" w:hAnsi="Times New Roman" w:cs="Times New Roman"/>
      <w:b/>
      <w:noProof/>
      <w:snapToGrid w:val="0"/>
      <w:sz w:val="24"/>
      <w:szCs w:val="20"/>
      <w:lang w:eastAsia="ru-RU"/>
    </w:rPr>
  </w:style>
  <w:style w:type="paragraph" w:customStyle="1" w:styleId="-">
    <w:name w:val="Таблица - шапка"/>
    <w:basedOn w:val="a8"/>
    <w:link w:val="-0"/>
    <w:qFormat/>
    <w:rsid w:val="00A00350"/>
    <w:pPr>
      <w:suppressAutoHyphens/>
      <w:spacing w:before="120" w:after="120"/>
      <w:jc w:val="center"/>
    </w:pPr>
    <w:rPr>
      <w:rFonts w:ascii="Arial" w:eastAsia="Times New Roman" w:hAnsi="Arial" w:cs="Arial"/>
      <w:b/>
      <w:sz w:val="20"/>
      <w:szCs w:val="20"/>
      <w:lang w:val="ru-RU" w:eastAsia="ru-RU" w:bidi="ar-SA"/>
    </w:rPr>
  </w:style>
  <w:style w:type="character" w:customStyle="1" w:styleId="-0">
    <w:name w:val="Таблица - шапка Знак"/>
    <w:link w:val="-"/>
    <w:rsid w:val="00A00350"/>
    <w:rPr>
      <w:rFonts w:ascii="Arial" w:eastAsia="Times New Roman" w:hAnsi="Arial" w:cs="Arial"/>
      <w:b/>
      <w:sz w:val="20"/>
      <w:szCs w:val="20"/>
      <w:lang w:eastAsia="ru-RU"/>
    </w:rPr>
  </w:style>
  <w:style w:type="character" w:customStyle="1" w:styleId="apple-converted-space">
    <w:name w:val="apple-converted-space"/>
    <w:basedOn w:val="a9"/>
    <w:rsid w:val="00083D51"/>
  </w:style>
  <w:style w:type="paragraph" w:customStyle="1" w:styleId="-2">
    <w:name w:val="Таблица - Текст центр"/>
    <w:basedOn w:val="a8"/>
    <w:qFormat/>
    <w:rsid w:val="00E8354E"/>
    <w:pPr>
      <w:widowControl w:val="0"/>
      <w:jc w:val="center"/>
    </w:pPr>
    <w:rPr>
      <w:rFonts w:ascii="Arial" w:eastAsia="Times New Roman" w:hAnsi="Arial" w:cs="Arial"/>
      <w:sz w:val="20"/>
      <w:szCs w:val="20"/>
      <w:lang w:val="ru-RU" w:eastAsia="ru-RU" w:bidi="ar-SA"/>
    </w:rPr>
  </w:style>
  <w:style w:type="character" w:customStyle="1" w:styleId="52">
    <w:name w:val="Заголовок 5 Знак"/>
    <w:aliases w:val="Underline Знак"/>
    <w:basedOn w:val="a9"/>
    <w:link w:val="50"/>
    <w:rsid w:val="00F55883"/>
    <w:rPr>
      <w:rFonts w:asciiTheme="majorHAnsi" w:eastAsiaTheme="majorEastAsia" w:hAnsiTheme="majorHAnsi" w:cstheme="majorBidi"/>
      <w:color w:val="243F60" w:themeColor="accent1" w:themeShade="7F"/>
      <w:sz w:val="28"/>
      <w:szCs w:val="24"/>
      <w:lang w:val="en-US" w:bidi="en-US"/>
    </w:rPr>
  </w:style>
  <w:style w:type="paragraph" w:styleId="aff">
    <w:name w:val="endnote text"/>
    <w:basedOn w:val="a8"/>
    <w:link w:val="aff0"/>
    <w:uiPriority w:val="99"/>
    <w:unhideWhenUsed/>
    <w:rsid w:val="005C3DEB"/>
    <w:rPr>
      <w:sz w:val="20"/>
      <w:szCs w:val="20"/>
    </w:rPr>
  </w:style>
  <w:style w:type="character" w:customStyle="1" w:styleId="aff0">
    <w:name w:val="Текст концевой сноски Знак"/>
    <w:basedOn w:val="a9"/>
    <w:link w:val="aff"/>
    <w:uiPriority w:val="99"/>
    <w:rsid w:val="005C3DEB"/>
    <w:rPr>
      <w:rFonts w:ascii="Times New Roman" w:eastAsiaTheme="minorEastAsia" w:hAnsi="Times New Roman" w:cs="Times New Roman"/>
      <w:sz w:val="20"/>
      <w:szCs w:val="20"/>
      <w:lang w:val="en-US" w:bidi="en-US"/>
    </w:rPr>
  </w:style>
  <w:style w:type="character" w:styleId="aff1">
    <w:name w:val="endnote reference"/>
    <w:basedOn w:val="a9"/>
    <w:uiPriority w:val="99"/>
    <w:unhideWhenUsed/>
    <w:rsid w:val="005C3DEB"/>
    <w:rPr>
      <w:vertAlign w:val="superscript"/>
    </w:rPr>
  </w:style>
  <w:style w:type="paragraph" w:customStyle="1" w:styleId="-3">
    <w:name w:val="Таблица - Текст основной"/>
    <w:basedOn w:val="a8"/>
    <w:link w:val="-4"/>
    <w:qFormat/>
    <w:rsid w:val="004F1207"/>
    <w:pPr>
      <w:suppressAutoHyphens/>
      <w:spacing w:before="20" w:after="20"/>
    </w:pPr>
    <w:rPr>
      <w:rFonts w:ascii="Arial" w:eastAsia="Times New Roman" w:hAnsi="Arial" w:cs="Arial"/>
      <w:sz w:val="20"/>
      <w:szCs w:val="20"/>
      <w:lang w:val="ru-RU" w:eastAsia="ru-RU" w:bidi="ar-SA"/>
    </w:rPr>
  </w:style>
  <w:style w:type="character" w:customStyle="1" w:styleId="-4">
    <w:name w:val="Таблица - Текст основной Знак"/>
    <w:link w:val="-3"/>
    <w:rsid w:val="004F1207"/>
    <w:rPr>
      <w:rFonts w:ascii="Arial" w:eastAsia="Times New Roman" w:hAnsi="Arial" w:cs="Arial"/>
      <w:sz w:val="20"/>
      <w:szCs w:val="20"/>
      <w:lang w:eastAsia="ru-RU"/>
    </w:rPr>
  </w:style>
  <w:style w:type="paragraph" w:customStyle="1" w:styleId="-5">
    <w:name w:val="Таблица - текст выделенный"/>
    <w:basedOn w:val="a8"/>
    <w:link w:val="-6"/>
    <w:qFormat/>
    <w:rsid w:val="004F1207"/>
    <w:pPr>
      <w:suppressAutoHyphens/>
      <w:spacing w:before="40" w:after="40"/>
      <w:jc w:val="both"/>
    </w:pPr>
    <w:rPr>
      <w:rFonts w:ascii="Arial" w:eastAsia="Times New Roman" w:hAnsi="Arial" w:cs="Arial"/>
      <w:b/>
      <w:sz w:val="20"/>
      <w:szCs w:val="20"/>
      <w:lang w:val="ru-RU" w:eastAsia="ru-RU" w:bidi="ar-SA"/>
    </w:rPr>
  </w:style>
  <w:style w:type="character" w:customStyle="1" w:styleId="-6">
    <w:name w:val="Таблица - текст выделенный Знак"/>
    <w:link w:val="-5"/>
    <w:rsid w:val="004F1207"/>
    <w:rPr>
      <w:rFonts w:ascii="Arial" w:eastAsia="Times New Roman" w:hAnsi="Arial" w:cs="Arial"/>
      <w:b/>
      <w:sz w:val="20"/>
      <w:szCs w:val="20"/>
      <w:lang w:eastAsia="ru-RU"/>
    </w:rPr>
  </w:style>
  <w:style w:type="paragraph" w:customStyle="1" w:styleId="-7">
    <w:name w:val="Таблица - Числа (выравнены по точке)"/>
    <w:basedOn w:val="-3"/>
    <w:qFormat/>
    <w:rsid w:val="004F1207"/>
    <w:pPr>
      <w:tabs>
        <w:tab w:val="decimal" w:pos="1134"/>
      </w:tabs>
    </w:pPr>
  </w:style>
  <w:style w:type="paragraph" w:customStyle="1" w:styleId="-8">
    <w:name w:val="Таблица - Числа выравнены на точку"/>
    <w:basedOn w:val="-3"/>
    <w:qFormat/>
    <w:rsid w:val="00DD1C35"/>
    <w:pPr>
      <w:tabs>
        <w:tab w:val="decimal" w:pos="1134"/>
      </w:tabs>
    </w:pPr>
  </w:style>
  <w:style w:type="paragraph" w:customStyle="1" w:styleId="1b">
    <w:name w:val="Список маркированный 1"/>
    <w:basedOn w:val="a8"/>
    <w:link w:val="1f2"/>
    <w:qFormat/>
    <w:rsid w:val="007A0AD5"/>
    <w:pPr>
      <w:numPr>
        <w:numId w:val="3"/>
      </w:numPr>
      <w:tabs>
        <w:tab w:val="left" w:pos="1134"/>
      </w:tabs>
      <w:suppressAutoHyphens/>
      <w:spacing w:line="360" w:lineRule="auto"/>
      <w:jc w:val="both"/>
    </w:pPr>
    <w:rPr>
      <w:rFonts w:eastAsia="Times New Roman"/>
      <w:sz w:val="24"/>
      <w:lang w:val="ru-RU" w:eastAsia="ru-RU" w:bidi="ar-SA"/>
    </w:rPr>
  </w:style>
  <w:style w:type="character" w:customStyle="1" w:styleId="1f2">
    <w:name w:val="Список маркированный 1 Знак"/>
    <w:link w:val="1b"/>
    <w:rsid w:val="007A0AD5"/>
    <w:rPr>
      <w:rFonts w:ascii="Times New Roman" w:eastAsia="Times New Roman" w:hAnsi="Times New Roman" w:cs="Times New Roman"/>
      <w:sz w:val="24"/>
      <w:szCs w:val="24"/>
      <w:lang w:eastAsia="ru-RU"/>
    </w:rPr>
  </w:style>
  <w:style w:type="paragraph" w:customStyle="1" w:styleId="-9">
    <w:name w:val="Таблица - Числа справа"/>
    <w:basedOn w:val="a8"/>
    <w:qFormat/>
    <w:rsid w:val="007A0AD5"/>
    <w:pPr>
      <w:widowControl w:val="0"/>
      <w:jc w:val="right"/>
    </w:pPr>
    <w:rPr>
      <w:rFonts w:ascii="Arial" w:eastAsia="Times New Roman" w:hAnsi="Arial" w:cs="Arial"/>
      <w:sz w:val="18"/>
      <w:szCs w:val="20"/>
      <w:lang w:val="ru-RU" w:eastAsia="ru-RU" w:bidi="ar-SA"/>
    </w:rPr>
  </w:style>
  <w:style w:type="paragraph" w:styleId="aff2">
    <w:name w:val="Title"/>
    <w:aliases w:val=" Знак"/>
    <w:basedOn w:val="a8"/>
    <w:link w:val="aff3"/>
    <w:uiPriority w:val="99"/>
    <w:qFormat/>
    <w:rsid w:val="003A589E"/>
    <w:pPr>
      <w:keepNext/>
      <w:spacing w:before="240" w:after="120" w:line="312" w:lineRule="auto"/>
      <w:jc w:val="center"/>
    </w:pPr>
    <w:rPr>
      <w:rFonts w:eastAsia="Times New Roman"/>
      <w:b/>
      <w:sz w:val="24"/>
      <w:u w:val="single"/>
      <w:lang w:val="ru-RU" w:eastAsia="ru-RU" w:bidi="ar-SA"/>
    </w:rPr>
  </w:style>
  <w:style w:type="character" w:customStyle="1" w:styleId="aff3">
    <w:name w:val="Название Знак"/>
    <w:aliases w:val=" Знак Знак"/>
    <w:basedOn w:val="a9"/>
    <w:link w:val="aff2"/>
    <w:uiPriority w:val="99"/>
    <w:rsid w:val="003A589E"/>
    <w:rPr>
      <w:rFonts w:ascii="Times New Roman" w:eastAsia="Times New Roman" w:hAnsi="Times New Roman" w:cs="Times New Roman"/>
      <w:b/>
      <w:sz w:val="24"/>
      <w:szCs w:val="24"/>
      <w:u w:val="single"/>
      <w:lang w:eastAsia="ru-RU"/>
    </w:rPr>
  </w:style>
  <w:style w:type="paragraph" w:customStyle="1" w:styleId="-a">
    <w:name w:val="Таблица - текст основной"/>
    <w:basedOn w:val="aff4"/>
    <w:link w:val="-b"/>
    <w:qFormat/>
    <w:rsid w:val="00015903"/>
    <w:pPr>
      <w:suppressAutoHyphens/>
      <w:spacing w:before="40" w:after="40" w:line="276" w:lineRule="auto"/>
    </w:pPr>
    <w:rPr>
      <w:rFonts w:ascii="Arial" w:eastAsia="Calibri" w:hAnsi="Arial" w:cs="Arial"/>
      <w:color w:val="000000"/>
      <w:sz w:val="20"/>
      <w:szCs w:val="20"/>
      <w:lang w:val="ru-RU" w:bidi="ar-SA"/>
    </w:rPr>
  </w:style>
  <w:style w:type="character" w:customStyle="1" w:styleId="-b">
    <w:name w:val="Таблица - текст основной Знак"/>
    <w:link w:val="-a"/>
    <w:rsid w:val="00015903"/>
    <w:rPr>
      <w:rFonts w:ascii="Arial" w:eastAsia="Calibri" w:hAnsi="Arial" w:cs="Arial"/>
      <w:color w:val="000000"/>
      <w:sz w:val="20"/>
      <w:szCs w:val="20"/>
    </w:rPr>
  </w:style>
  <w:style w:type="paragraph" w:styleId="aff4">
    <w:name w:val="Body Text"/>
    <w:aliases w:val="Body Text Char1,Body Text Char Char,Body Text Char1 Char,Body Text Char Char1 Char,Body Text Char Char Char,Body Text Char Char1,Body Text Char,Body Text Char1 Char1,Body Text Char Char Char1,Body Text Char Char1 Char1,Body Text Char2"/>
    <w:basedOn w:val="a8"/>
    <w:link w:val="aff5"/>
    <w:uiPriority w:val="99"/>
    <w:unhideWhenUsed/>
    <w:qFormat/>
    <w:rsid w:val="00015903"/>
    <w:pPr>
      <w:spacing w:after="120"/>
    </w:pPr>
  </w:style>
  <w:style w:type="character" w:customStyle="1" w:styleId="aff5">
    <w:name w:val="Основной текст Знак"/>
    <w:aliases w:val="Body Text Char1 Знак,Body Text Char Char Знак,Body Text Char1 Char Знак,Body Text Char Char1 Char Знак,Body Text Char Char Char Знак,Body Text Char Char1 Знак,Body Text Char Знак,Body Text Char1 Char1 Знак,Body Text Char2 Знак"/>
    <w:basedOn w:val="a9"/>
    <w:link w:val="aff4"/>
    <w:uiPriority w:val="99"/>
    <w:rsid w:val="00015903"/>
    <w:rPr>
      <w:rFonts w:ascii="Times New Roman" w:eastAsiaTheme="minorEastAsia" w:hAnsi="Times New Roman" w:cs="Times New Roman"/>
      <w:sz w:val="28"/>
      <w:szCs w:val="24"/>
      <w:lang w:val="en-US" w:bidi="en-US"/>
    </w:rPr>
  </w:style>
  <w:style w:type="character" w:styleId="aff6">
    <w:name w:val="Strong"/>
    <w:basedOn w:val="a9"/>
    <w:uiPriority w:val="22"/>
    <w:qFormat/>
    <w:rsid w:val="00D77105"/>
    <w:rPr>
      <w:b/>
      <w:bCs/>
    </w:rPr>
  </w:style>
  <w:style w:type="character" w:customStyle="1" w:styleId="docaccesstitle">
    <w:name w:val="docaccess_title"/>
    <w:basedOn w:val="a9"/>
    <w:rsid w:val="00D77105"/>
  </w:style>
  <w:style w:type="paragraph" w:styleId="aff7">
    <w:name w:val="Document Map"/>
    <w:basedOn w:val="a8"/>
    <w:link w:val="aff8"/>
    <w:uiPriority w:val="99"/>
    <w:unhideWhenUsed/>
    <w:rsid w:val="000A4B58"/>
    <w:rPr>
      <w:rFonts w:ascii="Tahoma" w:hAnsi="Tahoma" w:cs="Tahoma"/>
      <w:sz w:val="16"/>
      <w:szCs w:val="16"/>
    </w:rPr>
  </w:style>
  <w:style w:type="character" w:customStyle="1" w:styleId="aff8">
    <w:name w:val="Схема документа Знак"/>
    <w:basedOn w:val="a9"/>
    <w:link w:val="aff7"/>
    <w:uiPriority w:val="99"/>
    <w:rsid w:val="000A4B58"/>
    <w:rPr>
      <w:rFonts w:ascii="Tahoma" w:eastAsiaTheme="minorEastAsia" w:hAnsi="Tahoma" w:cs="Tahoma"/>
      <w:sz w:val="16"/>
      <w:szCs w:val="16"/>
      <w:lang w:val="en-US" w:bidi="en-US"/>
    </w:rPr>
  </w:style>
  <w:style w:type="character" w:customStyle="1" w:styleId="2a">
    <w:name w:val="Заголовок 2 Знак"/>
    <w:aliases w:val="ГЛАВА Знак,H2 Знак2,h2 Знак,Заголовок 2 Знак1 Знак Знак Знак1,Заголовок 2 Знак1 Знак Знак Знак Знак,Заголовок 2 Знак1 Знак Знак1,4 ур. Заголовок Знак,заголовок2 Знак,1. Заголовок 2 Знак, Знак2 Знак Знак1 Знак1,Заголовок 21 Знак1 Знак1"/>
    <w:basedOn w:val="a9"/>
    <w:link w:val="29"/>
    <w:uiPriority w:val="9"/>
    <w:rsid w:val="002B50C6"/>
    <w:rPr>
      <w:rFonts w:ascii="Times New Roman" w:eastAsiaTheme="majorEastAsia" w:hAnsi="Times New Roman" w:cstheme="majorBidi"/>
      <w:b/>
      <w:bCs/>
      <w:sz w:val="24"/>
      <w:szCs w:val="26"/>
      <w:lang w:val="en-US" w:bidi="en-US"/>
    </w:rPr>
  </w:style>
  <w:style w:type="paragraph" w:customStyle="1" w:styleId="aff9">
    <w:name w:val="# ОСНОВНОЙ ТЕКСТ"/>
    <w:basedOn w:val="a8"/>
    <w:uiPriority w:val="99"/>
    <w:qFormat/>
    <w:rsid w:val="00222237"/>
    <w:pPr>
      <w:widowControl w:val="0"/>
      <w:overflowPunct w:val="0"/>
      <w:autoSpaceDE w:val="0"/>
      <w:autoSpaceDN w:val="0"/>
      <w:adjustRightInd w:val="0"/>
      <w:spacing w:before="60" w:after="60" w:line="288" w:lineRule="auto"/>
      <w:ind w:firstLine="709"/>
      <w:jc w:val="both"/>
      <w:textAlignment w:val="baseline"/>
    </w:pPr>
    <w:rPr>
      <w:rFonts w:eastAsia="Times New Roman"/>
      <w:sz w:val="24"/>
      <w:lang w:val="ru-RU" w:eastAsia="ru-RU" w:bidi="ar-SA"/>
    </w:rPr>
  </w:style>
  <w:style w:type="character" w:customStyle="1" w:styleId="FontStyle19">
    <w:name w:val="Font Style19"/>
    <w:rsid w:val="00222237"/>
    <w:rPr>
      <w:rFonts w:ascii="Times New Roman" w:hAnsi="Times New Roman" w:cs="Times New Roman"/>
      <w:sz w:val="26"/>
      <w:szCs w:val="26"/>
    </w:rPr>
  </w:style>
  <w:style w:type="paragraph" w:customStyle="1" w:styleId="1f3">
    <w:name w:val="Обычный1"/>
    <w:link w:val="Normal2"/>
    <w:rsid w:val="00222237"/>
    <w:pPr>
      <w:snapToGrid w:val="0"/>
      <w:spacing w:after="0" w:line="240" w:lineRule="auto"/>
    </w:pPr>
    <w:rPr>
      <w:rFonts w:ascii="Times New Roman" w:eastAsia="Times New Roman" w:hAnsi="Times New Roman" w:cs="Times New Roman"/>
      <w:szCs w:val="20"/>
      <w:lang w:eastAsia="ru-RU"/>
    </w:rPr>
  </w:style>
  <w:style w:type="character" w:customStyle="1" w:styleId="Normal2">
    <w:name w:val="Normal Знак2"/>
    <w:basedOn w:val="a9"/>
    <w:link w:val="1f3"/>
    <w:rsid w:val="00222237"/>
    <w:rPr>
      <w:rFonts w:ascii="Times New Roman" w:eastAsia="Times New Roman" w:hAnsi="Times New Roman" w:cs="Times New Roman"/>
      <w:szCs w:val="20"/>
      <w:lang w:eastAsia="ru-RU"/>
    </w:rPr>
  </w:style>
  <w:style w:type="paragraph" w:customStyle="1" w:styleId="2e">
    <w:name w:val="заголовок 2"/>
    <w:basedOn w:val="a8"/>
    <w:next w:val="a8"/>
    <w:rsid w:val="002B50C6"/>
    <w:pPr>
      <w:keepNext/>
      <w:widowControl w:val="0"/>
      <w:ind w:firstLine="709"/>
    </w:pPr>
    <w:rPr>
      <w:rFonts w:eastAsia="Times New Roman"/>
      <w:b/>
      <w:sz w:val="24"/>
      <w:szCs w:val="20"/>
      <w:lang w:val="ru-RU" w:eastAsia="ru-RU" w:bidi="ar-SA"/>
    </w:rPr>
  </w:style>
  <w:style w:type="paragraph" w:customStyle="1" w:styleId="ConsPlusTitle">
    <w:name w:val="ConsPlusTitle"/>
    <w:qFormat/>
    <w:rsid w:val="00222237"/>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character" w:styleId="affa">
    <w:name w:val="FollowedHyperlink"/>
    <w:basedOn w:val="a9"/>
    <w:uiPriority w:val="99"/>
    <w:unhideWhenUsed/>
    <w:rsid w:val="00D16107"/>
    <w:rPr>
      <w:color w:val="800080" w:themeColor="followedHyperlink"/>
      <w:u w:val="single"/>
    </w:rPr>
  </w:style>
  <w:style w:type="paragraph" w:styleId="affb">
    <w:name w:val="TOC Heading"/>
    <w:basedOn w:val="1c"/>
    <w:next w:val="a8"/>
    <w:uiPriority w:val="39"/>
    <w:unhideWhenUsed/>
    <w:qFormat/>
    <w:rsid w:val="00D16107"/>
    <w:pPr>
      <w:spacing w:before="480" w:line="276" w:lineRule="auto"/>
      <w:jc w:val="left"/>
      <w:outlineLvl w:val="9"/>
    </w:pPr>
    <w:rPr>
      <w:rFonts w:asciiTheme="majorHAnsi" w:eastAsiaTheme="majorEastAsia" w:hAnsiTheme="majorHAnsi" w:cstheme="majorBidi"/>
      <w:color w:val="365F91" w:themeColor="accent1" w:themeShade="BF"/>
      <w:kern w:val="0"/>
      <w:szCs w:val="28"/>
      <w:lang w:eastAsia="en-US"/>
    </w:rPr>
  </w:style>
  <w:style w:type="character" w:customStyle="1" w:styleId="42">
    <w:name w:val="Заголовок 4 Знак"/>
    <w:basedOn w:val="a9"/>
    <w:link w:val="40"/>
    <w:uiPriority w:val="9"/>
    <w:rsid w:val="00A6543C"/>
    <w:rPr>
      <w:rFonts w:ascii="Arial" w:eastAsia="Times New Roman" w:hAnsi="Arial" w:cs="Times New Roman"/>
      <w:b/>
      <w:bCs/>
      <w:i/>
      <w:sz w:val="26"/>
      <w:szCs w:val="28"/>
      <w:lang w:eastAsia="ru-RU"/>
    </w:rPr>
  </w:style>
  <w:style w:type="character" w:customStyle="1" w:styleId="61">
    <w:name w:val="Заголовок 6 Знак"/>
    <w:basedOn w:val="a9"/>
    <w:link w:val="60"/>
    <w:rsid w:val="00A6543C"/>
    <w:rPr>
      <w:rFonts w:ascii="Arial" w:eastAsia="Times New Roman" w:hAnsi="Arial" w:cs="Times New Roman"/>
      <w:b/>
      <w:bCs/>
      <w:i/>
      <w:sz w:val="26"/>
      <w:lang w:eastAsia="ru-RU"/>
    </w:rPr>
  </w:style>
  <w:style w:type="character" w:customStyle="1" w:styleId="72">
    <w:name w:val="Заголовок 7 Знак"/>
    <w:basedOn w:val="a9"/>
    <w:link w:val="70"/>
    <w:rsid w:val="00A6543C"/>
    <w:rPr>
      <w:rFonts w:ascii="Arial" w:eastAsia="Times New Roman" w:hAnsi="Arial" w:cs="Times New Roman"/>
      <w:b/>
      <w:i/>
      <w:sz w:val="26"/>
      <w:szCs w:val="20"/>
      <w:lang w:eastAsia="ru-RU"/>
    </w:rPr>
  </w:style>
  <w:style w:type="character" w:customStyle="1" w:styleId="82">
    <w:name w:val="Заголовок 8 Знак"/>
    <w:basedOn w:val="a9"/>
    <w:link w:val="80"/>
    <w:uiPriority w:val="9"/>
    <w:rsid w:val="00A6543C"/>
    <w:rPr>
      <w:rFonts w:ascii="Times New Roman" w:eastAsia="Times New Roman" w:hAnsi="Times New Roman" w:cs="Times New Roman"/>
      <w:b/>
      <w:iCs/>
      <w:sz w:val="26"/>
      <w:szCs w:val="20"/>
      <w:lang w:eastAsia="ru-RU"/>
    </w:rPr>
  </w:style>
  <w:style w:type="character" w:customStyle="1" w:styleId="92">
    <w:name w:val="Заголовок 9 Знак"/>
    <w:basedOn w:val="a9"/>
    <w:link w:val="90"/>
    <w:uiPriority w:val="9"/>
    <w:rsid w:val="00A6543C"/>
    <w:rPr>
      <w:rFonts w:ascii="Cambria" w:eastAsia="Times New Roman" w:hAnsi="Cambria" w:cs="Times New Roman"/>
      <w:i/>
      <w:iCs/>
      <w:color w:val="404040"/>
      <w:sz w:val="20"/>
      <w:szCs w:val="20"/>
    </w:rPr>
  </w:style>
  <w:style w:type="paragraph" w:customStyle="1" w:styleId="Default">
    <w:name w:val="Default"/>
    <w:rsid w:val="00A6543C"/>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affc">
    <w:name w:val="Знак Знак Знак"/>
    <w:basedOn w:val="a8"/>
    <w:rsid w:val="00A6543C"/>
    <w:pPr>
      <w:spacing w:before="100" w:beforeAutospacing="1" w:after="100" w:afterAutospacing="1"/>
    </w:pPr>
    <w:rPr>
      <w:rFonts w:ascii="Tahoma" w:eastAsia="Times New Roman" w:hAnsi="Tahoma"/>
      <w:sz w:val="20"/>
      <w:szCs w:val="20"/>
      <w:lang w:bidi="ar-SA"/>
    </w:rPr>
  </w:style>
  <w:style w:type="paragraph" w:customStyle="1" w:styleId="affd">
    <w:name w:val="Обычный + По правому краю"/>
    <w:basedOn w:val="a8"/>
    <w:rsid w:val="00A6543C"/>
    <w:pPr>
      <w:tabs>
        <w:tab w:val="left" w:pos="1920"/>
        <w:tab w:val="left" w:pos="12264"/>
      </w:tabs>
      <w:jc w:val="right"/>
    </w:pPr>
    <w:rPr>
      <w:rFonts w:eastAsia="Times New Roman"/>
      <w:sz w:val="24"/>
      <w:lang w:val="ru-RU" w:eastAsia="ru-RU" w:bidi="ar-SA"/>
    </w:rPr>
  </w:style>
  <w:style w:type="character" w:customStyle="1" w:styleId="1f4">
    <w:name w:val="Основной текст Знак1"/>
    <w:aliases w:val="Основной текст Знак Знак Знак Знак Знак3,Основной текст Знак Знак Знак Знак4,Основной текст таблиц Знак1,в таблице Знак1,таблицы Знак1,в таблицах Знак1, в таблице Знак1, в таблицах Знак1"/>
    <w:basedOn w:val="a9"/>
    <w:uiPriority w:val="99"/>
    <w:rsid w:val="00A6543C"/>
    <w:rPr>
      <w:rFonts w:ascii="Times New Roman" w:eastAsia="Times New Roman" w:hAnsi="Times New Roman" w:cs="Times New Roman"/>
      <w:sz w:val="26"/>
      <w:szCs w:val="20"/>
      <w:lang w:eastAsia="ru-RU"/>
    </w:rPr>
  </w:style>
  <w:style w:type="paragraph" w:styleId="35">
    <w:name w:val="Body Text 3"/>
    <w:basedOn w:val="a8"/>
    <w:link w:val="36"/>
    <w:unhideWhenUsed/>
    <w:rsid w:val="00A6543C"/>
    <w:pPr>
      <w:spacing w:after="120"/>
    </w:pPr>
    <w:rPr>
      <w:rFonts w:eastAsia="Times New Roman"/>
      <w:sz w:val="16"/>
      <w:szCs w:val="16"/>
      <w:lang w:val="ru-RU" w:eastAsia="ru-RU" w:bidi="ar-SA"/>
    </w:rPr>
  </w:style>
  <w:style w:type="character" w:customStyle="1" w:styleId="36">
    <w:name w:val="Основной текст 3 Знак"/>
    <w:basedOn w:val="a9"/>
    <w:link w:val="35"/>
    <w:rsid w:val="00A6543C"/>
    <w:rPr>
      <w:rFonts w:ascii="Times New Roman" w:eastAsia="Times New Roman" w:hAnsi="Times New Roman" w:cs="Times New Roman"/>
      <w:sz w:val="16"/>
      <w:szCs w:val="16"/>
      <w:lang w:eastAsia="ru-RU"/>
    </w:rPr>
  </w:style>
  <w:style w:type="paragraph" w:styleId="2f">
    <w:name w:val="Body Text Indent 2"/>
    <w:aliases w:val="Основной текст с отступом 2 Знак Знак,Основной текст с отступом 2 Знак Знак Знак Знак Знак,Основной текст с отступом 2 Знак Знак Знак3 Знак Знак"/>
    <w:basedOn w:val="a8"/>
    <w:link w:val="2f0"/>
    <w:uiPriority w:val="99"/>
    <w:unhideWhenUsed/>
    <w:rsid w:val="00A6543C"/>
    <w:pPr>
      <w:spacing w:line="360" w:lineRule="auto"/>
      <w:ind w:firstLine="769"/>
      <w:jc w:val="both"/>
    </w:pPr>
    <w:rPr>
      <w:rFonts w:eastAsia="Times New Roman"/>
      <w:sz w:val="24"/>
      <w:lang w:val="ru-RU" w:eastAsia="ru-RU" w:bidi="ar-SA"/>
    </w:rPr>
  </w:style>
  <w:style w:type="character" w:customStyle="1" w:styleId="2f0">
    <w:name w:val="Основной текст с отступом 2 Знак"/>
    <w:aliases w:val="Основной текст с отступом 2 Знак Знак Знак1,Основной текст с отступом 2 Знак Знак Знак Знак Знак Знак1,Основной текст с отступом 2 Знак Знак Знак3 Знак Знак Знак1"/>
    <w:basedOn w:val="a9"/>
    <w:link w:val="2f"/>
    <w:uiPriority w:val="99"/>
    <w:rsid w:val="00A6543C"/>
    <w:rPr>
      <w:rFonts w:ascii="Times New Roman" w:eastAsia="Times New Roman" w:hAnsi="Times New Roman" w:cs="Times New Roman"/>
      <w:sz w:val="24"/>
      <w:szCs w:val="24"/>
      <w:lang w:eastAsia="ru-RU"/>
    </w:rPr>
  </w:style>
  <w:style w:type="paragraph" w:styleId="affe">
    <w:name w:val="No Spacing"/>
    <w:aliases w:val="РАЗДЕЛ"/>
    <w:link w:val="afff"/>
    <w:uiPriority w:val="1"/>
    <w:qFormat/>
    <w:rsid w:val="00A6543C"/>
    <w:pPr>
      <w:spacing w:after="0" w:line="240" w:lineRule="auto"/>
    </w:pPr>
    <w:rPr>
      <w:rFonts w:ascii="Calibri" w:eastAsia="Calibri" w:hAnsi="Calibri" w:cs="Times New Roman"/>
    </w:rPr>
  </w:style>
  <w:style w:type="character" w:customStyle="1" w:styleId="afff">
    <w:name w:val="Без интервала Знак"/>
    <w:aliases w:val="РАЗДЕЛ Знак"/>
    <w:link w:val="affe"/>
    <w:uiPriority w:val="1"/>
    <w:rsid w:val="00A6543C"/>
    <w:rPr>
      <w:rFonts w:ascii="Calibri" w:eastAsia="Calibri" w:hAnsi="Calibri" w:cs="Times New Roman"/>
    </w:rPr>
  </w:style>
  <w:style w:type="paragraph" w:customStyle="1" w:styleId="1f5">
    <w:name w:val="Без интервала1"/>
    <w:link w:val="NoSpacingChar"/>
    <w:qFormat/>
    <w:rsid w:val="00A6543C"/>
    <w:pPr>
      <w:spacing w:after="0" w:line="240" w:lineRule="auto"/>
      <w:jc w:val="both"/>
    </w:pPr>
    <w:rPr>
      <w:rFonts w:ascii="Times New Roman" w:eastAsia="Times New Roman" w:hAnsi="Times New Roman" w:cs="Times New Roman"/>
      <w:sz w:val="20"/>
      <w:szCs w:val="20"/>
      <w:lang w:eastAsia="ru-RU"/>
    </w:rPr>
  </w:style>
  <w:style w:type="paragraph" w:customStyle="1" w:styleId="Style3">
    <w:name w:val="Style3"/>
    <w:basedOn w:val="a8"/>
    <w:rsid w:val="00A6543C"/>
    <w:pPr>
      <w:widowControl w:val="0"/>
      <w:autoSpaceDE w:val="0"/>
      <w:autoSpaceDN w:val="0"/>
      <w:adjustRightInd w:val="0"/>
      <w:spacing w:line="271" w:lineRule="exact"/>
      <w:ind w:firstLine="710"/>
      <w:jc w:val="both"/>
    </w:pPr>
    <w:rPr>
      <w:rFonts w:eastAsia="Times New Roman"/>
      <w:sz w:val="24"/>
      <w:lang w:val="ru-RU" w:eastAsia="ru-RU" w:bidi="ar-SA"/>
    </w:rPr>
  </w:style>
  <w:style w:type="character" w:customStyle="1" w:styleId="FontStyle265">
    <w:name w:val="Font Style265"/>
    <w:basedOn w:val="a9"/>
    <w:uiPriority w:val="99"/>
    <w:rsid w:val="00A6543C"/>
    <w:rPr>
      <w:rFonts w:ascii="Times New Roman" w:hAnsi="Times New Roman" w:cs="Times New Roman"/>
      <w:sz w:val="22"/>
      <w:szCs w:val="22"/>
    </w:rPr>
  </w:style>
  <w:style w:type="paragraph" w:customStyle="1" w:styleId="Style5">
    <w:name w:val="Style5"/>
    <w:basedOn w:val="a8"/>
    <w:rsid w:val="00A6543C"/>
    <w:pPr>
      <w:widowControl w:val="0"/>
      <w:autoSpaceDE w:val="0"/>
      <w:autoSpaceDN w:val="0"/>
      <w:adjustRightInd w:val="0"/>
      <w:spacing w:line="230" w:lineRule="exact"/>
      <w:jc w:val="center"/>
    </w:pPr>
    <w:rPr>
      <w:rFonts w:eastAsia="Times New Roman"/>
      <w:sz w:val="24"/>
      <w:lang w:val="ru-RU" w:eastAsia="ru-RU" w:bidi="ar-SA"/>
    </w:rPr>
  </w:style>
  <w:style w:type="character" w:customStyle="1" w:styleId="FontStyle194">
    <w:name w:val="Font Style194"/>
    <w:basedOn w:val="a9"/>
    <w:uiPriority w:val="99"/>
    <w:rsid w:val="00A6543C"/>
    <w:rPr>
      <w:rFonts w:ascii="Times New Roman" w:hAnsi="Times New Roman" w:cs="Times New Roman"/>
      <w:sz w:val="18"/>
      <w:szCs w:val="18"/>
    </w:rPr>
  </w:style>
  <w:style w:type="paragraph" w:customStyle="1" w:styleId="Style24">
    <w:name w:val="Style24"/>
    <w:basedOn w:val="a8"/>
    <w:rsid w:val="00A6543C"/>
    <w:pPr>
      <w:widowControl w:val="0"/>
      <w:autoSpaceDE w:val="0"/>
      <w:autoSpaceDN w:val="0"/>
      <w:adjustRightInd w:val="0"/>
      <w:spacing w:line="202" w:lineRule="exact"/>
      <w:ind w:hanging="398"/>
      <w:jc w:val="both"/>
    </w:pPr>
    <w:rPr>
      <w:rFonts w:eastAsia="Times New Roman"/>
      <w:sz w:val="24"/>
      <w:lang w:val="ru-RU" w:eastAsia="ru-RU" w:bidi="ar-SA"/>
    </w:rPr>
  </w:style>
  <w:style w:type="paragraph" w:customStyle="1" w:styleId="Style28">
    <w:name w:val="Style28"/>
    <w:basedOn w:val="a8"/>
    <w:uiPriority w:val="99"/>
    <w:rsid w:val="00A6543C"/>
    <w:pPr>
      <w:widowControl w:val="0"/>
      <w:autoSpaceDE w:val="0"/>
      <w:autoSpaceDN w:val="0"/>
      <w:adjustRightInd w:val="0"/>
      <w:spacing w:line="221" w:lineRule="exact"/>
    </w:pPr>
    <w:rPr>
      <w:rFonts w:eastAsia="Times New Roman"/>
      <w:sz w:val="24"/>
      <w:lang w:val="ru-RU" w:eastAsia="ru-RU" w:bidi="ar-SA"/>
    </w:rPr>
  </w:style>
  <w:style w:type="paragraph" w:customStyle="1" w:styleId="Style90">
    <w:name w:val="Style90"/>
    <w:basedOn w:val="a8"/>
    <w:uiPriority w:val="99"/>
    <w:rsid w:val="00A6543C"/>
    <w:pPr>
      <w:widowControl w:val="0"/>
      <w:autoSpaceDE w:val="0"/>
      <w:autoSpaceDN w:val="0"/>
      <w:adjustRightInd w:val="0"/>
    </w:pPr>
    <w:rPr>
      <w:rFonts w:eastAsia="Times New Roman"/>
      <w:sz w:val="24"/>
      <w:lang w:val="ru-RU" w:eastAsia="ru-RU" w:bidi="ar-SA"/>
    </w:rPr>
  </w:style>
  <w:style w:type="paragraph" w:customStyle="1" w:styleId="Style153">
    <w:name w:val="Style153"/>
    <w:basedOn w:val="a8"/>
    <w:rsid w:val="00A6543C"/>
    <w:pPr>
      <w:widowControl w:val="0"/>
      <w:autoSpaceDE w:val="0"/>
      <w:autoSpaceDN w:val="0"/>
      <w:adjustRightInd w:val="0"/>
      <w:spacing w:line="226" w:lineRule="exact"/>
      <w:ind w:hanging="96"/>
    </w:pPr>
    <w:rPr>
      <w:rFonts w:eastAsia="Times New Roman"/>
      <w:sz w:val="24"/>
      <w:lang w:val="ru-RU" w:eastAsia="ru-RU" w:bidi="ar-SA"/>
    </w:rPr>
  </w:style>
  <w:style w:type="paragraph" w:customStyle="1" w:styleId="Style162">
    <w:name w:val="Style162"/>
    <w:basedOn w:val="a8"/>
    <w:rsid w:val="00A6543C"/>
    <w:pPr>
      <w:widowControl w:val="0"/>
      <w:autoSpaceDE w:val="0"/>
      <w:autoSpaceDN w:val="0"/>
      <w:adjustRightInd w:val="0"/>
      <w:spacing w:line="235" w:lineRule="exact"/>
      <w:ind w:firstLine="106"/>
    </w:pPr>
    <w:rPr>
      <w:rFonts w:eastAsia="Times New Roman"/>
      <w:sz w:val="24"/>
      <w:lang w:val="ru-RU" w:eastAsia="ru-RU" w:bidi="ar-SA"/>
    </w:rPr>
  </w:style>
  <w:style w:type="character" w:customStyle="1" w:styleId="FontStyle276">
    <w:name w:val="Font Style276"/>
    <w:basedOn w:val="a9"/>
    <w:uiPriority w:val="99"/>
    <w:rsid w:val="00A6543C"/>
    <w:rPr>
      <w:rFonts w:ascii="Bookman Old Style" w:hAnsi="Bookman Old Style" w:cs="Bookman Old Style"/>
      <w:b/>
      <w:bCs/>
      <w:sz w:val="20"/>
      <w:szCs w:val="20"/>
    </w:rPr>
  </w:style>
  <w:style w:type="paragraph" w:customStyle="1" w:styleId="main">
    <w:name w:val="main"/>
    <w:basedOn w:val="a8"/>
    <w:rsid w:val="00A6543C"/>
    <w:pPr>
      <w:spacing w:before="100" w:beforeAutospacing="1" w:after="100" w:afterAutospacing="1"/>
      <w:ind w:firstLine="204"/>
      <w:jc w:val="both"/>
    </w:pPr>
    <w:rPr>
      <w:rFonts w:eastAsia="Times New Roman"/>
      <w:sz w:val="24"/>
      <w:lang w:val="ru-RU" w:eastAsia="ru-RU" w:bidi="ar-SA"/>
    </w:rPr>
  </w:style>
  <w:style w:type="paragraph" w:styleId="2f1">
    <w:name w:val="toc 2"/>
    <w:basedOn w:val="a8"/>
    <w:next w:val="a8"/>
    <w:autoRedefine/>
    <w:uiPriority w:val="39"/>
    <w:unhideWhenUsed/>
    <w:qFormat/>
    <w:rsid w:val="00A6543C"/>
    <w:pPr>
      <w:ind w:left="280"/>
    </w:pPr>
    <w:rPr>
      <w:rFonts w:asciiTheme="minorHAnsi" w:hAnsiTheme="minorHAnsi"/>
      <w:smallCaps/>
      <w:sz w:val="20"/>
      <w:szCs w:val="20"/>
    </w:rPr>
  </w:style>
  <w:style w:type="character" w:customStyle="1" w:styleId="210">
    <w:name w:val="Заголовок 2 Знак1"/>
    <w:aliases w:val=" Знак2 Знак Знак1 Знак, Знак2 Знак Знак Знак Знак,Заголовок 21 Знак1 Знак,Заголовок 21 Знак Знак Знак, Знак2 Знак Знак2, Знак2 Знак Знак Знак1,Заголовок 21 Знак2,Заголовок 21 Знак Знак1"/>
    <w:basedOn w:val="a9"/>
    <w:rsid w:val="00A6543C"/>
    <w:rPr>
      <w:rFonts w:ascii="Arial" w:eastAsia="Times New Roman" w:hAnsi="Arial" w:cs="Arial"/>
      <w:b/>
      <w:bCs/>
      <w:i/>
      <w:iCs/>
      <w:sz w:val="28"/>
      <w:szCs w:val="28"/>
      <w:lang w:eastAsia="ru-RU"/>
    </w:rPr>
  </w:style>
  <w:style w:type="paragraph" w:styleId="afff0">
    <w:name w:val="Normal (Web)"/>
    <w:aliases w:val="Обычный (Web)1,Обычный (Web),Обычный (веб) Знак,Обычный (Web)1 Знак,Обычный (веб)3"/>
    <w:basedOn w:val="a8"/>
    <w:link w:val="1f6"/>
    <w:uiPriority w:val="99"/>
    <w:unhideWhenUsed/>
    <w:qFormat/>
    <w:rsid w:val="00A6543C"/>
    <w:pPr>
      <w:spacing w:before="100" w:beforeAutospacing="1" w:after="100" w:afterAutospacing="1"/>
    </w:pPr>
    <w:rPr>
      <w:rFonts w:eastAsia="Times New Roman"/>
      <w:sz w:val="24"/>
      <w:lang w:val="ru-RU" w:eastAsia="ru-RU" w:bidi="ar-SA"/>
    </w:rPr>
  </w:style>
  <w:style w:type="paragraph" w:customStyle="1" w:styleId="FrontPage1">
    <w:name w:val="FrontPage1"/>
    <w:basedOn w:val="a8"/>
    <w:next w:val="aff4"/>
    <w:rsid w:val="00A6543C"/>
    <w:pPr>
      <w:suppressAutoHyphens/>
      <w:spacing w:after="160" w:line="320" w:lineRule="exact"/>
    </w:pPr>
    <w:rPr>
      <w:rFonts w:ascii="Arial" w:eastAsia="Times New Roman" w:hAnsi="Arial" w:cs="Arial"/>
      <w:szCs w:val="20"/>
      <w:lang w:val="en-GB" w:eastAsia="da-DK" w:bidi="ar-SA"/>
    </w:rPr>
  </w:style>
  <w:style w:type="paragraph" w:customStyle="1" w:styleId="HeaderFirstLogo">
    <w:name w:val="HeaderFirstLogo"/>
    <w:basedOn w:val="a8"/>
    <w:next w:val="a8"/>
    <w:rsid w:val="00A6543C"/>
    <w:pPr>
      <w:framePr w:w="3799" w:wrap="around" w:vAnchor="page" w:hAnchor="page" w:xAlign="right" w:y="795"/>
      <w:spacing w:line="270" w:lineRule="atLeast"/>
    </w:pPr>
    <w:rPr>
      <w:rFonts w:eastAsia="Times New Roman"/>
      <w:sz w:val="23"/>
      <w:szCs w:val="20"/>
      <w:lang w:val="en-GB" w:eastAsia="da-DK" w:bidi="ar-SA"/>
    </w:rPr>
  </w:style>
  <w:style w:type="paragraph" w:customStyle="1" w:styleId="FrontPage2">
    <w:name w:val="FrontPage2"/>
    <w:basedOn w:val="FrontPage1"/>
    <w:next w:val="aff4"/>
    <w:rsid w:val="00A6543C"/>
    <w:pPr>
      <w:spacing w:line="400" w:lineRule="exact"/>
    </w:pPr>
    <w:rPr>
      <w:rFonts w:ascii="Arial Black" w:hAnsi="Arial Black"/>
      <w:sz w:val="36"/>
    </w:rPr>
  </w:style>
  <w:style w:type="paragraph" w:customStyle="1" w:styleId="FrontPage3">
    <w:name w:val="FrontPage3"/>
    <w:basedOn w:val="FrontPage1"/>
    <w:next w:val="afff1"/>
    <w:rsid w:val="00A6543C"/>
    <w:pPr>
      <w:spacing w:before="160" w:after="0"/>
    </w:pPr>
    <w:rPr>
      <w:sz w:val="20"/>
    </w:rPr>
  </w:style>
  <w:style w:type="paragraph" w:styleId="afff1">
    <w:name w:val="Block Text"/>
    <w:basedOn w:val="a8"/>
    <w:unhideWhenUsed/>
    <w:rsid w:val="00A6543C"/>
    <w:pPr>
      <w:pBdr>
        <w:top w:val="single" w:sz="2" w:space="10" w:color="4F81BD" w:themeColor="accent1" w:frame="1"/>
        <w:left w:val="single" w:sz="2" w:space="10" w:color="4F81BD" w:themeColor="accent1" w:frame="1"/>
        <w:bottom w:val="single" w:sz="2" w:space="10" w:color="4F81BD" w:themeColor="accent1" w:frame="1"/>
        <w:right w:val="single" w:sz="2" w:space="10" w:color="4F81BD" w:themeColor="accent1" w:frame="1"/>
      </w:pBdr>
      <w:ind w:left="1152" w:right="1152"/>
    </w:pPr>
    <w:rPr>
      <w:rFonts w:asciiTheme="minorHAnsi" w:hAnsiTheme="minorHAnsi" w:cstheme="minorBidi"/>
      <w:i/>
      <w:iCs/>
      <w:color w:val="4F81BD" w:themeColor="accent1"/>
      <w:sz w:val="24"/>
      <w:lang w:val="ru-RU" w:eastAsia="ru-RU" w:bidi="ar-SA"/>
    </w:rPr>
  </w:style>
  <w:style w:type="character" w:styleId="afff2">
    <w:name w:val="page number"/>
    <w:basedOn w:val="a9"/>
    <w:uiPriority w:val="99"/>
    <w:rsid w:val="00A6543C"/>
  </w:style>
  <w:style w:type="paragraph" w:customStyle="1" w:styleId="FooterFrameOdd">
    <w:name w:val="FooterFrameOdd"/>
    <w:basedOn w:val="a8"/>
    <w:rsid w:val="00A6543C"/>
    <w:pPr>
      <w:framePr w:hSpace="284" w:wrap="around" w:vAnchor="text" w:hAnchor="margin" w:xAlign="right" w:y="1"/>
      <w:widowControl w:val="0"/>
      <w:adjustRightInd w:val="0"/>
      <w:spacing w:line="270" w:lineRule="atLeast"/>
      <w:jc w:val="both"/>
      <w:textAlignment w:val="baseline"/>
    </w:pPr>
    <w:rPr>
      <w:rFonts w:ascii="Arial" w:eastAsia="Times New Roman" w:hAnsi="Arial" w:cs="Arial"/>
      <w:noProof/>
      <w:color w:val="FFFFFF"/>
      <w:sz w:val="12"/>
      <w:szCs w:val="12"/>
      <w:lang w:val="en-GB" w:eastAsia="da-DK" w:bidi="ar-SA"/>
    </w:rPr>
  </w:style>
  <w:style w:type="character" w:customStyle="1" w:styleId="1f7">
    <w:name w:val="Текст выноски Знак1"/>
    <w:basedOn w:val="a9"/>
    <w:uiPriority w:val="99"/>
    <w:semiHidden/>
    <w:rsid w:val="00A6543C"/>
    <w:rPr>
      <w:rFonts w:ascii="Tahoma" w:eastAsia="Times New Roman" w:hAnsi="Tahoma" w:cs="Tahoma"/>
      <w:sz w:val="16"/>
      <w:szCs w:val="16"/>
      <w:lang w:eastAsia="ru-RU"/>
    </w:rPr>
  </w:style>
  <w:style w:type="paragraph" w:customStyle="1" w:styleId="ListNumberNoSpace">
    <w:name w:val="List Number NoSpace"/>
    <w:basedOn w:val="a0"/>
    <w:rsid w:val="00A6543C"/>
    <w:pPr>
      <w:numPr>
        <w:numId w:val="0"/>
      </w:numPr>
      <w:tabs>
        <w:tab w:val="num" w:pos="425"/>
      </w:tabs>
      <w:spacing w:line="270" w:lineRule="atLeast"/>
      <w:ind w:left="425" w:hanging="425"/>
      <w:contextualSpacing w:val="0"/>
    </w:pPr>
    <w:rPr>
      <w:sz w:val="23"/>
      <w:szCs w:val="20"/>
      <w:lang w:val="en-GB"/>
    </w:rPr>
  </w:style>
  <w:style w:type="paragraph" w:styleId="a0">
    <w:name w:val="List Number"/>
    <w:basedOn w:val="a8"/>
    <w:unhideWhenUsed/>
    <w:qFormat/>
    <w:rsid w:val="00A6543C"/>
    <w:pPr>
      <w:numPr>
        <w:numId w:val="4"/>
      </w:numPr>
      <w:contextualSpacing/>
    </w:pPr>
    <w:rPr>
      <w:rFonts w:eastAsia="Times New Roman"/>
      <w:sz w:val="24"/>
      <w:lang w:val="ru-RU" w:eastAsia="ru-RU" w:bidi="ar-SA"/>
    </w:rPr>
  </w:style>
  <w:style w:type="paragraph" w:customStyle="1" w:styleId="1f8">
    <w:name w:val="Стиль1"/>
    <w:basedOn w:val="2f"/>
    <w:link w:val="1f9"/>
    <w:rsid w:val="00A6543C"/>
    <w:pPr>
      <w:overflowPunct w:val="0"/>
      <w:autoSpaceDE w:val="0"/>
      <w:autoSpaceDN w:val="0"/>
      <w:adjustRightInd w:val="0"/>
      <w:spacing w:before="120" w:after="120" w:line="240" w:lineRule="auto"/>
      <w:ind w:firstLine="709"/>
      <w:textAlignment w:val="baseline"/>
    </w:pPr>
    <w:rPr>
      <w:kern w:val="16"/>
      <w:sz w:val="28"/>
      <w:szCs w:val="28"/>
    </w:rPr>
  </w:style>
  <w:style w:type="character" w:customStyle="1" w:styleId="37">
    <w:name w:val="Основной текст с отступом 3 Знак"/>
    <w:basedOn w:val="a9"/>
    <w:link w:val="38"/>
    <w:rsid w:val="00A6543C"/>
    <w:rPr>
      <w:rFonts w:ascii="Times New Roman" w:eastAsia="Times New Roman" w:hAnsi="Times New Roman" w:cs="Times New Roman"/>
      <w:sz w:val="16"/>
      <w:szCs w:val="16"/>
      <w:lang w:eastAsia="ru-RU"/>
    </w:rPr>
  </w:style>
  <w:style w:type="paragraph" w:styleId="38">
    <w:name w:val="Body Text Indent 3"/>
    <w:basedOn w:val="a8"/>
    <w:link w:val="37"/>
    <w:unhideWhenUsed/>
    <w:rsid w:val="00A6543C"/>
    <w:pPr>
      <w:spacing w:after="120"/>
      <w:ind w:left="283"/>
    </w:pPr>
    <w:rPr>
      <w:rFonts w:eastAsia="Times New Roman"/>
      <w:sz w:val="16"/>
      <w:szCs w:val="16"/>
      <w:lang w:val="ru-RU" w:eastAsia="ru-RU" w:bidi="ar-SA"/>
    </w:rPr>
  </w:style>
  <w:style w:type="character" w:customStyle="1" w:styleId="311">
    <w:name w:val="Основной текст с отступом 3 Знак1"/>
    <w:basedOn w:val="a9"/>
    <w:uiPriority w:val="99"/>
    <w:semiHidden/>
    <w:rsid w:val="00A6543C"/>
    <w:rPr>
      <w:rFonts w:ascii="Times New Roman" w:eastAsiaTheme="minorEastAsia" w:hAnsi="Times New Roman" w:cs="Times New Roman"/>
      <w:sz w:val="16"/>
      <w:szCs w:val="16"/>
      <w:lang w:val="en-US" w:bidi="en-US"/>
    </w:rPr>
  </w:style>
  <w:style w:type="paragraph" w:customStyle="1" w:styleId="1fa">
    <w:name w:val="Абзац списка1"/>
    <w:basedOn w:val="a8"/>
    <w:rsid w:val="00A6543C"/>
    <w:pPr>
      <w:suppressAutoHyphens/>
      <w:spacing w:line="100" w:lineRule="atLeast"/>
    </w:pPr>
    <w:rPr>
      <w:rFonts w:eastAsia="Times New Roman"/>
      <w:kern w:val="1"/>
      <w:sz w:val="24"/>
      <w:lang w:val="ru-RU" w:eastAsia="ar-SA" w:bidi="ar-SA"/>
    </w:rPr>
  </w:style>
  <w:style w:type="character" w:customStyle="1" w:styleId="2f2">
    <w:name w:val="Основной текст 2 Знак"/>
    <w:basedOn w:val="a9"/>
    <w:link w:val="2f3"/>
    <w:uiPriority w:val="99"/>
    <w:rsid w:val="00A6543C"/>
    <w:rPr>
      <w:rFonts w:ascii="Times New Roman" w:eastAsia="Times New Roman" w:hAnsi="Times New Roman" w:cs="Times New Roman"/>
      <w:sz w:val="24"/>
      <w:szCs w:val="24"/>
      <w:lang w:eastAsia="ru-RU"/>
    </w:rPr>
  </w:style>
  <w:style w:type="paragraph" w:styleId="2f3">
    <w:name w:val="Body Text 2"/>
    <w:basedOn w:val="a8"/>
    <w:link w:val="2f2"/>
    <w:uiPriority w:val="99"/>
    <w:unhideWhenUsed/>
    <w:rsid w:val="00A6543C"/>
    <w:pPr>
      <w:spacing w:after="120" w:line="480" w:lineRule="auto"/>
    </w:pPr>
    <w:rPr>
      <w:rFonts w:eastAsia="Times New Roman"/>
      <w:sz w:val="24"/>
      <w:lang w:val="ru-RU" w:eastAsia="ru-RU" w:bidi="ar-SA"/>
    </w:rPr>
  </w:style>
  <w:style w:type="character" w:customStyle="1" w:styleId="212">
    <w:name w:val="Основной текст 2 Знак1"/>
    <w:basedOn w:val="a9"/>
    <w:rsid w:val="00A6543C"/>
    <w:rPr>
      <w:rFonts w:ascii="Times New Roman" w:eastAsiaTheme="minorEastAsia" w:hAnsi="Times New Roman" w:cs="Times New Roman"/>
      <w:sz w:val="28"/>
      <w:szCs w:val="24"/>
      <w:lang w:val="en-US" w:bidi="en-US"/>
    </w:rPr>
  </w:style>
  <w:style w:type="paragraph" w:customStyle="1" w:styleId="FooterEven">
    <w:name w:val="FooterEven"/>
    <w:basedOn w:val="a8"/>
    <w:uiPriority w:val="7"/>
    <w:qFormat/>
    <w:rsid w:val="00A6543C"/>
    <w:pPr>
      <w:spacing w:line="160" w:lineRule="atLeast"/>
      <w:ind w:left="-2268"/>
    </w:pPr>
    <w:rPr>
      <w:rFonts w:ascii="Verdana" w:eastAsia="Times New Roman" w:hAnsi="Verdana"/>
      <w:noProof/>
      <w:sz w:val="11"/>
      <w:szCs w:val="20"/>
      <w:lang w:val="en-GB" w:eastAsia="da-DK" w:bidi="ar-SA"/>
    </w:rPr>
  </w:style>
  <w:style w:type="character" w:styleId="afff3">
    <w:name w:val="Placeholder Text"/>
    <w:basedOn w:val="a9"/>
    <w:uiPriority w:val="99"/>
    <w:semiHidden/>
    <w:rsid w:val="00A6543C"/>
    <w:rPr>
      <w:color w:val="808080"/>
    </w:rPr>
  </w:style>
  <w:style w:type="paragraph" w:customStyle="1" w:styleId="CowiDate">
    <w:name w:val="CowiDate"/>
    <w:basedOn w:val="a8"/>
    <w:next w:val="a8"/>
    <w:semiHidden/>
    <w:rsid w:val="00A6543C"/>
    <w:pPr>
      <w:framePr w:wrap="around" w:hAnchor="margin" w:x="-2267" w:yAlign="bottom"/>
      <w:tabs>
        <w:tab w:val="left" w:pos="1134"/>
      </w:tabs>
      <w:spacing w:line="240" w:lineRule="atLeast"/>
    </w:pPr>
    <w:rPr>
      <w:rFonts w:ascii="Arial" w:eastAsia="Times New Roman" w:hAnsi="Arial" w:cs="Arial"/>
      <w:sz w:val="14"/>
      <w:szCs w:val="20"/>
      <w:lang w:val="en-GB" w:eastAsia="da-DK" w:bidi="ar-SA"/>
    </w:rPr>
  </w:style>
  <w:style w:type="paragraph" w:customStyle="1" w:styleId="CowiAuthor">
    <w:name w:val="CowiAuthor"/>
    <w:basedOn w:val="a8"/>
    <w:next w:val="a8"/>
    <w:semiHidden/>
    <w:rsid w:val="00A6543C"/>
    <w:pPr>
      <w:framePr w:wrap="around" w:hAnchor="margin" w:x="-2267" w:yAlign="bottom"/>
      <w:tabs>
        <w:tab w:val="left" w:pos="1134"/>
      </w:tabs>
      <w:spacing w:line="240" w:lineRule="atLeast"/>
    </w:pPr>
    <w:rPr>
      <w:rFonts w:ascii="Arial" w:eastAsia="Times New Roman" w:hAnsi="Arial" w:cs="Arial"/>
      <w:sz w:val="14"/>
      <w:szCs w:val="20"/>
      <w:lang w:val="en-GB" w:eastAsia="da-DK" w:bidi="ar-SA"/>
    </w:rPr>
  </w:style>
  <w:style w:type="paragraph" w:customStyle="1" w:styleId="CowiDocNo">
    <w:name w:val="CowiDocNo"/>
    <w:basedOn w:val="a8"/>
    <w:semiHidden/>
    <w:rsid w:val="00A6543C"/>
    <w:pPr>
      <w:framePr w:wrap="around" w:hAnchor="margin" w:x="-2267" w:yAlign="bottom"/>
      <w:tabs>
        <w:tab w:val="left" w:pos="1134"/>
      </w:tabs>
      <w:spacing w:line="240" w:lineRule="atLeast"/>
    </w:pPr>
    <w:rPr>
      <w:rFonts w:ascii="Arial" w:eastAsia="Times New Roman" w:hAnsi="Arial" w:cs="Arial"/>
      <w:sz w:val="14"/>
      <w:szCs w:val="20"/>
      <w:lang w:val="en-GB" w:eastAsia="da-DK" w:bidi="ar-SA"/>
    </w:rPr>
  </w:style>
  <w:style w:type="paragraph" w:customStyle="1" w:styleId="CowiRevNo">
    <w:name w:val="CowiRevNo"/>
    <w:basedOn w:val="a8"/>
    <w:semiHidden/>
    <w:rsid w:val="00A6543C"/>
    <w:pPr>
      <w:framePr w:wrap="around" w:hAnchor="margin" w:x="-2267" w:yAlign="bottom"/>
      <w:tabs>
        <w:tab w:val="left" w:pos="1134"/>
      </w:tabs>
      <w:spacing w:line="240" w:lineRule="atLeast"/>
    </w:pPr>
    <w:rPr>
      <w:rFonts w:ascii="Arial" w:eastAsia="Times New Roman" w:hAnsi="Arial" w:cs="Arial"/>
      <w:sz w:val="14"/>
      <w:szCs w:val="20"/>
      <w:lang w:val="en-GB" w:eastAsia="da-DK" w:bidi="ar-SA"/>
    </w:rPr>
  </w:style>
  <w:style w:type="paragraph" w:customStyle="1" w:styleId="CowiChecker">
    <w:name w:val="CowiChecker"/>
    <w:basedOn w:val="a8"/>
    <w:semiHidden/>
    <w:rsid w:val="00A6543C"/>
    <w:pPr>
      <w:framePr w:wrap="around" w:hAnchor="margin" w:x="-2267" w:yAlign="bottom"/>
      <w:tabs>
        <w:tab w:val="left" w:pos="1134"/>
      </w:tabs>
      <w:spacing w:line="240" w:lineRule="atLeast"/>
    </w:pPr>
    <w:rPr>
      <w:rFonts w:ascii="Arial" w:eastAsia="Times New Roman" w:hAnsi="Arial" w:cs="Arial"/>
      <w:sz w:val="14"/>
      <w:szCs w:val="20"/>
      <w:lang w:val="en-GB" w:eastAsia="da-DK" w:bidi="ar-SA"/>
    </w:rPr>
  </w:style>
  <w:style w:type="paragraph" w:customStyle="1" w:styleId="CowiApprover">
    <w:name w:val="CowiApprover"/>
    <w:basedOn w:val="a8"/>
    <w:semiHidden/>
    <w:rsid w:val="00A6543C"/>
    <w:pPr>
      <w:framePr w:wrap="around" w:hAnchor="margin" w:x="-2267" w:yAlign="bottom"/>
      <w:tabs>
        <w:tab w:val="left" w:pos="1134"/>
      </w:tabs>
      <w:spacing w:line="240" w:lineRule="atLeast"/>
    </w:pPr>
    <w:rPr>
      <w:rFonts w:ascii="Arial" w:eastAsia="Times New Roman" w:hAnsi="Arial" w:cs="Arial"/>
      <w:sz w:val="14"/>
      <w:szCs w:val="20"/>
      <w:lang w:val="en-GB" w:eastAsia="da-DK" w:bidi="ar-SA"/>
    </w:rPr>
  </w:style>
  <w:style w:type="character" w:styleId="afff4">
    <w:name w:val="line number"/>
    <w:basedOn w:val="a9"/>
    <w:unhideWhenUsed/>
    <w:rsid w:val="00A6543C"/>
  </w:style>
  <w:style w:type="paragraph" w:customStyle="1" w:styleId="FrontPageSmall">
    <w:name w:val="FrontPageSmall"/>
    <w:basedOn w:val="a8"/>
    <w:uiPriority w:val="99"/>
    <w:semiHidden/>
    <w:qFormat/>
    <w:rsid w:val="00A6543C"/>
    <w:pPr>
      <w:keepNext/>
      <w:keepLines/>
      <w:suppressAutoHyphens/>
      <w:spacing w:line="220" w:lineRule="atLeast"/>
    </w:pPr>
    <w:rPr>
      <w:rFonts w:ascii="Verdana" w:eastAsia="Times New Roman" w:hAnsi="Verdana"/>
      <w:caps/>
      <w:sz w:val="18"/>
      <w:szCs w:val="20"/>
      <w:lang w:val="en-GB" w:eastAsia="da-DK" w:bidi="ar-SA"/>
    </w:rPr>
  </w:style>
  <w:style w:type="paragraph" w:customStyle="1" w:styleId="FrontPage">
    <w:name w:val="FrontPage"/>
    <w:basedOn w:val="FrontPageSmall"/>
    <w:next w:val="FrontPageSmall"/>
    <w:uiPriority w:val="7"/>
    <w:semiHidden/>
    <w:qFormat/>
    <w:rsid w:val="00A6543C"/>
    <w:pPr>
      <w:spacing w:before="240" w:after="240" w:line="600" w:lineRule="atLeast"/>
    </w:pPr>
    <w:rPr>
      <w:color w:val="333333"/>
      <w:sz w:val="56"/>
      <w:szCs w:val="56"/>
    </w:rPr>
  </w:style>
  <w:style w:type="paragraph" w:customStyle="1" w:styleId="FrontPageImage">
    <w:name w:val="FrontPageImage"/>
    <w:basedOn w:val="a8"/>
    <w:next w:val="aff4"/>
    <w:uiPriority w:val="11"/>
    <w:semiHidden/>
    <w:qFormat/>
    <w:rsid w:val="00A6543C"/>
    <w:pPr>
      <w:spacing w:before="840" w:line="270" w:lineRule="atLeast"/>
      <w:ind w:left="-1474"/>
    </w:pPr>
    <w:rPr>
      <w:rFonts w:eastAsia="Times New Roman"/>
      <w:sz w:val="22"/>
      <w:szCs w:val="20"/>
      <w:lang w:val="en-GB" w:eastAsia="da-DK" w:bidi="ar-SA"/>
    </w:rPr>
  </w:style>
  <w:style w:type="paragraph" w:customStyle="1" w:styleId="FooterCowiLogo">
    <w:name w:val="FooterCowiLogo"/>
    <w:basedOn w:val="a8"/>
    <w:uiPriority w:val="7"/>
    <w:semiHidden/>
    <w:qFormat/>
    <w:rsid w:val="00A6543C"/>
    <w:pPr>
      <w:framePr w:w="11057" w:h="1361" w:hRule="exact" w:wrap="around" w:vAnchor="page" w:hAnchor="page" w:xAlign="right" w:yAlign="bottom"/>
      <w:spacing w:line="270" w:lineRule="atLeast"/>
    </w:pPr>
    <w:rPr>
      <w:rFonts w:eastAsia="Times New Roman"/>
      <w:noProof/>
      <w:sz w:val="22"/>
      <w:szCs w:val="20"/>
      <w:lang w:val="en-GB" w:eastAsia="da-DK" w:bidi="ar-SA"/>
    </w:rPr>
  </w:style>
  <w:style w:type="character" w:customStyle="1" w:styleId="CowiOrange">
    <w:name w:val="CowiOrange"/>
    <w:basedOn w:val="a9"/>
    <w:uiPriority w:val="1"/>
    <w:semiHidden/>
    <w:rsid w:val="00A6543C"/>
    <w:rPr>
      <w:color w:val="F04E23"/>
    </w:rPr>
  </w:style>
  <w:style w:type="paragraph" w:customStyle="1" w:styleId="HeaderEvenIndent">
    <w:name w:val="HeaderEvenIndent"/>
    <w:basedOn w:val="a8"/>
    <w:next w:val="a8"/>
    <w:uiPriority w:val="7"/>
    <w:semiHidden/>
    <w:qFormat/>
    <w:rsid w:val="00A6543C"/>
    <w:pPr>
      <w:tabs>
        <w:tab w:val="left" w:pos="-1814"/>
      </w:tabs>
      <w:spacing w:line="160" w:lineRule="atLeast"/>
      <w:ind w:left="-1814"/>
    </w:pPr>
    <w:rPr>
      <w:rFonts w:ascii="Verdana" w:eastAsia="Times New Roman" w:hAnsi="Verdana" w:cs="Arial"/>
      <w:caps/>
      <w:color w:val="333333"/>
      <w:sz w:val="14"/>
      <w:szCs w:val="14"/>
      <w:lang w:val="en-GB" w:eastAsia="da-DK" w:bidi="ar-SA"/>
    </w:rPr>
  </w:style>
  <w:style w:type="paragraph" w:customStyle="1" w:styleId="FrontPageFrame">
    <w:name w:val="FrontPageFrame"/>
    <w:basedOn w:val="a8"/>
    <w:semiHidden/>
    <w:rsid w:val="00A6543C"/>
    <w:pPr>
      <w:framePr w:wrap="around" w:hAnchor="margin" w:x="1" w:yAlign="bottom"/>
      <w:tabs>
        <w:tab w:val="left" w:pos="1134"/>
      </w:tabs>
      <w:spacing w:after="120" w:line="240" w:lineRule="atLeast"/>
    </w:pPr>
    <w:rPr>
      <w:rFonts w:ascii="Verdana" w:eastAsia="Times New Roman" w:hAnsi="Verdana" w:cs="Arial"/>
      <w:sz w:val="14"/>
      <w:szCs w:val="20"/>
      <w:lang w:val="ru-RU" w:eastAsia="da-DK" w:bidi="ar-SA"/>
    </w:rPr>
  </w:style>
  <w:style w:type="paragraph" w:styleId="afff5">
    <w:name w:val="Subtitle"/>
    <w:basedOn w:val="a8"/>
    <w:next w:val="a8"/>
    <w:link w:val="afff6"/>
    <w:uiPriority w:val="11"/>
    <w:qFormat/>
    <w:rsid w:val="00A6543C"/>
    <w:pPr>
      <w:numPr>
        <w:ilvl w:val="1"/>
      </w:numPr>
      <w:ind w:firstLine="720"/>
    </w:pPr>
    <w:rPr>
      <w:rFonts w:asciiTheme="majorHAnsi" w:eastAsiaTheme="majorEastAsia" w:hAnsiTheme="majorHAnsi" w:cstheme="majorBidi"/>
      <w:i/>
      <w:iCs/>
      <w:color w:val="4F81BD" w:themeColor="accent1"/>
      <w:spacing w:val="15"/>
      <w:sz w:val="24"/>
      <w:lang w:val="ru-RU" w:eastAsia="ru-RU" w:bidi="ar-SA"/>
    </w:rPr>
  </w:style>
  <w:style w:type="character" w:customStyle="1" w:styleId="afff6">
    <w:name w:val="Подзаголовок Знак"/>
    <w:basedOn w:val="a9"/>
    <w:link w:val="afff5"/>
    <w:uiPriority w:val="11"/>
    <w:rsid w:val="00A6543C"/>
    <w:rPr>
      <w:rFonts w:asciiTheme="majorHAnsi" w:eastAsiaTheme="majorEastAsia" w:hAnsiTheme="majorHAnsi" w:cstheme="majorBidi"/>
      <w:i/>
      <w:iCs/>
      <w:color w:val="4F81BD" w:themeColor="accent1"/>
      <w:spacing w:val="15"/>
      <w:sz w:val="24"/>
      <w:szCs w:val="24"/>
      <w:lang w:eastAsia="ru-RU"/>
    </w:rPr>
  </w:style>
  <w:style w:type="character" w:customStyle="1" w:styleId="FontStyle21">
    <w:name w:val="Font Style21"/>
    <w:rsid w:val="00A6543C"/>
    <w:rPr>
      <w:rFonts w:ascii="Arial" w:hAnsi="Arial" w:cs="Arial"/>
      <w:sz w:val="18"/>
      <w:szCs w:val="18"/>
    </w:rPr>
  </w:style>
  <w:style w:type="paragraph" w:customStyle="1" w:styleId="2f4">
    <w:name w:val="Текст2"/>
    <w:basedOn w:val="a8"/>
    <w:link w:val="Char1"/>
    <w:autoRedefine/>
    <w:qFormat/>
    <w:rsid w:val="00A6543C"/>
    <w:pPr>
      <w:tabs>
        <w:tab w:val="left" w:pos="992"/>
        <w:tab w:val="left" w:pos="1247"/>
      </w:tabs>
      <w:ind w:left="284" w:firstLine="567"/>
      <w:jc w:val="both"/>
    </w:pPr>
    <w:rPr>
      <w:rFonts w:eastAsia="Times New Roman"/>
      <w:sz w:val="24"/>
      <w:lang w:val="ru-RU" w:eastAsia="ru-RU" w:bidi="ar-SA"/>
    </w:rPr>
  </w:style>
  <w:style w:type="character" w:customStyle="1" w:styleId="Char1">
    <w:name w:val="Текст Char1"/>
    <w:basedOn w:val="a9"/>
    <w:link w:val="2f4"/>
    <w:rsid w:val="00A6543C"/>
    <w:rPr>
      <w:rFonts w:ascii="Times New Roman" w:eastAsia="Times New Roman" w:hAnsi="Times New Roman" w:cs="Times New Roman"/>
      <w:sz w:val="24"/>
      <w:szCs w:val="24"/>
      <w:lang w:eastAsia="ru-RU"/>
    </w:rPr>
  </w:style>
  <w:style w:type="paragraph" w:customStyle="1" w:styleId="1fb">
    <w:name w:val="Текст1"/>
    <w:basedOn w:val="a8"/>
    <w:link w:val="Char"/>
    <w:rsid w:val="00A6543C"/>
    <w:pPr>
      <w:tabs>
        <w:tab w:val="left" w:pos="992"/>
        <w:tab w:val="left" w:pos="1247"/>
      </w:tabs>
      <w:spacing w:line="360" w:lineRule="auto"/>
      <w:ind w:firstLine="567"/>
      <w:jc w:val="both"/>
    </w:pPr>
    <w:rPr>
      <w:rFonts w:ascii="Arial" w:eastAsia="Times New Roman" w:hAnsi="Arial" w:cs="Arial"/>
      <w:sz w:val="24"/>
      <w:lang w:val="ru-RU" w:bidi="ar-SA"/>
    </w:rPr>
  </w:style>
  <w:style w:type="character" w:customStyle="1" w:styleId="Char">
    <w:name w:val="Текст Char"/>
    <w:basedOn w:val="a9"/>
    <w:link w:val="1fb"/>
    <w:rsid w:val="00A6543C"/>
    <w:rPr>
      <w:rFonts w:ascii="Arial" w:eastAsia="Times New Roman" w:hAnsi="Arial" w:cs="Arial"/>
      <w:sz w:val="24"/>
      <w:szCs w:val="24"/>
    </w:rPr>
  </w:style>
  <w:style w:type="numbering" w:customStyle="1" w:styleId="NoList1">
    <w:name w:val="No List1"/>
    <w:next w:val="ab"/>
    <w:semiHidden/>
    <w:rsid w:val="00A6543C"/>
  </w:style>
  <w:style w:type="paragraph" w:customStyle="1" w:styleId="Nummerliste">
    <w:name w:val="Nummerliste"/>
    <w:basedOn w:val="a8"/>
    <w:rsid w:val="00A6543C"/>
    <w:pPr>
      <w:numPr>
        <w:numId w:val="5"/>
      </w:numPr>
      <w:tabs>
        <w:tab w:val="left" w:pos="992"/>
        <w:tab w:val="left" w:pos="1247"/>
      </w:tabs>
    </w:pPr>
    <w:rPr>
      <w:rFonts w:ascii="Grundfos TheSans" w:eastAsia="Times New Roman" w:hAnsi="Grundfos TheSans"/>
      <w:sz w:val="18"/>
      <w:lang w:val="da-DK" w:bidi="ar-SA"/>
    </w:rPr>
  </w:style>
  <w:style w:type="paragraph" w:customStyle="1" w:styleId="Nummerliste2">
    <w:name w:val="Nummerliste2"/>
    <w:basedOn w:val="Nummerliste"/>
    <w:rsid w:val="00A6543C"/>
    <w:pPr>
      <w:numPr>
        <w:ilvl w:val="1"/>
      </w:numPr>
      <w:tabs>
        <w:tab w:val="clear" w:pos="1077"/>
        <w:tab w:val="num" w:pos="360"/>
      </w:tabs>
      <w:ind w:hanging="357"/>
    </w:pPr>
  </w:style>
  <w:style w:type="paragraph" w:customStyle="1" w:styleId="PageNo">
    <w:name w:val="Page No."/>
    <w:basedOn w:val="a8"/>
    <w:rsid w:val="00A6543C"/>
    <w:pPr>
      <w:tabs>
        <w:tab w:val="left" w:pos="992"/>
        <w:tab w:val="left" w:pos="1247"/>
      </w:tabs>
      <w:jc w:val="right"/>
    </w:pPr>
    <w:rPr>
      <w:rFonts w:ascii="Grundfos TheSans" w:eastAsia="Times New Roman" w:hAnsi="Grundfos TheSans"/>
      <w:sz w:val="18"/>
      <w:lang w:val="da-DK" w:bidi="ar-SA"/>
    </w:rPr>
  </w:style>
  <w:style w:type="paragraph" w:customStyle="1" w:styleId="HangingIndent">
    <w:name w:val="Hanging Indent"/>
    <w:basedOn w:val="a8"/>
    <w:rsid w:val="00A6543C"/>
    <w:pPr>
      <w:tabs>
        <w:tab w:val="left" w:pos="992"/>
        <w:tab w:val="left" w:pos="1247"/>
      </w:tabs>
      <w:ind w:left="2268" w:hanging="2268"/>
    </w:pPr>
    <w:rPr>
      <w:rFonts w:ascii="Grundfos TheSans" w:eastAsia="Times New Roman" w:hAnsi="Grundfos TheSans"/>
      <w:sz w:val="18"/>
      <w:lang w:val="da-DK" w:bidi="ar-SA"/>
    </w:rPr>
  </w:style>
  <w:style w:type="paragraph" w:customStyle="1" w:styleId="Bottom">
    <w:name w:val="Bottom"/>
    <w:basedOn w:val="a8"/>
    <w:rsid w:val="00A6543C"/>
    <w:pPr>
      <w:tabs>
        <w:tab w:val="left" w:pos="992"/>
        <w:tab w:val="left" w:pos="1247"/>
      </w:tabs>
    </w:pPr>
    <w:rPr>
      <w:rFonts w:ascii="Grundfos TheSans" w:eastAsia="Times New Roman" w:hAnsi="Grundfos TheSans"/>
      <w:sz w:val="16"/>
      <w:lang w:val="da-DK" w:bidi="ar-SA"/>
    </w:rPr>
  </w:style>
  <w:style w:type="character" w:styleId="afff7">
    <w:name w:val="annotation reference"/>
    <w:semiHidden/>
    <w:rsid w:val="00A6543C"/>
    <w:rPr>
      <w:sz w:val="16"/>
      <w:szCs w:val="16"/>
    </w:rPr>
  </w:style>
  <w:style w:type="paragraph" w:styleId="afff8">
    <w:name w:val="annotation text"/>
    <w:basedOn w:val="a8"/>
    <w:link w:val="afff9"/>
    <w:uiPriority w:val="99"/>
    <w:rsid w:val="00A6543C"/>
    <w:pPr>
      <w:tabs>
        <w:tab w:val="left" w:pos="992"/>
        <w:tab w:val="left" w:pos="1247"/>
      </w:tabs>
    </w:pPr>
    <w:rPr>
      <w:rFonts w:ascii="Grundfos TheSans" w:eastAsia="Times New Roman" w:hAnsi="Grundfos TheSans"/>
      <w:sz w:val="20"/>
      <w:szCs w:val="20"/>
      <w:lang w:val="da-DK" w:bidi="ar-SA"/>
    </w:rPr>
  </w:style>
  <w:style w:type="character" w:customStyle="1" w:styleId="afff9">
    <w:name w:val="Текст примечания Знак"/>
    <w:basedOn w:val="a9"/>
    <w:link w:val="afff8"/>
    <w:uiPriority w:val="99"/>
    <w:rsid w:val="00A6543C"/>
    <w:rPr>
      <w:rFonts w:ascii="Grundfos TheSans" w:eastAsia="Times New Roman" w:hAnsi="Grundfos TheSans" w:cs="Times New Roman"/>
      <w:sz w:val="20"/>
      <w:szCs w:val="20"/>
      <w:lang w:val="da-DK"/>
    </w:rPr>
  </w:style>
  <w:style w:type="paragraph" w:customStyle="1" w:styleId="Bullet">
    <w:name w:val="Bullet"/>
    <w:basedOn w:val="a8"/>
    <w:rsid w:val="00A6543C"/>
    <w:pPr>
      <w:numPr>
        <w:numId w:val="7"/>
      </w:numPr>
      <w:tabs>
        <w:tab w:val="left" w:pos="992"/>
        <w:tab w:val="left" w:pos="1247"/>
      </w:tabs>
      <w:overflowPunct w:val="0"/>
      <w:autoSpaceDE w:val="0"/>
      <w:autoSpaceDN w:val="0"/>
      <w:adjustRightInd w:val="0"/>
      <w:spacing w:after="120"/>
      <w:textAlignment w:val="baseline"/>
    </w:pPr>
    <w:rPr>
      <w:rFonts w:ascii="Grundfos TheSans" w:eastAsia="Times New Roman" w:hAnsi="Grundfos TheSans"/>
      <w:sz w:val="24"/>
      <w:szCs w:val="20"/>
      <w:lang w:val="da-DK" w:bidi="ar-SA"/>
    </w:rPr>
  </w:style>
  <w:style w:type="paragraph" w:customStyle="1" w:styleId="Bullet2">
    <w:name w:val="Bullet 2"/>
    <w:basedOn w:val="a8"/>
    <w:rsid w:val="00A6543C"/>
    <w:pPr>
      <w:numPr>
        <w:numId w:val="6"/>
      </w:numPr>
      <w:tabs>
        <w:tab w:val="left" w:pos="992"/>
        <w:tab w:val="left" w:pos="1247"/>
      </w:tabs>
      <w:overflowPunct w:val="0"/>
      <w:autoSpaceDE w:val="0"/>
      <w:autoSpaceDN w:val="0"/>
      <w:adjustRightInd w:val="0"/>
      <w:spacing w:after="120"/>
      <w:textAlignment w:val="baseline"/>
    </w:pPr>
    <w:rPr>
      <w:rFonts w:ascii="Arial" w:eastAsia="Times New Roman" w:hAnsi="Arial"/>
      <w:sz w:val="32"/>
      <w:szCs w:val="20"/>
      <w:lang w:val="da-DK" w:bidi="ar-SA"/>
    </w:rPr>
  </w:style>
  <w:style w:type="paragraph" w:customStyle="1" w:styleId="Bullet1">
    <w:name w:val="Bullet 1"/>
    <w:basedOn w:val="a8"/>
    <w:rsid w:val="00A6543C"/>
    <w:pPr>
      <w:numPr>
        <w:numId w:val="8"/>
      </w:numPr>
      <w:tabs>
        <w:tab w:val="left" w:pos="992"/>
        <w:tab w:val="left" w:pos="1247"/>
      </w:tabs>
      <w:overflowPunct w:val="0"/>
      <w:autoSpaceDE w:val="0"/>
      <w:autoSpaceDN w:val="0"/>
      <w:adjustRightInd w:val="0"/>
      <w:spacing w:after="120"/>
      <w:textAlignment w:val="baseline"/>
    </w:pPr>
    <w:rPr>
      <w:rFonts w:ascii="Grundfos TheSans" w:eastAsia="Times New Roman" w:hAnsi="Grundfos TheSans"/>
      <w:sz w:val="24"/>
      <w:szCs w:val="20"/>
      <w:lang w:val="da-DK" w:bidi="ar-SA"/>
    </w:rPr>
  </w:style>
  <w:style w:type="paragraph" w:customStyle="1" w:styleId="NumberList">
    <w:name w:val="Number List"/>
    <w:basedOn w:val="a8"/>
    <w:rsid w:val="00A6543C"/>
    <w:pPr>
      <w:numPr>
        <w:numId w:val="9"/>
      </w:numPr>
      <w:tabs>
        <w:tab w:val="left" w:pos="992"/>
        <w:tab w:val="left" w:pos="1247"/>
      </w:tabs>
      <w:overflowPunct w:val="0"/>
      <w:autoSpaceDE w:val="0"/>
      <w:autoSpaceDN w:val="0"/>
      <w:adjustRightInd w:val="0"/>
      <w:spacing w:after="328"/>
      <w:textAlignment w:val="baseline"/>
    </w:pPr>
    <w:rPr>
      <w:rFonts w:ascii="Grundfos TheSans" w:eastAsia="Times New Roman" w:hAnsi="Grundfos TheSans"/>
      <w:sz w:val="24"/>
      <w:szCs w:val="20"/>
      <w:lang w:val="da-DK" w:bidi="ar-SA"/>
    </w:rPr>
  </w:style>
  <w:style w:type="paragraph" w:customStyle="1" w:styleId="Overskrift2">
    <w:name w:val="Overskrift 2"/>
    <w:basedOn w:val="a8"/>
    <w:next w:val="a8"/>
    <w:rsid w:val="00A6543C"/>
    <w:pPr>
      <w:tabs>
        <w:tab w:val="left" w:pos="992"/>
        <w:tab w:val="left" w:pos="1247"/>
      </w:tabs>
      <w:overflowPunct w:val="0"/>
      <w:autoSpaceDE w:val="0"/>
      <w:autoSpaceDN w:val="0"/>
      <w:adjustRightInd w:val="0"/>
      <w:spacing w:before="72" w:after="72"/>
      <w:textAlignment w:val="baseline"/>
    </w:pPr>
    <w:rPr>
      <w:rFonts w:ascii="Grundfos TheSans" w:eastAsia="Times New Roman" w:hAnsi="Grundfos TheSans"/>
      <w:b/>
      <w:sz w:val="36"/>
      <w:szCs w:val="20"/>
      <w:lang w:val="da-DK" w:bidi="ar-SA"/>
    </w:rPr>
  </w:style>
  <w:style w:type="paragraph" w:customStyle="1" w:styleId="Overskrift1">
    <w:name w:val="Overskrift 1"/>
    <w:basedOn w:val="a8"/>
    <w:next w:val="affe"/>
    <w:rsid w:val="00A6543C"/>
    <w:pPr>
      <w:tabs>
        <w:tab w:val="left" w:pos="992"/>
        <w:tab w:val="left" w:pos="1247"/>
      </w:tabs>
      <w:overflowPunct w:val="0"/>
      <w:autoSpaceDE w:val="0"/>
      <w:autoSpaceDN w:val="0"/>
      <w:adjustRightInd w:val="0"/>
      <w:spacing w:after="120"/>
      <w:textAlignment w:val="baseline"/>
    </w:pPr>
    <w:rPr>
      <w:rFonts w:ascii="Grundfos TheSans" w:eastAsia="Times New Roman" w:hAnsi="Grundfos TheSans"/>
      <w:b/>
      <w:szCs w:val="20"/>
      <w:u w:val="single"/>
      <w:lang w:val="da-DK" w:bidi="ar-SA"/>
    </w:rPr>
  </w:style>
  <w:style w:type="paragraph" w:customStyle="1" w:styleId="DefaultText">
    <w:name w:val="Default Text"/>
    <w:basedOn w:val="a8"/>
    <w:rsid w:val="00A6543C"/>
    <w:pPr>
      <w:tabs>
        <w:tab w:val="left" w:pos="992"/>
        <w:tab w:val="left" w:pos="1247"/>
      </w:tabs>
      <w:overflowPunct w:val="0"/>
      <w:autoSpaceDE w:val="0"/>
      <w:autoSpaceDN w:val="0"/>
      <w:adjustRightInd w:val="0"/>
      <w:spacing w:after="120"/>
      <w:textAlignment w:val="baseline"/>
    </w:pPr>
    <w:rPr>
      <w:rFonts w:ascii="Arial" w:eastAsia="Times New Roman" w:hAnsi="Arial"/>
      <w:sz w:val="32"/>
      <w:szCs w:val="20"/>
      <w:lang w:val="da-DK" w:bidi="ar-SA"/>
    </w:rPr>
  </w:style>
  <w:style w:type="paragraph" w:customStyle="1" w:styleId="Footerlinie">
    <w:name w:val="Footer linie"/>
    <w:basedOn w:val="ad"/>
    <w:next w:val="ad"/>
    <w:rsid w:val="00A6543C"/>
    <w:pPr>
      <w:pBdr>
        <w:top w:val="single" w:sz="8" w:space="1" w:color="auto"/>
      </w:pBdr>
      <w:tabs>
        <w:tab w:val="clear" w:pos="4677"/>
        <w:tab w:val="clear" w:pos="9355"/>
        <w:tab w:val="left" w:pos="992"/>
        <w:tab w:val="left" w:pos="1247"/>
      </w:tabs>
      <w:overflowPunct w:val="0"/>
      <w:autoSpaceDE w:val="0"/>
      <w:autoSpaceDN w:val="0"/>
      <w:adjustRightInd w:val="0"/>
      <w:spacing w:after="120"/>
      <w:jc w:val="right"/>
      <w:textAlignment w:val="baseline"/>
    </w:pPr>
    <w:rPr>
      <w:rFonts w:ascii="Arial" w:hAnsi="Arial"/>
      <w:sz w:val="24"/>
      <w:szCs w:val="20"/>
      <w:lang w:val="da-DK" w:bidi="ar-SA"/>
    </w:rPr>
  </w:style>
  <w:style w:type="paragraph" w:customStyle="1" w:styleId="Style1">
    <w:name w:val="Style1"/>
    <w:basedOn w:val="a8"/>
    <w:rsid w:val="00A6543C"/>
    <w:pPr>
      <w:tabs>
        <w:tab w:val="left" w:pos="992"/>
        <w:tab w:val="left" w:pos="1247"/>
      </w:tabs>
      <w:overflowPunct w:val="0"/>
      <w:autoSpaceDE w:val="0"/>
      <w:autoSpaceDN w:val="0"/>
      <w:adjustRightInd w:val="0"/>
      <w:spacing w:after="120"/>
      <w:textAlignment w:val="baseline"/>
    </w:pPr>
    <w:rPr>
      <w:rFonts w:ascii="Grundfos TheSans" w:eastAsia="Times New Roman" w:hAnsi="Grundfos TheSans"/>
      <w:sz w:val="24"/>
      <w:szCs w:val="20"/>
      <w:lang w:bidi="ar-SA"/>
    </w:rPr>
  </w:style>
  <w:style w:type="paragraph" w:styleId="43">
    <w:name w:val="toc 4"/>
    <w:basedOn w:val="a8"/>
    <w:next w:val="a8"/>
    <w:autoRedefine/>
    <w:uiPriority w:val="39"/>
    <w:rsid w:val="00A6543C"/>
    <w:pPr>
      <w:ind w:left="840"/>
    </w:pPr>
    <w:rPr>
      <w:rFonts w:asciiTheme="minorHAnsi" w:hAnsiTheme="minorHAnsi"/>
      <w:sz w:val="18"/>
      <w:szCs w:val="18"/>
    </w:rPr>
  </w:style>
  <w:style w:type="paragraph" w:styleId="53">
    <w:name w:val="toc 5"/>
    <w:basedOn w:val="a8"/>
    <w:next w:val="a8"/>
    <w:autoRedefine/>
    <w:uiPriority w:val="39"/>
    <w:rsid w:val="00A6543C"/>
    <w:pPr>
      <w:ind w:left="1120"/>
    </w:pPr>
    <w:rPr>
      <w:rFonts w:asciiTheme="minorHAnsi" w:hAnsiTheme="minorHAnsi"/>
      <w:sz w:val="18"/>
      <w:szCs w:val="18"/>
    </w:rPr>
  </w:style>
  <w:style w:type="paragraph" w:styleId="62">
    <w:name w:val="toc 6"/>
    <w:basedOn w:val="a8"/>
    <w:next w:val="a8"/>
    <w:autoRedefine/>
    <w:uiPriority w:val="39"/>
    <w:rsid w:val="00A6543C"/>
    <w:pPr>
      <w:ind w:left="1400"/>
    </w:pPr>
    <w:rPr>
      <w:rFonts w:asciiTheme="minorHAnsi" w:hAnsiTheme="minorHAnsi"/>
      <w:sz w:val="18"/>
      <w:szCs w:val="18"/>
    </w:rPr>
  </w:style>
  <w:style w:type="paragraph" w:styleId="73">
    <w:name w:val="toc 7"/>
    <w:basedOn w:val="a8"/>
    <w:next w:val="a8"/>
    <w:autoRedefine/>
    <w:uiPriority w:val="39"/>
    <w:rsid w:val="00A6543C"/>
    <w:pPr>
      <w:ind w:left="1680"/>
    </w:pPr>
    <w:rPr>
      <w:rFonts w:asciiTheme="minorHAnsi" w:hAnsiTheme="minorHAnsi"/>
      <w:sz w:val="18"/>
      <w:szCs w:val="18"/>
    </w:rPr>
  </w:style>
  <w:style w:type="paragraph" w:styleId="83">
    <w:name w:val="toc 8"/>
    <w:basedOn w:val="a8"/>
    <w:next w:val="a8"/>
    <w:autoRedefine/>
    <w:uiPriority w:val="39"/>
    <w:rsid w:val="00A6543C"/>
    <w:pPr>
      <w:ind w:left="1960"/>
    </w:pPr>
    <w:rPr>
      <w:rFonts w:asciiTheme="minorHAnsi" w:hAnsiTheme="minorHAnsi"/>
      <w:sz w:val="18"/>
      <w:szCs w:val="18"/>
    </w:rPr>
  </w:style>
  <w:style w:type="paragraph" w:styleId="93">
    <w:name w:val="toc 9"/>
    <w:basedOn w:val="a8"/>
    <w:next w:val="a8"/>
    <w:autoRedefine/>
    <w:uiPriority w:val="39"/>
    <w:rsid w:val="00A6543C"/>
    <w:pPr>
      <w:ind w:left="2240"/>
    </w:pPr>
    <w:rPr>
      <w:rFonts w:asciiTheme="minorHAnsi" w:hAnsiTheme="minorHAnsi"/>
      <w:sz w:val="18"/>
      <w:szCs w:val="18"/>
    </w:rPr>
  </w:style>
  <w:style w:type="paragraph" w:customStyle="1" w:styleId="afffa">
    <w:name w:val="Таблица"/>
    <w:basedOn w:val="a8"/>
    <w:link w:val="Char0"/>
    <w:qFormat/>
    <w:rsid w:val="00A6543C"/>
    <w:pPr>
      <w:tabs>
        <w:tab w:val="left" w:pos="992"/>
        <w:tab w:val="left" w:pos="1247"/>
      </w:tabs>
      <w:jc w:val="center"/>
    </w:pPr>
    <w:rPr>
      <w:rFonts w:ascii="Arial" w:eastAsia="Times New Roman" w:hAnsi="Arial" w:cs="Arial"/>
      <w:sz w:val="24"/>
      <w:lang w:val="ru-RU" w:bidi="ar-SA"/>
    </w:rPr>
  </w:style>
  <w:style w:type="character" w:customStyle="1" w:styleId="Char0">
    <w:name w:val="Таблица Char"/>
    <w:link w:val="afffa"/>
    <w:rsid w:val="00A6543C"/>
    <w:rPr>
      <w:rFonts w:ascii="Arial" w:eastAsia="Times New Roman" w:hAnsi="Arial" w:cs="Arial"/>
      <w:sz w:val="24"/>
      <w:szCs w:val="24"/>
    </w:rPr>
  </w:style>
  <w:style w:type="paragraph" w:styleId="a">
    <w:name w:val="List Bullet"/>
    <w:aliases w:val="Маркированный"/>
    <w:basedOn w:val="a8"/>
    <w:link w:val="afffb"/>
    <w:qFormat/>
    <w:rsid w:val="00A6543C"/>
    <w:pPr>
      <w:numPr>
        <w:numId w:val="10"/>
      </w:numPr>
      <w:tabs>
        <w:tab w:val="left" w:pos="992"/>
        <w:tab w:val="left" w:pos="1247"/>
      </w:tabs>
    </w:pPr>
    <w:rPr>
      <w:rFonts w:ascii="Grundfos TheSans V2" w:eastAsia="Times New Roman" w:hAnsi="Grundfos TheSans V2"/>
      <w:sz w:val="24"/>
      <w:lang w:val="ru-RU" w:eastAsia="ru-RU" w:bidi="ar-SA"/>
    </w:rPr>
  </w:style>
  <w:style w:type="paragraph" w:styleId="2">
    <w:name w:val="List Bullet 2"/>
    <w:basedOn w:val="a8"/>
    <w:qFormat/>
    <w:rsid w:val="00A6543C"/>
    <w:pPr>
      <w:numPr>
        <w:numId w:val="11"/>
      </w:numPr>
      <w:tabs>
        <w:tab w:val="left" w:pos="992"/>
        <w:tab w:val="left" w:pos="1247"/>
      </w:tabs>
    </w:pPr>
    <w:rPr>
      <w:rFonts w:ascii="Grundfos TheSans V2" w:eastAsia="Times New Roman" w:hAnsi="Grundfos TheSans V2"/>
      <w:sz w:val="24"/>
      <w:lang w:val="ru-RU" w:eastAsia="ru-RU" w:bidi="ar-SA"/>
    </w:rPr>
  </w:style>
  <w:style w:type="character" w:customStyle="1" w:styleId="FontStyle371">
    <w:name w:val="Font Style371"/>
    <w:rsid w:val="00A6543C"/>
    <w:rPr>
      <w:rFonts w:ascii="Times New Roman" w:hAnsi="Times New Roman" w:cs="Times New Roman"/>
      <w:sz w:val="20"/>
      <w:szCs w:val="20"/>
    </w:rPr>
  </w:style>
  <w:style w:type="paragraph" w:customStyle="1" w:styleId="Normal1">
    <w:name w:val="Normal1"/>
    <w:rsid w:val="00A6543C"/>
    <w:pPr>
      <w:spacing w:after="0" w:line="240" w:lineRule="auto"/>
    </w:pPr>
    <w:rPr>
      <w:rFonts w:ascii="Times New Roman" w:eastAsia="Times New Roman" w:hAnsi="Times New Roman" w:cs="Times New Roman"/>
      <w:snapToGrid w:val="0"/>
      <w:sz w:val="20"/>
      <w:szCs w:val="20"/>
      <w:lang w:eastAsia="ru-RU"/>
    </w:rPr>
  </w:style>
  <w:style w:type="paragraph" w:customStyle="1" w:styleId="Iauiue">
    <w:name w:val="Iau?iue"/>
    <w:rsid w:val="00A6543C"/>
    <w:pPr>
      <w:spacing w:after="0" w:line="240" w:lineRule="auto"/>
    </w:pPr>
    <w:rPr>
      <w:rFonts w:ascii="Times New Roman" w:eastAsia="Times New Roman" w:hAnsi="Times New Roman" w:cs="Times New Roman"/>
      <w:sz w:val="20"/>
      <w:szCs w:val="20"/>
      <w:lang w:eastAsia="ru-RU"/>
    </w:rPr>
  </w:style>
  <w:style w:type="paragraph" w:styleId="afffc">
    <w:name w:val="Plain Text"/>
    <w:basedOn w:val="a8"/>
    <w:link w:val="afffd"/>
    <w:rsid w:val="00A6543C"/>
    <w:rPr>
      <w:rFonts w:ascii="Courier New" w:eastAsia="Times New Roman" w:hAnsi="Courier New"/>
      <w:sz w:val="20"/>
      <w:szCs w:val="20"/>
      <w:lang w:val="ru-RU" w:eastAsia="ru-RU" w:bidi="ar-SA"/>
    </w:rPr>
  </w:style>
  <w:style w:type="character" w:customStyle="1" w:styleId="afffd">
    <w:name w:val="Текст Знак"/>
    <w:basedOn w:val="a9"/>
    <w:link w:val="afffc"/>
    <w:rsid w:val="00A6543C"/>
    <w:rPr>
      <w:rFonts w:ascii="Courier New" w:eastAsia="Times New Roman" w:hAnsi="Courier New" w:cs="Times New Roman"/>
      <w:sz w:val="20"/>
      <w:szCs w:val="20"/>
      <w:lang w:eastAsia="ru-RU"/>
    </w:rPr>
  </w:style>
  <w:style w:type="paragraph" w:customStyle="1" w:styleId="afffe">
    <w:name w:val="Знак Знак Знак Знак Знак Знак Знак Знак Знак"/>
    <w:basedOn w:val="a8"/>
    <w:rsid w:val="00A6543C"/>
    <w:pPr>
      <w:spacing w:before="100" w:beforeAutospacing="1" w:after="100" w:afterAutospacing="1"/>
    </w:pPr>
    <w:rPr>
      <w:rFonts w:ascii="Tahoma" w:eastAsia="Times New Roman" w:hAnsi="Tahoma"/>
      <w:sz w:val="20"/>
      <w:szCs w:val="20"/>
      <w:lang w:bidi="ar-SA"/>
    </w:rPr>
  </w:style>
  <w:style w:type="paragraph" w:customStyle="1" w:styleId="213">
    <w:name w:val="Основной текст 21"/>
    <w:basedOn w:val="a8"/>
    <w:rsid w:val="00A6543C"/>
    <w:pPr>
      <w:overflowPunct w:val="0"/>
      <w:autoSpaceDE w:val="0"/>
      <w:autoSpaceDN w:val="0"/>
      <w:adjustRightInd w:val="0"/>
      <w:ind w:firstLine="720"/>
      <w:jc w:val="both"/>
      <w:textAlignment w:val="baseline"/>
    </w:pPr>
    <w:rPr>
      <w:rFonts w:eastAsia="Times New Roman"/>
      <w:szCs w:val="20"/>
      <w:lang w:val="ru-RU" w:eastAsia="ru-RU" w:bidi="ar-SA"/>
    </w:rPr>
  </w:style>
  <w:style w:type="character" w:customStyle="1" w:styleId="affff">
    <w:name w:val="Гипертекстовая ссылка"/>
    <w:rsid w:val="00A6543C"/>
    <w:rPr>
      <w:color w:val="008000"/>
      <w:u w:val="single"/>
    </w:rPr>
  </w:style>
  <w:style w:type="paragraph" w:customStyle="1" w:styleId="heading">
    <w:name w:val="heading"/>
    <w:basedOn w:val="a8"/>
    <w:rsid w:val="00A6543C"/>
    <w:pPr>
      <w:spacing w:before="100" w:beforeAutospacing="1" w:after="100" w:afterAutospacing="1"/>
    </w:pPr>
    <w:rPr>
      <w:rFonts w:ascii="Verdana" w:eastAsia="Times New Roman" w:hAnsi="Verdana"/>
      <w:b/>
      <w:bCs/>
      <w:color w:val="5385C4"/>
      <w:sz w:val="21"/>
      <w:szCs w:val="21"/>
      <w:lang w:val="ru-RU" w:eastAsia="ru-RU" w:bidi="ar-SA"/>
    </w:rPr>
  </w:style>
  <w:style w:type="paragraph" w:customStyle="1" w:styleId="dh1">
    <w:name w:val="dh1"/>
    <w:basedOn w:val="a8"/>
    <w:rsid w:val="00A6543C"/>
    <w:pPr>
      <w:spacing w:before="100" w:beforeAutospacing="1" w:after="100" w:afterAutospacing="1"/>
    </w:pPr>
    <w:rPr>
      <w:rFonts w:ascii="Verdana" w:eastAsia="Times New Roman" w:hAnsi="Verdana"/>
      <w:b/>
      <w:bCs/>
      <w:color w:val="25416B"/>
      <w:sz w:val="18"/>
      <w:szCs w:val="18"/>
      <w:lang w:val="ru-RU" w:eastAsia="ru-RU" w:bidi="ar-SA"/>
    </w:rPr>
  </w:style>
  <w:style w:type="paragraph" w:customStyle="1" w:styleId="style12">
    <w:name w:val="style12"/>
    <w:basedOn w:val="a8"/>
    <w:rsid w:val="00A6543C"/>
    <w:pPr>
      <w:spacing w:before="100" w:beforeAutospacing="1" w:after="100" w:afterAutospacing="1"/>
    </w:pPr>
    <w:rPr>
      <w:rFonts w:eastAsia="Times New Roman"/>
      <w:sz w:val="24"/>
      <w:lang w:val="ru-RU" w:eastAsia="ru-RU" w:bidi="ar-SA"/>
    </w:rPr>
  </w:style>
  <w:style w:type="character" w:customStyle="1" w:styleId="kontakt1">
    <w:name w:val="kontakt1"/>
    <w:rsid w:val="00A6543C"/>
    <w:rPr>
      <w:rFonts w:ascii="Verdana" w:hAnsi="Verdana" w:hint="default"/>
      <w:b w:val="0"/>
      <w:bCs w:val="0"/>
      <w:strike w:val="0"/>
      <w:dstrike w:val="0"/>
      <w:color w:val="25416B"/>
      <w:sz w:val="17"/>
      <w:szCs w:val="17"/>
      <w:u w:val="none"/>
      <w:effect w:val="none"/>
    </w:rPr>
  </w:style>
  <w:style w:type="paragraph" w:customStyle="1" w:styleId="xl37">
    <w:name w:val="xl37"/>
    <w:basedOn w:val="a8"/>
    <w:rsid w:val="00A6543C"/>
    <w:pPr>
      <w:pBdr>
        <w:left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font5">
    <w:name w:val="font5"/>
    <w:basedOn w:val="a8"/>
    <w:rsid w:val="00A6543C"/>
    <w:pPr>
      <w:spacing w:before="100" w:beforeAutospacing="1" w:after="100" w:afterAutospacing="1"/>
    </w:pPr>
    <w:rPr>
      <w:rFonts w:eastAsia="Times New Roman"/>
      <w:sz w:val="20"/>
      <w:szCs w:val="20"/>
      <w:lang w:val="ru-RU" w:eastAsia="ru-RU" w:bidi="ar-SA"/>
    </w:rPr>
  </w:style>
  <w:style w:type="paragraph" w:customStyle="1" w:styleId="font6">
    <w:name w:val="font6"/>
    <w:basedOn w:val="a8"/>
    <w:rsid w:val="00A6543C"/>
    <w:pPr>
      <w:spacing w:before="100" w:beforeAutospacing="1" w:after="100" w:afterAutospacing="1"/>
    </w:pPr>
    <w:rPr>
      <w:rFonts w:eastAsia="Times New Roman"/>
      <w:b/>
      <w:bCs/>
      <w:sz w:val="20"/>
      <w:szCs w:val="20"/>
      <w:lang w:val="ru-RU" w:eastAsia="ru-RU" w:bidi="ar-SA"/>
    </w:rPr>
  </w:style>
  <w:style w:type="paragraph" w:customStyle="1" w:styleId="xl24">
    <w:name w:val="xl24"/>
    <w:basedOn w:val="a8"/>
    <w:rsid w:val="00A6543C"/>
    <w:pPr>
      <w:pBdr>
        <w:left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25">
    <w:name w:val="xl25"/>
    <w:basedOn w:val="a8"/>
    <w:rsid w:val="00A6543C"/>
    <w:pPr>
      <w:pBdr>
        <w:left w:val="single" w:sz="4" w:space="0" w:color="auto"/>
      </w:pBdr>
      <w:spacing w:before="100" w:beforeAutospacing="1" w:after="100" w:afterAutospacing="1"/>
      <w:textAlignment w:val="center"/>
    </w:pPr>
    <w:rPr>
      <w:rFonts w:eastAsia="Times New Roman"/>
      <w:sz w:val="24"/>
      <w:lang w:val="ru-RU" w:eastAsia="ru-RU" w:bidi="ar-SA"/>
    </w:rPr>
  </w:style>
  <w:style w:type="paragraph" w:customStyle="1" w:styleId="xl26">
    <w:name w:val="xl26"/>
    <w:basedOn w:val="a8"/>
    <w:rsid w:val="00A6543C"/>
    <w:pPr>
      <w:pBdr>
        <w:left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27">
    <w:name w:val="xl27"/>
    <w:basedOn w:val="a8"/>
    <w:rsid w:val="00A6543C"/>
    <w:pPr>
      <w:pBdr>
        <w:left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28">
    <w:name w:val="xl28"/>
    <w:basedOn w:val="a8"/>
    <w:rsid w:val="00A6543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b/>
      <w:bCs/>
      <w:sz w:val="24"/>
      <w:lang w:val="ru-RU" w:eastAsia="ru-RU" w:bidi="ar-SA"/>
    </w:rPr>
  </w:style>
  <w:style w:type="paragraph" w:customStyle="1" w:styleId="xl29">
    <w:name w:val="xl29"/>
    <w:basedOn w:val="a8"/>
    <w:rsid w:val="00A6543C"/>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30">
    <w:name w:val="xl30"/>
    <w:basedOn w:val="a8"/>
    <w:rsid w:val="00A6543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31">
    <w:name w:val="xl31"/>
    <w:basedOn w:val="a8"/>
    <w:rsid w:val="00A6543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32">
    <w:name w:val="xl32"/>
    <w:basedOn w:val="a8"/>
    <w:rsid w:val="00A6543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33">
    <w:name w:val="xl33"/>
    <w:basedOn w:val="a8"/>
    <w:rsid w:val="00A6543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b/>
      <w:bCs/>
      <w:sz w:val="24"/>
      <w:lang w:val="ru-RU" w:eastAsia="ru-RU" w:bidi="ar-SA"/>
    </w:rPr>
  </w:style>
  <w:style w:type="paragraph" w:customStyle="1" w:styleId="xl34">
    <w:name w:val="xl34"/>
    <w:basedOn w:val="a8"/>
    <w:rsid w:val="00A6543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35">
    <w:name w:val="xl35"/>
    <w:basedOn w:val="a8"/>
    <w:rsid w:val="00A6543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36">
    <w:name w:val="xl36"/>
    <w:basedOn w:val="a8"/>
    <w:rsid w:val="00A6543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38">
    <w:name w:val="xl38"/>
    <w:basedOn w:val="a8"/>
    <w:rsid w:val="00A6543C"/>
    <w:pPr>
      <w:spacing w:before="100" w:beforeAutospacing="1" w:after="100" w:afterAutospacing="1"/>
      <w:jc w:val="center"/>
      <w:textAlignment w:val="center"/>
    </w:pPr>
    <w:rPr>
      <w:rFonts w:eastAsia="Times New Roman"/>
      <w:sz w:val="24"/>
      <w:lang w:val="ru-RU" w:eastAsia="ru-RU" w:bidi="ar-SA"/>
    </w:rPr>
  </w:style>
  <w:style w:type="paragraph" w:customStyle="1" w:styleId="xl39">
    <w:name w:val="xl39"/>
    <w:basedOn w:val="a8"/>
    <w:rsid w:val="00A6543C"/>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b/>
      <w:bCs/>
      <w:sz w:val="24"/>
      <w:lang w:val="ru-RU" w:eastAsia="ru-RU" w:bidi="ar-SA"/>
    </w:rPr>
  </w:style>
  <w:style w:type="paragraph" w:customStyle="1" w:styleId="xl40">
    <w:name w:val="xl40"/>
    <w:basedOn w:val="a8"/>
    <w:rsid w:val="00A6543C"/>
    <w:pPr>
      <w:pBdr>
        <w:left w:val="single" w:sz="8" w:space="0" w:color="auto"/>
      </w:pBdr>
      <w:spacing w:before="100" w:beforeAutospacing="1" w:after="100" w:afterAutospacing="1"/>
      <w:textAlignment w:val="center"/>
    </w:pPr>
    <w:rPr>
      <w:rFonts w:eastAsia="Times New Roman"/>
      <w:sz w:val="24"/>
      <w:lang w:val="ru-RU" w:eastAsia="ru-RU" w:bidi="ar-SA"/>
    </w:rPr>
  </w:style>
  <w:style w:type="paragraph" w:customStyle="1" w:styleId="xl41">
    <w:name w:val="xl41"/>
    <w:basedOn w:val="a8"/>
    <w:rsid w:val="00A6543C"/>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eastAsia="Times New Roman"/>
      <w:b/>
      <w:bCs/>
      <w:sz w:val="24"/>
      <w:lang w:val="ru-RU" w:eastAsia="ru-RU" w:bidi="ar-SA"/>
    </w:rPr>
  </w:style>
  <w:style w:type="paragraph" w:customStyle="1" w:styleId="xl42">
    <w:name w:val="xl42"/>
    <w:basedOn w:val="a8"/>
    <w:rsid w:val="00A6543C"/>
    <w:pPr>
      <w:pBdr>
        <w:top w:val="single" w:sz="4" w:space="0" w:color="auto"/>
        <w:left w:val="single" w:sz="8" w:space="0" w:color="auto"/>
        <w:bottom w:val="single" w:sz="4" w:space="0" w:color="auto"/>
      </w:pBdr>
      <w:spacing w:before="100" w:beforeAutospacing="1" w:after="100" w:afterAutospacing="1"/>
      <w:textAlignment w:val="center"/>
    </w:pPr>
    <w:rPr>
      <w:rFonts w:eastAsia="Times New Roman"/>
      <w:b/>
      <w:bCs/>
      <w:sz w:val="24"/>
      <w:lang w:val="ru-RU" w:eastAsia="ru-RU" w:bidi="ar-SA"/>
    </w:rPr>
  </w:style>
  <w:style w:type="paragraph" w:customStyle="1" w:styleId="xl43">
    <w:name w:val="xl43"/>
    <w:basedOn w:val="a8"/>
    <w:rsid w:val="00A6543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44">
    <w:name w:val="xl44"/>
    <w:basedOn w:val="a8"/>
    <w:rsid w:val="00A6543C"/>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eastAsia="Times New Roman"/>
      <w:b/>
      <w:bCs/>
      <w:sz w:val="24"/>
      <w:lang w:val="ru-RU" w:eastAsia="ru-RU" w:bidi="ar-SA"/>
    </w:rPr>
  </w:style>
  <w:style w:type="paragraph" w:customStyle="1" w:styleId="xl45">
    <w:name w:val="xl45"/>
    <w:basedOn w:val="a8"/>
    <w:rsid w:val="00A6543C"/>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46">
    <w:name w:val="xl46"/>
    <w:basedOn w:val="a8"/>
    <w:rsid w:val="00A6543C"/>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47">
    <w:name w:val="xl47"/>
    <w:basedOn w:val="a8"/>
    <w:rsid w:val="00A6543C"/>
    <w:pPr>
      <w:pBdr>
        <w:top w:val="single" w:sz="4" w:space="0" w:color="auto"/>
        <w:left w:val="single" w:sz="8" w:space="0" w:color="auto"/>
        <w:right w:val="single" w:sz="4" w:space="0" w:color="auto"/>
      </w:pBdr>
      <w:spacing w:before="100" w:beforeAutospacing="1" w:after="100" w:afterAutospacing="1"/>
      <w:textAlignment w:val="center"/>
    </w:pPr>
    <w:rPr>
      <w:rFonts w:eastAsia="Times New Roman"/>
      <w:b/>
      <w:bCs/>
      <w:sz w:val="24"/>
      <w:lang w:val="ru-RU" w:eastAsia="ru-RU" w:bidi="ar-SA"/>
    </w:rPr>
  </w:style>
  <w:style w:type="paragraph" w:customStyle="1" w:styleId="xl48">
    <w:name w:val="xl48"/>
    <w:basedOn w:val="a8"/>
    <w:rsid w:val="00A6543C"/>
    <w:pPr>
      <w:pBdr>
        <w:left w:val="single" w:sz="4"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49">
    <w:name w:val="xl49"/>
    <w:basedOn w:val="a8"/>
    <w:rsid w:val="00A6543C"/>
    <w:pPr>
      <w:pBdr>
        <w:left w:val="single" w:sz="4"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50">
    <w:name w:val="xl50"/>
    <w:basedOn w:val="a8"/>
    <w:rsid w:val="00A6543C"/>
    <w:pPr>
      <w:pBdr>
        <w:left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51">
    <w:name w:val="xl51"/>
    <w:basedOn w:val="a8"/>
    <w:rsid w:val="00A6543C"/>
    <w:pPr>
      <w:pBdr>
        <w:left w:val="single" w:sz="4"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52">
    <w:name w:val="xl52"/>
    <w:basedOn w:val="a8"/>
    <w:rsid w:val="00A6543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53">
    <w:name w:val="xl53"/>
    <w:basedOn w:val="a8"/>
    <w:rsid w:val="00A6543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54">
    <w:name w:val="xl54"/>
    <w:basedOn w:val="a8"/>
    <w:rsid w:val="00A6543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55">
    <w:name w:val="xl55"/>
    <w:basedOn w:val="a8"/>
    <w:rsid w:val="00A6543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56">
    <w:name w:val="xl56"/>
    <w:basedOn w:val="a8"/>
    <w:rsid w:val="00A6543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57">
    <w:name w:val="xl57"/>
    <w:basedOn w:val="a8"/>
    <w:rsid w:val="00A6543C"/>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58">
    <w:name w:val="xl58"/>
    <w:basedOn w:val="a8"/>
    <w:rsid w:val="00A6543C"/>
    <w:pPr>
      <w:pBdr>
        <w:left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59">
    <w:name w:val="xl59"/>
    <w:basedOn w:val="a8"/>
    <w:rsid w:val="00A6543C"/>
    <w:pPr>
      <w:pBdr>
        <w:left w:val="single" w:sz="4"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60">
    <w:name w:val="xl60"/>
    <w:basedOn w:val="a8"/>
    <w:rsid w:val="00A6543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61">
    <w:name w:val="xl61"/>
    <w:basedOn w:val="a8"/>
    <w:rsid w:val="00A6543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62">
    <w:name w:val="xl62"/>
    <w:basedOn w:val="a8"/>
    <w:rsid w:val="00A6543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63">
    <w:name w:val="xl63"/>
    <w:basedOn w:val="a8"/>
    <w:rsid w:val="00A6543C"/>
    <w:pPr>
      <w:pBdr>
        <w:left w:val="single" w:sz="4" w:space="0" w:color="auto"/>
        <w:right w:val="single" w:sz="4" w:space="0" w:color="auto"/>
      </w:pBdr>
      <w:spacing w:before="100" w:beforeAutospacing="1" w:after="100" w:afterAutospacing="1"/>
      <w:textAlignment w:val="center"/>
    </w:pPr>
    <w:rPr>
      <w:rFonts w:eastAsia="Times New Roman"/>
      <w:b/>
      <w:bCs/>
      <w:sz w:val="24"/>
      <w:lang w:val="ru-RU" w:eastAsia="ru-RU" w:bidi="ar-SA"/>
    </w:rPr>
  </w:style>
  <w:style w:type="paragraph" w:customStyle="1" w:styleId="xl64">
    <w:name w:val="xl64"/>
    <w:basedOn w:val="a8"/>
    <w:rsid w:val="00A6543C"/>
    <w:pPr>
      <w:pBdr>
        <w:top w:val="single" w:sz="8" w:space="0" w:color="auto"/>
        <w:left w:val="single" w:sz="4" w:space="0" w:color="auto"/>
        <w:bottom w:val="single" w:sz="8" w:space="0" w:color="auto"/>
        <w:right w:val="single" w:sz="4" w:space="0" w:color="auto"/>
      </w:pBdr>
      <w:spacing w:before="100" w:beforeAutospacing="1" w:after="100" w:afterAutospacing="1"/>
      <w:textAlignment w:val="center"/>
    </w:pPr>
    <w:rPr>
      <w:rFonts w:eastAsia="Times New Roman"/>
      <w:b/>
      <w:bCs/>
      <w:sz w:val="24"/>
      <w:lang w:val="ru-RU" w:eastAsia="ru-RU" w:bidi="ar-SA"/>
    </w:rPr>
  </w:style>
  <w:style w:type="paragraph" w:customStyle="1" w:styleId="xl65">
    <w:name w:val="xl65"/>
    <w:basedOn w:val="a8"/>
    <w:rsid w:val="00A6543C"/>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b/>
      <w:bCs/>
      <w:sz w:val="24"/>
      <w:lang w:val="ru-RU" w:eastAsia="ru-RU" w:bidi="ar-SA"/>
    </w:rPr>
  </w:style>
  <w:style w:type="paragraph" w:customStyle="1" w:styleId="xl66">
    <w:name w:val="xl66"/>
    <w:basedOn w:val="a8"/>
    <w:rsid w:val="00A6543C"/>
    <w:pPr>
      <w:pBdr>
        <w:left w:val="single" w:sz="4" w:space="0" w:color="auto"/>
        <w:bottom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67">
    <w:name w:val="xl67"/>
    <w:basedOn w:val="a8"/>
    <w:rsid w:val="00A6543C"/>
    <w:pPr>
      <w:pBdr>
        <w:left w:val="single" w:sz="4" w:space="0" w:color="auto"/>
        <w:bottom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68">
    <w:name w:val="xl68"/>
    <w:basedOn w:val="a8"/>
    <w:rsid w:val="00A6543C"/>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b/>
      <w:bCs/>
      <w:sz w:val="24"/>
      <w:lang w:val="ru-RU" w:eastAsia="ru-RU" w:bidi="ar-SA"/>
    </w:rPr>
  </w:style>
  <w:style w:type="paragraph" w:customStyle="1" w:styleId="xl69">
    <w:name w:val="xl69"/>
    <w:basedOn w:val="a8"/>
    <w:rsid w:val="00A6543C"/>
    <w:pPr>
      <w:pBdr>
        <w:top w:val="single" w:sz="8" w:space="0" w:color="auto"/>
        <w:left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70">
    <w:name w:val="xl70"/>
    <w:basedOn w:val="a8"/>
    <w:rsid w:val="00A6543C"/>
    <w:pPr>
      <w:pBdr>
        <w:top w:val="single" w:sz="8" w:space="0" w:color="auto"/>
        <w:left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71">
    <w:name w:val="xl71"/>
    <w:basedOn w:val="a8"/>
    <w:rsid w:val="00A6543C"/>
    <w:pPr>
      <w:pBdr>
        <w:top w:val="single" w:sz="8" w:space="0" w:color="auto"/>
        <w:left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72">
    <w:name w:val="xl72"/>
    <w:basedOn w:val="a8"/>
    <w:rsid w:val="00A6543C"/>
    <w:pPr>
      <w:pBdr>
        <w:top w:val="single" w:sz="8" w:space="0" w:color="auto"/>
        <w:left w:val="single" w:sz="4" w:space="0" w:color="auto"/>
        <w:bottom w:val="single" w:sz="8"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73">
    <w:name w:val="xl73"/>
    <w:basedOn w:val="a8"/>
    <w:rsid w:val="00A6543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74">
    <w:name w:val="xl74"/>
    <w:basedOn w:val="a8"/>
    <w:rsid w:val="00A6543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75">
    <w:name w:val="xl75"/>
    <w:basedOn w:val="a8"/>
    <w:rsid w:val="00A6543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76">
    <w:name w:val="xl76"/>
    <w:basedOn w:val="a8"/>
    <w:rsid w:val="00A6543C"/>
    <w:pPr>
      <w:pBdr>
        <w:top w:val="single" w:sz="4" w:space="0" w:color="auto"/>
        <w:bottom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77">
    <w:name w:val="xl77"/>
    <w:basedOn w:val="a8"/>
    <w:rsid w:val="00A6543C"/>
    <w:pPr>
      <w:spacing w:before="100" w:beforeAutospacing="1" w:after="100" w:afterAutospacing="1"/>
      <w:jc w:val="center"/>
      <w:textAlignment w:val="center"/>
    </w:pPr>
    <w:rPr>
      <w:rFonts w:eastAsia="Times New Roman"/>
      <w:b/>
      <w:bCs/>
      <w:sz w:val="24"/>
      <w:lang w:val="ru-RU" w:eastAsia="ru-RU" w:bidi="ar-SA"/>
    </w:rPr>
  </w:style>
  <w:style w:type="paragraph" w:customStyle="1" w:styleId="xl78">
    <w:name w:val="xl78"/>
    <w:basedOn w:val="a8"/>
    <w:rsid w:val="00A6543C"/>
    <w:pPr>
      <w:pBdr>
        <w:bottom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79">
    <w:name w:val="xl79"/>
    <w:basedOn w:val="a8"/>
    <w:rsid w:val="00A6543C"/>
    <w:pPr>
      <w:spacing w:before="100" w:beforeAutospacing="1" w:after="100" w:afterAutospacing="1"/>
      <w:jc w:val="center"/>
      <w:textAlignment w:val="center"/>
    </w:pPr>
    <w:rPr>
      <w:rFonts w:eastAsia="Times New Roman"/>
      <w:sz w:val="24"/>
      <w:lang w:val="ru-RU" w:eastAsia="ru-RU" w:bidi="ar-SA"/>
    </w:rPr>
  </w:style>
  <w:style w:type="paragraph" w:customStyle="1" w:styleId="xl80">
    <w:name w:val="xl80"/>
    <w:basedOn w:val="a8"/>
    <w:rsid w:val="00A6543C"/>
    <w:pPr>
      <w:spacing w:before="100" w:beforeAutospacing="1" w:after="100" w:afterAutospacing="1"/>
      <w:jc w:val="center"/>
      <w:textAlignment w:val="center"/>
    </w:pPr>
    <w:rPr>
      <w:rFonts w:eastAsia="Times New Roman"/>
      <w:b/>
      <w:bCs/>
      <w:sz w:val="24"/>
      <w:lang w:val="ru-RU" w:eastAsia="ru-RU" w:bidi="ar-SA"/>
    </w:rPr>
  </w:style>
  <w:style w:type="paragraph" w:customStyle="1" w:styleId="xl81">
    <w:name w:val="xl81"/>
    <w:basedOn w:val="a8"/>
    <w:rsid w:val="00A6543C"/>
    <w:pPr>
      <w:pBdr>
        <w:bottom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82">
    <w:name w:val="xl82"/>
    <w:basedOn w:val="a8"/>
    <w:rsid w:val="00A6543C"/>
    <w:pPr>
      <w:pBdr>
        <w:top w:val="single" w:sz="8" w:space="0" w:color="auto"/>
        <w:left w:val="single" w:sz="8" w:space="0" w:color="auto"/>
        <w:bottom w:val="single" w:sz="8" w:space="0" w:color="auto"/>
      </w:pBdr>
      <w:spacing w:before="100" w:beforeAutospacing="1" w:after="100" w:afterAutospacing="1"/>
      <w:textAlignment w:val="center"/>
    </w:pPr>
    <w:rPr>
      <w:rFonts w:eastAsia="Times New Roman"/>
      <w:b/>
      <w:bCs/>
      <w:sz w:val="24"/>
      <w:lang w:val="ru-RU" w:eastAsia="ru-RU" w:bidi="ar-SA"/>
    </w:rPr>
  </w:style>
  <w:style w:type="paragraph" w:customStyle="1" w:styleId="xl83">
    <w:name w:val="xl83"/>
    <w:basedOn w:val="a8"/>
    <w:rsid w:val="00A6543C"/>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eastAsia="Times New Roman"/>
      <w:b/>
      <w:bCs/>
      <w:sz w:val="24"/>
      <w:lang w:val="ru-RU" w:eastAsia="ru-RU" w:bidi="ar-SA"/>
    </w:rPr>
  </w:style>
  <w:style w:type="paragraph" w:customStyle="1" w:styleId="xl84">
    <w:name w:val="xl84"/>
    <w:basedOn w:val="a8"/>
    <w:rsid w:val="00A6543C"/>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b/>
      <w:bCs/>
      <w:sz w:val="24"/>
      <w:lang w:val="ru-RU" w:eastAsia="ru-RU" w:bidi="ar-SA"/>
    </w:rPr>
  </w:style>
  <w:style w:type="paragraph" w:customStyle="1" w:styleId="xl85">
    <w:name w:val="xl85"/>
    <w:basedOn w:val="a8"/>
    <w:rsid w:val="00A6543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86">
    <w:name w:val="xl86"/>
    <w:basedOn w:val="a8"/>
    <w:rsid w:val="00A6543C"/>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87">
    <w:name w:val="xl87"/>
    <w:basedOn w:val="a8"/>
    <w:rsid w:val="00A6543C"/>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88">
    <w:name w:val="xl88"/>
    <w:basedOn w:val="a8"/>
    <w:rsid w:val="00A6543C"/>
    <w:pPr>
      <w:pBdr>
        <w:top w:val="single" w:sz="8" w:space="0" w:color="auto"/>
        <w:left w:val="single" w:sz="8" w:space="0" w:color="auto"/>
      </w:pBdr>
      <w:spacing w:before="100" w:beforeAutospacing="1" w:after="100" w:afterAutospacing="1"/>
      <w:textAlignment w:val="center"/>
    </w:pPr>
    <w:rPr>
      <w:rFonts w:eastAsia="Times New Roman"/>
      <w:sz w:val="24"/>
      <w:lang w:val="ru-RU" w:eastAsia="ru-RU" w:bidi="ar-SA"/>
    </w:rPr>
  </w:style>
  <w:style w:type="paragraph" w:customStyle="1" w:styleId="xl89">
    <w:name w:val="xl89"/>
    <w:basedOn w:val="a8"/>
    <w:rsid w:val="00A6543C"/>
    <w:pPr>
      <w:pBdr>
        <w:top w:val="single" w:sz="8" w:space="0" w:color="auto"/>
        <w:left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90">
    <w:name w:val="xl90"/>
    <w:basedOn w:val="a8"/>
    <w:rsid w:val="00A6543C"/>
    <w:pPr>
      <w:pBdr>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91">
    <w:name w:val="xl91"/>
    <w:basedOn w:val="a8"/>
    <w:rsid w:val="00A6543C"/>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92">
    <w:name w:val="xl92"/>
    <w:basedOn w:val="a8"/>
    <w:rsid w:val="00A6543C"/>
    <w:pPr>
      <w:pBdr>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93">
    <w:name w:val="xl93"/>
    <w:basedOn w:val="a8"/>
    <w:rsid w:val="00A6543C"/>
    <w:pPr>
      <w:pBdr>
        <w:bottom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94">
    <w:name w:val="xl94"/>
    <w:basedOn w:val="a8"/>
    <w:rsid w:val="00A6543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95">
    <w:name w:val="xl95"/>
    <w:basedOn w:val="a8"/>
    <w:rsid w:val="00A6543C"/>
    <w:pPr>
      <w:pBdr>
        <w:top w:val="single" w:sz="8" w:space="0" w:color="auto"/>
        <w:left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96">
    <w:name w:val="xl96"/>
    <w:basedOn w:val="a8"/>
    <w:rsid w:val="00A6543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97">
    <w:name w:val="xl97"/>
    <w:basedOn w:val="a8"/>
    <w:rsid w:val="00A6543C"/>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eastAsia="Times New Roman"/>
      <w:b/>
      <w:bCs/>
      <w:sz w:val="24"/>
      <w:lang w:val="ru-RU" w:eastAsia="ru-RU" w:bidi="ar-SA"/>
    </w:rPr>
  </w:style>
  <w:style w:type="paragraph" w:customStyle="1" w:styleId="xl98">
    <w:name w:val="xl98"/>
    <w:basedOn w:val="a8"/>
    <w:rsid w:val="00A6543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99">
    <w:name w:val="xl99"/>
    <w:basedOn w:val="a8"/>
    <w:rsid w:val="00A6543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100">
    <w:name w:val="xl100"/>
    <w:basedOn w:val="a8"/>
    <w:rsid w:val="00A6543C"/>
    <w:pPr>
      <w:pBdr>
        <w:left w:val="single" w:sz="8" w:space="0" w:color="auto"/>
        <w:bottom w:val="single" w:sz="8" w:space="0" w:color="auto"/>
        <w:right w:val="single" w:sz="4" w:space="0" w:color="auto"/>
      </w:pBdr>
      <w:spacing w:before="100" w:beforeAutospacing="1" w:after="100" w:afterAutospacing="1"/>
      <w:textAlignment w:val="center"/>
    </w:pPr>
    <w:rPr>
      <w:rFonts w:eastAsia="Times New Roman"/>
      <w:b/>
      <w:bCs/>
      <w:sz w:val="24"/>
      <w:lang w:val="ru-RU" w:eastAsia="ru-RU" w:bidi="ar-SA"/>
    </w:rPr>
  </w:style>
  <w:style w:type="paragraph" w:customStyle="1" w:styleId="xl101">
    <w:name w:val="xl101"/>
    <w:basedOn w:val="a8"/>
    <w:rsid w:val="00A6543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102">
    <w:name w:val="xl102"/>
    <w:basedOn w:val="a8"/>
    <w:rsid w:val="00A6543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03">
    <w:name w:val="xl103"/>
    <w:basedOn w:val="a8"/>
    <w:rsid w:val="00A6543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104">
    <w:name w:val="xl104"/>
    <w:basedOn w:val="a8"/>
    <w:rsid w:val="00A6543C"/>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105">
    <w:name w:val="xl105"/>
    <w:basedOn w:val="a8"/>
    <w:rsid w:val="00A6543C"/>
    <w:pPr>
      <w:pBdr>
        <w:top w:val="single" w:sz="8" w:space="0" w:color="auto"/>
        <w:left w:val="single" w:sz="4" w:space="0" w:color="auto"/>
        <w:right w:val="single" w:sz="8"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06">
    <w:name w:val="xl106"/>
    <w:basedOn w:val="a8"/>
    <w:rsid w:val="00A6543C"/>
    <w:pPr>
      <w:pBdr>
        <w:left w:val="single" w:sz="4" w:space="0" w:color="auto"/>
        <w:right w:val="single" w:sz="8"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07">
    <w:name w:val="xl107"/>
    <w:basedOn w:val="a8"/>
    <w:rsid w:val="00A6543C"/>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108">
    <w:name w:val="xl108"/>
    <w:basedOn w:val="a8"/>
    <w:rsid w:val="00A6543C"/>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109">
    <w:name w:val="xl109"/>
    <w:basedOn w:val="a8"/>
    <w:rsid w:val="00A6543C"/>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110">
    <w:name w:val="xl110"/>
    <w:basedOn w:val="a8"/>
    <w:rsid w:val="00A6543C"/>
    <w:pPr>
      <w:pBdr>
        <w:top w:val="single" w:sz="8" w:space="0" w:color="auto"/>
        <w:left w:val="single" w:sz="4" w:space="0" w:color="auto"/>
        <w:right w:val="single" w:sz="8"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11">
    <w:name w:val="xl111"/>
    <w:basedOn w:val="a8"/>
    <w:rsid w:val="00A6543C"/>
    <w:pPr>
      <w:pBdr>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12">
    <w:name w:val="xl112"/>
    <w:basedOn w:val="a8"/>
    <w:rsid w:val="00A6543C"/>
    <w:pPr>
      <w:pBdr>
        <w:top w:val="single" w:sz="4" w:space="0" w:color="auto"/>
        <w:left w:val="single" w:sz="4" w:space="0" w:color="auto"/>
        <w:right w:val="single" w:sz="8"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113">
    <w:name w:val="xl113"/>
    <w:basedOn w:val="a8"/>
    <w:rsid w:val="00A6543C"/>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eastAsia="Times New Roman"/>
      <w:b/>
      <w:bCs/>
      <w:sz w:val="24"/>
      <w:lang w:val="ru-RU" w:eastAsia="ru-RU" w:bidi="ar-SA"/>
    </w:rPr>
  </w:style>
  <w:style w:type="paragraph" w:customStyle="1" w:styleId="xl114">
    <w:name w:val="xl114"/>
    <w:basedOn w:val="a8"/>
    <w:rsid w:val="00A6543C"/>
    <w:pPr>
      <w:pBdr>
        <w:left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15">
    <w:name w:val="xl115"/>
    <w:basedOn w:val="a8"/>
    <w:rsid w:val="00A6543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16">
    <w:name w:val="xl116"/>
    <w:basedOn w:val="a8"/>
    <w:rsid w:val="00A6543C"/>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17">
    <w:name w:val="xl117"/>
    <w:basedOn w:val="a8"/>
    <w:rsid w:val="00A6543C"/>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18">
    <w:name w:val="xl118"/>
    <w:basedOn w:val="a8"/>
    <w:rsid w:val="00A6543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19">
    <w:name w:val="xl119"/>
    <w:basedOn w:val="a8"/>
    <w:rsid w:val="00A6543C"/>
    <w:pPr>
      <w:pBdr>
        <w:left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20">
    <w:name w:val="xl120"/>
    <w:basedOn w:val="a8"/>
    <w:rsid w:val="00A6543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21">
    <w:name w:val="xl121"/>
    <w:basedOn w:val="a8"/>
    <w:rsid w:val="00A6543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22">
    <w:name w:val="xl122"/>
    <w:basedOn w:val="a8"/>
    <w:rsid w:val="00A6543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23">
    <w:name w:val="xl123"/>
    <w:basedOn w:val="a8"/>
    <w:rsid w:val="00A6543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24">
    <w:name w:val="xl124"/>
    <w:basedOn w:val="a8"/>
    <w:rsid w:val="00A6543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25">
    <w:name w:val="xl125"/>
    <w:basedOn w:val="a8"/>
    <w:rsid w:val="00A6543C"/>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26">
    <w:name w:val="xl126"/>
    <w:basedOn w:val="a8"/>
    <w:rsid w:val="00A6543C"/>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27">
    <w:name w:val="xl127"/>
    <w:basedOn w:val="a8"/>
    <w:rsid w:val="00A6543C"/>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b/>
      <w:bCs/>
      <w:sz w:val="24"/>
      <w:lang w:val="ru-RU" w:eastAsia="ru-RU" w:bidi="ar-SA"/>
    </w:rPr>
  </w:style>
  <w:style w:type="paragraph" w:customStyle="1" w:styleId="xl128">
    <w:name w:val="xl128"/>
    <w:basedOn w:val="a8"/>
    <w:rsid w:val="00A6543C"/>
    <w:pPr>
      <w:pBdr>
        <w:top w:val="single" w:sz="4" w:space="0" w:color="auto"/>
        <w:bottom w:val="single" w:sz="4" w:space="0" w:color="auto"/>
      </w:pBdr>
      <w:spacing w:before="100" w:beforeAutospacing="1" w:after="100" w:afterAutospacing="1"/>
      <w:textAlignment w:val="center"/>
    </w:pPr>
    <w:rPr>
      <w:rFonts w:eastAsia="Times New Roman"/>
      <w:b/>
      <w:bCs/>
      <w:sz w:val="24"/>
      <w:lang w:val="ru-RU" w:eastAsia="ru-RU" w:bidi="ar-SA"/>
    </w:rPr>
  </w:style>
  <w:style w:type="paragraph" w:customStyle="1" w:styleId="xl129">
    <w:name w:val="xl129"/>
    <w:basedOn w:val="a8"/>
    <w:rsid w:val="00A6543C"/>
    <w:pPr>
      <w:pBdr>
        <w:top w:val="single" w:sz="4" w:space="0" w:color="auto"/>
        <w:bottom w:val="single" w:sz="4" w:space="0" w:color="auto"/>
        <w:right w:val="single" w:sz="4" w:space="0" w:color="auto"/>
      </w:pBdr>
      <w:spacing w:before="100" w:beforeAutospacing="1" w:after="100" w:afterAutospacing="1"/>
      <w:textAlignment w:val="center"/>
    </w:pPr>
    <w:rPr>
      <w:rFonts w:eastAsia="Times New Roman"/>
      <w:b/>
      <w:bCs/>
      <w:sz w:val="24"/>
      <w:lang w:val="ru-RU" w:eastAsia="ru-RU" w:bidi="ar-SA"/>
    </w:rPr>
  </w:style>
  <w:style w:type="paragraph" w:customStyle="1" w:styleId="xl130">
    <w:name w:val="xl130"/>
    <w:basedOn w:val="a8"/>
    <w:rsid w:val="00A6543C"/>
    <w:pPr>
      <w:pBdr>
        <w:top w:val="single" w:sz="8" w:space="0" w:color="auto"/>
        <w:left w:val="single" w:sz="4" w:space="0" w:color="auto"/>
        <w:bottom w:val="single" w:sz="4" w:space="0" w:color="auto"/>
      </w:pBdr>
      <w:spacing w:before="100" w:beforeAutospacing="1" w:after="100" w:afterAutospacing="1"/>
      <w:textAlignment w:val="center"/>
    </w:pPr>
    <w:rPr>
      <w:rFonts w:eastAsia="Times New Roman"/>
      <w:b/>
      <w:bCs/>
      <w:sz w:val="24"/>
      <w:lang w:val="ru-RU" w:eastAsia="ru-RU" w:bidi="ar-SA"/>
    </w:rPr>
  </w:style>
  <w:style w:type="paragraph" w:customStyle="1" w:styleId="xl131">
    <w:name w:val="xl131"/>
    <w:basedOn w:val="a8"/>
    <w:rsid w:val="00A6543C"/>
    <w:pPr>
      <w:pBdr>
        <w:top w:val="single" w:sz="8" w:space="0" w:color="auto"/>
        <w:bottom w:val="single" w:sz="4" w:space="0" w:color="auto"/>
      </w:pBdr>
      <w:spacing w:before="100" w:beforeAutospacing="1" w:after="100" w:afterAutospacing="1"/>
      <w:textAlignment w:val="center"/>
    </w:pPr>
    <w:rPr>
      <w:rFonts w:eastAsia="Times New Roman"/>
      <w:b/>
      <w:bCs/>
      <w:sz w:val="24"/>
      <w:lang w:val="ru-RU" w:eastAsia="ru-RU" w:bidi="ar-SA"/>
    </w:rPr>
  </w:style>
  <w:style w:type="paragraph" w:customStyle="1" w:styleId="xl132">
    <w:name w:val="xl132"/>
    <w:basedOn w:val="a8"/>
    <w:rsid w:val="00A6543C"/>
    <w:pPr>
      <w:pBdr>
        <w:top w:val="single" w:sz="8" w:space="0" w:color="auto"/>
        <w:bottom w:val="single" w:sz="4" w:space="0" w:color="auto"/>
        <w:right w:val="single" w:sz="4" w:space="0" w:color="auto"/>
      </w:pBdr>
      <w:spacing w:before="100" w:beforeAutospacing="1" w:after="100" w:afterAutospacing="1"/>
      <w:textAlignment w:val="center"/>
    </w:pPr>
    <w:rPr>
      <w:rFonts w:eastAsia="Times New Roman"/>
      <w:b/>
      <w:bCs/>
      <w:sz w:val="24"/>
      <w:lang w:val="ru-RU" w:eastAsia="ru-RU" w:bidi="ar-SA"/>
    </w:rPr>
  </w:style>
  <w:style w:type="paragraph" w:customStyle="1" w:styleId="1fc">
    <w:name w:val="1"/>
    <w:basedOn w:val="aff4"/>
    <w:rsid w:val="00A6543C"/>
    <w:pPr>
      <w:widowControl w:val="0"/>
      <w:tabs>
        <w:tab w:val="left" w:pos="900"/>
      </w:tabs>
      <w:spacing w:before="120" w:line="360" w:lineRule="auto"/>
      <w:ind w:right="96" w:firstLine="720"/>
      <w:jc w:val="both"/>
    </w:pPr>
    <w:rPr>
      <w:rFonts w:eastAsia="Arial Unicode MS"/>
      <w:noProof/>
      <w:sz w:val="24"/>
      <w:szCs w:val="20"/>
      <w:lang w:val="ru-RU" w:eastAsia="ru-RU" w:bidi="ar-SA"/>
    </w:rPr>
  </w:style>
  <w:style w:type="paragraph" w:customStyle="1" w:styleId="affff0">
    <w:name w:val="Знак Знак Знак Знак Знак Знак"/>
    <w:basedOn w:val="a8"/>
    <w:rsid w:val="00A6543C"/>
    <w:pPr>
      <w:spacing w:before="100" w:beforeAutospacing="1" w:after="100" w:afterAutospacing="1"/>
    </w:pPr>
    <w:rPr>
      <w:rFonts w:ascii="Tahoma" w:eastAsia="Times New Roman" w:hAnsi="Tahoma"/>
      <w:sz w:val="20"/>
      <w:szCs w:val="20"/>
      <w:lang w:bidi="ar-SA"/>
    </w:rPr>
  </w:style>
  <w:style w:type="paragraph" w:customStyle="1" w:styleId="1fd">
    <w:name w:val="Знак Знак Знак Знак Знак Знак Знак Знак1"/>
    <w:basedOn w:val="a8"/>
    <w:rsid w:val="00A6543C"/>
    <w:pPr>
      <w:spacing w:before="100" w:beforeAutospacing="1" w:after="100" w:afterAutospacing="1"/>
    </w:pPr>
    <w:rPr>
      <w:rFonts w:ascii="Tahoma" w:eastAsia="Times New Roman" w:hAnsi="Tahoma"/>
      <w:sz w:val="20"/>
      <w:szCs w:val="20"/>
      <w:lang w:bidi="ar-SA"/>
    </w:rPr>
  </w:style>
  <w:style w:type="paragraph" w:customStyle="1" w:styleId="1fe">
    <w:name w:val="Знак Знак Знак Знак Знак Знак Знак Знак1 Знак Знак Знак"/>
    <w:basedOn w:val="a8"/>
    <w:rsid w:val="00A6543C"/>
    <w:pPr>
      <w:spacing w:before="100" w:beforeAutospacing="1" w:after="100" w:afterAutospacing="1"/>
    </w:pPr>
    <w:rPr>
      <w:rFonts w:ascii="Tahoma" w:eastAsia="Times New Roman" w:hAnsi="Tahoma"/>
      <w:sz w:val="20"/>
      <w:szCs w:val="20"/>
      <w:lang w:bidi="ar-SA"/>
    </w:rPr>
  </w:style>
  <w:style w:type="paragraph" w:customStyle="1" w:styleId="affff1">
    <w:name w:val="Обычный + по центру"/>
    <w:basedOn w:val="a8"/>
    <w:rsid w:val="00A6543C"/>
    <w:pPr>
      <w:jc w:val="center"/>
    </w:pPr>
    <w:rPr>
      <w:rFonts w:eastAsia="Times New Roman"/>
      <w:sz w:val="24"/>
      <w:lang w:val="ru-RU" w:eastAsia="ru-RU" w:bidi="ar-SA"/>
    </w:rPr>
  </w:style>
  <w:style w:type="numbering" w:customStyle="1" w:styleId="1ff">
    <w:name w:val="Нет списка1"/>
    <w:next w:val="ab"/>
    <w:uiPriority w:val="99"/>
    <w:semiHidden/>
    <w:rsid w:val="00A6543C"/>
  </w:style>
  <w:style w:type="numbering" w:customStyle="1" w:styleId="2f5">
    <w:name w:val="Нет списка2"/>
    <w:next w:val="ab"/>
    <w:semiHidden/>
    <w:rsid w:val="00A6543C"/>
  </w:style>
  <w:style w:type="paragraph" w:customStyle="1" w:styleId="affff2">
    <w:name w:val="Знак Знак Знак Знак Знак Знак Знак Знак Знак Знак Знак Знак"/>
    <w:basedOn w:val="a8"/>
    <w:rsid w:val="00A6543C"/>
    <w:pPr>
      <w:spacing w:before="100" w:beforeAutospacing="1" w:after="100" w:afterAutospacing="1"/>
    </w:pPr>
    <w:rPr>
      <w:rFonts w:ascii="Tahoma" w:eastAsia="Times New Roman" w:hAnsi="Tahoma"/>
      <w:sz w:val="20"/>
      <w:szCs w:val="20"/>
      <w:lang w:bidi="ar-SA"/>
    </w:rPr>
  </w:style>
  <w:style w:type="paragraph" w:customStyle="1" w:styleId="xl133">
    <w:name w:val="xl133"/>
    <w:basedOn w:val="a8"/>
    <w:rsid w:val="00A6543C"/>
    <w:pPr>
      <w:pBdr>
        <w:bottom w:val="single" w:sz="4" w:space="0" w:color="auto"/>
      </w:pBdr>
      <w:spacing w:before="100" w:beforeAutospacing="1" w:after="100" w:afterAutospacing="1"/>
      <w:jc w:val="center"/>
      <w:textAlignment w:val="center"/>
    </w:pPr>
    <w:rPr>
      <w:rFonts w:eastAsia="Times New Roman"/>
      <w:color w:val="000000"/>
      <w:sz w:val="18"/>
      <w:szCs w:val="18"/>
      <w:lang w:val="ru-RU" w:eastAsia="ru-RU" w:bidi="ar-SA"/>
    </w:rPr>
  </w:style>
  <w:style w:type="paragraph" w:customStyle="1" w:styleId="xl134">
    <w:name w:val="xl134"/>
    <w:basedOn w:val="a8"/>
    <w:rsid w:val="00A6543C"/>
    <w:pPr>
      <w:pBdr>
        <w:left w:val="single" w:sz="4" w:space="0" w:color="auto"/>
        <w:right w:val="single" w:sz="4" w:space="0" w:color="auto"/>
      </w:pBdr>
      <w:spacing w:before="100" w:beforeAutospacing="1" w:after="100" w:afterAutospacing="1"/>
      <w:textAlignment w:val="center"/>
    </w:pPr>
    <w:rPr>
      <w:rFonts w:eastAsia="Times New Roman"/>
      <w:b/>
      <w:bCs/>
      <w:color w:val="000000"/>
      <w:sz w:val="18"/>
      <w:szCs w:val="18"/>
      <w:lang w:val="ru-RU" w:eastAsia="ru-RU" w:bidi="ar-SA"/>
    </w:rPr>
  </w:style>
  <w:style w:type="paragraph" w:customStyle="1" w:styleId="xl135">
    <w:name w:val="xl135"/>
    <w:basedOn w:val="a8"/>
    <w:rsid w:val="00A6543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b/>
      <w:bCs/>
      <w:color w:val="000000"/>
      <w:sz w:val="18"/>
      <w:szCs w:val="18"/>
      <w:lang w:val="ru-RU" w:eastAsia="ru-RU" w:bidi="ar-SA"/>
    </w:rPr>
  </w:style>
  <w:style w:type="paragraph" w:customStyle="1" w:styleId="xl136">
    <w:name w:val="xl136"/>
    <w:basedOn w:val="a8"/>
    <w:rsid w:val="00A6543C"/>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b/>
      <w:bCs/>
      <w:color w:val="000000"/>
      <w:sz w:val="18"/>
      <w:szCs w:val="18"/>
      <w:lang w:val="ru-RU" w:eastAsia="ru-RU" w:bidi="ar-SA"/>
    </w:rPr>
  </w:style>
  <w:style w:type="paragraph" w:customStyle="1" w:styleId="xl137">
    <w:name w:val="xl137"/>
    <w:basedOn w:val="a8"/>
    <w:rsid w:val="00A6543C"/>
    <w:pPr>
      <w:pBdr>
        <w:top w:val="single" w:sz="4" w:space="0" w:color="auto"/>
        <w:left w:val="single" w:sz="4" w:space="0" w:color="auto"/>
      </w:pBdr>
      <w:spacing w:before="100" w:beforeAutospacing="1" w:after="100" w:afterAutospacing="1"/>
      <w:jc w:val="center"/>
      <w:textAlignment w:val="center"/>
    </w:pPr>
    <w:rPr>
      <w:rFonts w:eastAsia="Times New Roman"/>
      <w:color w:val="000000"/>
      <w:sz w:val="18"/>
      <w:szCs w:val="18"/>
      <w:lang w:val="ru-RU" w:eastAsia="ru-RU" w:bidi="ar-SA"/>
    </w:rPr>
  </w:style>
  <w:style w:type="paragraph" w:customStyle="1" w:styleId="xl138">
    <w:name w:val="xl138"/>
    <w:basedOn w:val="a8"/>
    <w:rsid w:val="00A6543C"/>
    <w:pPr>
      <w:pBdr>
        <w:left w:val="single" w:sz="4" w:space="0" w:color="auto"/>
        <w:bottom w:val="single" w:sz="4" w:space="0" w:color="auto"/>
      </w:pBdr>
      <w:spacing w:before="100" w:beforeAutospacing="1" w:after="100" w:afterAutospacing="1"/>
      <w:jc w:val="center"/>
      <w:textAlignment w:val="center"/>
    </w:pPr>
    <w:rPr>
      <w:rFonts w:eastAsia="Times New Roman"/>
      <w:color w:val="000000"/>
      <w:sz w:val="18"/>
      <w:szCs w:val="18"/>
      <w:lang w:val="ru-RU" w:eastAsia="ru-RU" w:bidi="ar-SA"/>
    </w:rPr>
  </w:style>
  <w:style w:type="paragraph" w:customStyle="1" w:styleId="xl139">
    <w:name w:val="xl139"/>
    <w:basedOn w:val="a8"/>
    <w:rsid w:val="00A6543C"/>
    <w:pPr>
      <w:pBdr>
        <w:top w:val="single" w:sz="4" w:space="0" w:color="auto"/>
        <w:left w:val="single" w:sz="4" w:space="0" w:color="auto"/>
      </w:pBdr>
      <w:spacing w:before="100" w:beforeAutospacing="1" w:after="100" w:afterAutospacing="1"/>
      <w:textAlignment w:val="center"/>
    </w:pPr>
    <w:rPr>
      <w:rFonts w:eastAsia="Times New Roman"/>
      <w:color w:val="000000"/>
      <w:sz w:val="18"/>
      <w:szCs w:val="18"/>
      <w:lang w:val="ru-RU" w:eastAsia="ru-RU" w:bidi="ar-SA"/>
    </w:rPr>
  </w:style>
  <w:style w:type="paragraph" w:customStyle="1" w:styleId="xl140">
    <w:name w:val="xl140"/>
    <w:basedOn w:val="a8"/>
    <w:rsid w:val="00A6543C"/>
    <w:pPr>
      <w:pBdr>
        <w:left w:val="single" w:sz="4" w:space="0" w:color="auto"/>
      </w:pBdr>
      <w:spacing w:before="100" w:beforeAutospacing="1" w:after="100" w:afterAutospacing="1"/>
      <w:textAlignment w:val="center"/>
    </w:pPr>
    <w:rPr>
      <w:rFonts w:eastAsia="Times New Roman"/>
      <w:color w:val="000000"/>
      <w:sz w:val="18"/>
      <w:szCs w:val="18"/>
      <w:lang w:val="ru-RU" w:eastAsia="ru-RU" w:bidi="ar-SA"/>
    </w:rPr>
  </w:style>
  <w:style w:type="paragraph" w:customStyle="1" w:styleId="xl141">
    <w:name w:val="xl141"/>
    <w:basedOn w:val="a8"/>
    <w:rsid w:val="00A6543C"/>
    <w:pPr>
      <w:pBdr>
        <w:left w:val="single" w:sz="4" w:space="0" w:color="auto"/>
        <w:bottom w:val="single" w:sz="4" w:space="0" w:color="auto"/>
      </w:pBdr>
      <w:spacing w:before="100" w:beforeAutospacing="1" w:after="100" w:afterAutospacing="1"/>
      <w:textAlignment w:val="center"/>
    </w:pPr>
    <w:rPr>
      <w:rFonts w:eastAsia="Times New Roman"/>
      <w:color w:val="000000"/>
      <w:sz w:val="18"/>
      <w:szCs w:val="18"/>
      <w:lang w:val="ru-RU" w:eastAsia="ru-RU" w:bidi="ar-SA"/>
    </w:rPr>
  </w:style>
  <w:style w:type="paragraph" w:customStyle="1" w:styleId="xl142">
    <w:name w:val="xl142"/>
    <w:basedOn w:val="a8"/>
    <w:rsid w:val="00A6543C"/>
    <w:pPr>
      <w:pBdr>
        <w:top w:val="single" w:sz="4" w:space="0" w:color="auto"/>
        <w:left w:val="single" w:sz="4" w:space="0" w:color="auto"/>
      </w:pBdr>
      <w:spacing w:before="100" w:beforeAutospacing="1" w:after="100" w:afterAutospacing="1"/>
      <w:jc w:val="center"/>
      <w:textAlignment w:val="center"/>
    </w:pPr>
    <w:rPr>
      <w:rFonts w:eastAsia="Times New Roman"/>
      <w:color w:val="000000"/>
      <w:sz w:val="18"/>
      <w:szCs w:val="18"/>
      <w:lang w:val="ru-RU" w:eastAsia="ru-RU" w:bidi="ar-SA"/>
    </w:rPr>
  </w:style>
  <w:style w:type="paragraph" w:customStyle="1" w:styleId="xl143">
    <w:name w:val="xl143"/>
    <w:basedOn w:val="a8"/>
    <w:rsid w:val="00A6543C"/>
    <w:pPr>
      <w:pBdr>
        <w:top w:val="single" w:sz="4" w:space="0" w:color="auto"/>
        <w:right w:val="single" w:sz="4" w:space="0" w:color="auto"/>
      </w:pBdr>
      <w:spacing w:before="100" w:beforeAutospacing="1" w:after="100" w:afterAutospacing="1"/>
      <w:jc w:val="center"/>
      <w:textAlignment w:val="center"/>
    </w:pPr>
    <w:rPr>
      <w:rFonts w:eastAsia="Times New Roman"/>
      <w:color w:val="000000"/>
      <w:sz w:val="18"/>
      <w:szCs w:val="18"/>
      <w:lang w:val="ru-RU" w:eastAsia="ru-RU" w:bidi="ar-SA"/>
    </w:rPr>
  </w:style>
  <w:style w:type="paragraph" w:customStyle="1" w:styleId="xl144">
    <w:name w:val="xl144"/>
    <w:basedOn w:val="a8"/>
    <w:rsid w:val="00A6543C"/>
    <w:pPr>
      <w:pBdr>
        <w:right w:val="single" w:sz="4" w:space="0" w:color="auto"/>
      </w:pBdr>
      <w:spacing w:before="100" w:beforeAutospacing="1" w:after="100" w:afterAutospacing="1"/>
      <w:jc w:val="center"/>
      <w:textAlignment w:val="center"/>
    </w:pPr>
    <w:rPr>
      <w:rFonts w:eastAsia="Times New Roman"/>
      <w:color w:val="000000"/>
      <w:sz w:val="18"/>
      <w:szCs w:val="18"/>
      <w:lang w:val="ru-RU" w:eastAsia="ru-RU" w:bidi="ar-SA"/>
    </w:rPr>
  </w:style>
  <w:style w:type="paragraph" w:customStyle="1" w:styleId="xl145">
    <w:name w:val="xl145"/>
    <w:basedOn w:val="a8"/>
    <w:rsid w:val="00A6543C"/>
    <w:pPr>
      <w:pBdr>
        <w:left w:val="single" w:sz="4" w:space="0" w:color="auto"/>
        <w:bottom w:val="single" w:sz="4" w:space="0" w:color="auto"/>
      </w:pBdr>
      <w:spacing w:before="100" w:beforeAutospacing="1" w:after="100" w:afterAutospacing="1"/>
      <w:jc w:val="center"/>
      <w:textAlignment w:val="center"/>
    </w:pPr>
    <w:rPr>
      <w:rFonts w:eastAsia="Times New Roman"/>
      <w:color w:val="000000"/>
      <w:sz w:val="18"/>
      <w:szCs w:val="18"/>
      <w:lang w:val="ru-RU" w:eastAsia="ru-RU" w:bidi="ar-SA"/>
    </w:rPr>
  </w:style>
  <w:style w:type="paragraph" w:customStyle="1" w:styleId="xl146">
    <w:name w:val="xl146"/>
    <w:basedOn w:val="a8"/>
    <w:rsid w:val="00A6543C"/>
    <w:pPr>
      <w:pBdr>
        <w:bottom w:val="single" w:sz="4" w:space="0" w:color="auto"/>
        <w:right w:val="single" w:sz="4" w:space="0" w:color="auto"/>
      </w:pBdr>
      <w:spacing w:before="100" w:beforeAutospacing="1" w:after="100" w:afterAutospacing="1"/>
      <w:jc w:val="center"/>
      <w:textAlignment w:val="center"/>
    </w:pPr>
    <w:rPr>
      <w:rFonts w:eastAsia="Times New Roman"/>
      <w:color w:val="000000"/>
      <w:sz w:val="18"/>
      <w:szCs w:val="18"/>
      <w:lang w:val="ru-RU" w:eastAsia="ru-RU" w:bidi="ar-SA"/>
    </w:rPr>
  </w:style>
  <w:style w:type="paragraph" w:customStyle="1" w:styleId="xl147">
    <w:name w:val="xl147"/>
    <w:basedOn w:val="a8"/>
    <w:rsid w:val="00A6543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b/>
      <w:bCs/>
      <w:color w:val="000000"/>
      <w:sz w:val="18"/>
      <w:szCs w:val="18"/>
      <w:lang w:val="ru-RU" w:eastAsia="ru-RU" w:bidi="ar-SA"/>
    </w:rPr>
  </w:style>
  <w:style w:type="paragraph" w:customStyle="1" w:styleId="xl148">
    <w:name w:val="xl148"/>
    <w:basedOn w:val="a8"/>
    <w:rsid w:val="00A6543C"/>
    <w:pPr>
      <w:pBdr>
        <w:top w:val="single" w:sz="8" w:space="0" w:color="auto"/>
        <w:left w:val="single" w:sz="8" w:space="0" w:color="auto"/>
        <w:right w:val="single" w:sz="4" w:space="0" w:color="auto"/>
      </w:pBdr>
      <w:spacing w:before="100" w:beforeAutospacing="1" w:after="100" w:afterAutospacing="1"/>
      <w:textAlignment w:val="center"/>
    </w:pPr>
    <w:rPr>
      <w:rFonts w:eastAsia="Times New Roman"/>
      <w:b/>
      <w:bCs/>
      <w:color w:val="000000"/>
      <w:sz w:val="18"/>
      <w:szCs w:val="18"/>
      <w:lang w:val="ru-RU" w:eastAsia="ru-RU" w:bidi="ar-SA"/>
    </w:rPr>
  </w:style>
  <w:style w:type="paragraph" w:customStyle="1" w:styleId="xl149">
    <w:name w:val="xl149"/>
    <w:basedOn w:val="a8"/>
    <w:rsid w:val="00A6543C"/>
    <w:pPr>
      <w:pBdr>
        <w:top w:val="single" w:sz="8" w:space="0" w:color="auto"/>
        <w:left w:val="single" w:sz="4" w:space="0" w:color="auto"/>
        <w:right w:val="single" w:sz="4" w:space="0" w:color="auto"/>
      </w:pBdr>
      <w:spacing w:before="100" w:beforeAutospacing="1" w:after="100" w:afterAutospacing="1"/>
      <w:jc w:val="center"/>
      <w:textAlignment w:val="center"/>
    </w:pPr>
    <w:rPr>
      <w:rFonts w:eastAsia="Times New Roman"/>
      <w:b/>
      <w:bCs/>
      <w:color w:val="000000"/>
      <w:sz w:val="18"/>
      <w:szCs w:val="18"/>
      <w:lang w:val="ru-RU" w:eastAsia="ru-RU" w:bidi="ar-SA"/>
    </w:rPr>
  </w:style>
  <w:style w:type="paragraph" w:customStyle="1" w:styleId="xl150">
    <w:name w:val="xl150"/>
    <w:basedOn w:val="a8"/>
    <w:rsid w:val="00A6543C"/>
    <w:pPr>
      <w:pBdr>
        <w:top w:val="single" w:sz="8" w:space="0" w:color="auto"/>
        <w:left w:val="single" w:sz="4" w:space="0" w:color="auto"/>
        <w:right w:val="single" w:sz="4" w:space="0" w:color="auto"/>
      </w:pBdr>
      <w:spacing w:before="100" w:beforeAutospacing="1" w:after="100" w:afterAutospacing="1"/>
      <w:jc w:val="center"/>
      <w:textAlignment w:val="center"/>
    </w:pPr>
    <w:rPr>
      <w:rFonts w:eastAsia="Times New Roman"/>
      <w:b/>
      <w:bCs/>
      <w:color w:val="000000"/>
      <w:sz w:val="18"/>
      <w:szCs w:val="18"/>
      <w:lang w:val="ru-RU" w:eastAsia="ru-RU" w:bidi="ar-SA"/>
    </w:rPr>
  </w:style>
  <w:style w:type="paragraph" w:customStyle="1" w:styleId="xl151">
    <w:name w:val="xl151"/>
    <w:basedOn w:val="a8"/>
    <w:rsid w:val="00A6543C"/>
    <w:pPr>
      <w:pBdr>
        <w:top w:val="single" w:sz="8" w:space="0" w:color="auto"/>
        <w:left w:val="single" w:sz="4" w:space="0" w:color="auto"/>
        <w:right w:val="single" w:sz="4" w:space="0" w:color="auto"/>
      </w:pBdr>
      <w:spacing w:before="100" w:beforeAutospacing="1" w:after="100" w:afterAutospacing="1"/>
      <w:textAlignment w:val="center"/>
    </w:pPr>
    <w:rPr>
      <w:rFonts w:eastAsia="Times New Roman"/>
      <w:b/>
      <w:bCs/>
      <w:color w:val="000000"/>
      <w:sz w:val="18"/>
      <w:szCs w:val="18"/>
      <w:lang w:val="ru-RU" w:eastAsia="ru-RU" w:bidi="ar-SA"/>
    </w:rPr>
  </w:style>
  <w:style w:type="paragraph" w:customStyle="1" w:styleId="xl152">
    <w:name w:val="xl152"/>
    <w:basedOn w:val="a8"/>
    <w:rsid w:val="00A6543C"/>
    <w:pPr>
      <w:pBdr>
        <w:top w:val="single" w:sz="8" w:space="0" w:color="auto"/>
        <w:left w:val="single" w:sz="4" w:space="0" w:color="auto"/>
        <w:right w:val="single" w:sz="4" w:space="0" w:color="auto"/>
      </w:pBdr>
      <w:spacing w:before="100" w:beforeAutospacing="1" w:after="100" w:afterAutospacing="1"/>
      <w:jc w:val="center"/>
      <w:textAlignment w:val="center"/>
    </w:pPr>
    <w:rPr>
      <w:rFonts w:eastAsia="Times New Roman"/>
      <w:b/>
      <w:bCs/>
      <w:color w:val="000000"/>
      <w:sz w:val="18"/>
      <w:szCs w:val="18"/>
      <w:lang w:val="ru-RU" w:eastAsia="ru-RU" w:bidi="ar-SA"/>
    </w:rPr>
  </w:style>
  <w:style w:type="paragraph" w:customStyle="1" w:styleId="xl153">
    <w:name w:val="xl153"/>
    <w:basedOn w:val="a8"/>
    <w:rsid w:val="00A6543C"/>
    <w:pPr>
      <w:pBdr>
        <w:top w:val="single" w:sz="4" w:space="0" w:color="auto"/>
        <w:left w:val="single" w:sz="8" w:space="0" w:color="auto"/>
      </w:pBdr>
      <w:spacing w:before="100" w:beforeAutospacing="1" w:after="100" w:afterAutospacing="1"/>
      <w:textAlignment w:val="center"/>
    </w:pPr>
    <w:rPr>
      <w:rFonts w:eastAsia="Times New Roman"/>
      <w:color w:val="000000"/>
      <w:sz w:val="18"/>
      <w:szCs w:val="18"/>
      <w:lang w:val="ru-RU" w:eastAsia="ru-RU" w:bidi="ar-SA"/>
    </w:rPr>
  </w:style>
  <w:style w:type="paragraph" w:customStyle="1" w:styleId="xl154">
    <w:name w:val="xl154"/>
    <w:basedOn w:val="a8"/>
    <w:rsid w:val="00A6543C"/>
    <w:pPr>
      <w:pBdr>
        <w:left w:val="single" w:sz="8" w:space="0" w:color="auto"/>
      </w:pBdr>
      <w:spacing w:before="100" w:beforeAutospacing="1" w:after="100" w:afterAutospacing="1"/>
      <w:textAlignment w:val="center"/>
    </w:pPr>
    <w:rPr>
      <w:rFonts w:eastAsia="Times New Roman"/>
      <w:color w:val="000000"/>
      <w:sz w:val="18"/>
      <w:szCs w:val="18"/>
      <w:lang w:val="ru-RU" w:eastAsia="ru-RU" w:bidi="ar-SA"/>
    </w:rPr>
  </w:style>
  <w:style w:type="paragraph" w:customStyle="1" w:styleId="xl155">
    <w:name w:val="xl155"/>
    <w:basedOn w:val="a8"/>
    <w:rsid w:val="00A6543C"/>
    <w:pPr>
      <w:spacing w:before="100" w:beforeAutospacing="1" w:after="100" w:afterAutospacing="1"/>
      <w:jc w:val="center"/>
      <w:textAlignment w:val="center"/>
    </w:pPr>
    <w:rPr>
      <w:rFonts w:eastAsia="Times New Roman"/>
      <w:color w:val="000000"/>
      <w:sz w:val="18"/>
      <w:szCs w:val="18"/>
      <w:lang w:val="ru-RU" w:eastAsia="ru-RU" w:bidi="ar-SA"/>
    </w:rPr>
  </w:style>
  <w:style w:type="paragraph" w:customStyle="1" w:styleId="xl156">
    <w:name w:val="xl156"/>
    <w:basedOn w:val="a8"/>
    <w:rsid w:val="00A6543C"/>
    <w:pPr>
      <w:pBdr>
        <w:left w:val="single" w:sz="4" w:space="0" w:color="auto"/>
        <w:right w:val="single" w:sz="4" w:space="0" w:color="auto"/>
      </w:pBdr>
      <w:spacing w:before="100" w:beforeAutospacing="1" w:after="100" w:afterAutospacing="1"/>
      <w:jc w:val="center"/>
      <w:textAlignment w:val="center"/>
    </w:pPr>
    <w:rPr>
      <w:rFonts w:eastAsia="Times New Roman"/>
      <w:color w:val="000000"/>
      <w:sz w:val="18"/>
      <w:szCs w:val="18"/>
      <w:lang w:val="ru-RU" w:eastAsia="ru-RU" w:bidi="ar-SA"/>
    </w:rPr>
  </w:style>
  <w:style w:type="paragraph" w:customStyle="1" w:styleId="xl157">
    <w:name w:val="xl157"/>
    <w:basedOn w:val="a8"/>
    <w:rsid w:val="00A6543C"/>
    <w:pPr>
      <w:pBdr>
        <w:left w:val="single" w:sz="8" w:space="0" w:color="auto"/>
        <w:bottom w:val="single" w:sz="4" w:space="0" w:color="auto"/>
      </w:pBdr>
      <w:spacing w:before="100" w:beforeAutospacing="1" w:after="100" w:afterAutospacing="1"/>
      <w:textAlignment w:val="center"/>
    </w:pPr>
    <w:rPr>
      <w:rFonts w:eastAsia="Times New Roman"/>
      <w:color w:val="000000"/>
      <w:sz w:val="18"/>
      <w:szCs w:val="18"/>
      <w:lang w:val="ru-RU" w:eastAsia="ru-RU" w:bidi="ar-SA"/>
    </w:rPr>
  </w:style>
  <w:style w:type="paragraph" w:customStyle="1" w:styleId="xl158">
    <w:name w:val="xl158"/>
    <w:basedOn w:val="a8"/>
    <w:rsid w:val="00A6543C"/>
    <w:pPr>
      <w:pBdr>
        <w:bottom w:val="single" w:sz="4" w:space="0" w:color="auto"/>
      </w:pBdr>
      <w:spacing w:before="100" w:beforeAutospacing="1" w:after="100" w:afterAutospacing="1"/>
      <w:jc w:val="center"/>
      <w:textAlignment w:val="center"/>
    </w:pPr>
    <w:rPr>
      <w:rFonts w:eastAsia="Times New Roman"/>
      <w:color w:val="000000"/>
      <w:sz w:val="18"/>
      <w:szCs w:val="18"/>
      <w:lang w:val="ru-RU" w:eastAsia="ru-RU" w:bidi="ar-SA"/>
    </w:rPr>
  </w:style>
  <w:style w:type="paragraph" w:customStyle="1" w:styleId="xl159">
    <w:name w:val="xl159"/>
    <w:basedOn w:val="a8"/>
    <w:rsid w:val="00A6543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0"/>
      <w:sz w:val="18"/>
      <w:szCs w:val="18"/>
      <w:lang w:val="ru-RU" w:eastAsia="ru-RU" w:bidi="ar-SA"/>
    </w:rPr>
  </w:style>
  <w:style w:type="paragraph" w:customStyle="1" w:styleId="xl160">
    <w:name w:val="xl160"/>
    <w:basedOn w:val="a8"/>
    <w:rsid w:val="00A6543C"/>
    <w:pPr>
      <w:pBdr>
        <w:top w:val="single" w:sz="4" w:space="0" w:color="auto"/>
        <w:left w:val="single" w:sz="8" w:space="0" w:color="auto"/>
        <w:right w:val="single" w:sz="4" w:space="0" w:color="auto"/>
      </w:pBdr>
      <w:spacing w:before="100" w:beforeAutospacing="1" w:after="100" w:afterAutospacing="1"/>
      <w:textAlignment w:val="center"/>
    </w:pPr>
    <w:rPr>
      <w:rFonts w:eastAsia="Times New Roman"/>
      <w:color w:val="000000"/>
      <w:sz w:val="18"/>
      <w:szCs w:val="18"/>
      <w:lang w:val="ru-RU" w:eastAsia="ru-RU" w:bidi="ar-SA"/>
    </w:rPr>
  </w:style>
  <w:style w:type="paragraph" w:customStyle="1" w:styleId="xl161">
    <w:name w:val="xl161"/>
    <w:basedOn w:val="a8"/>
    <w:rsid w:val="00A6543C"/>
    <w:pPr>
      <w:pBdr>
        <w:left w:val="single" w:sz="4" w:space="0" w:color="auto"/>
        <w:right w:val="single" w:sz="4" w:space="0" w:color="auto"/>
      </w:pBdr>
      <w:spacing w:before="100" w:beforeAutospacing="1" w:after="100" w:afterAutospacing="1"/>
      <w:jc w:val="center"/>
      <w:textAlignment w:val="center"/>
    </w:pPr>
    <w:rPr>
      <w:rFonts w:eastAsia="Times New Roman"/>
      <w:b/>
      <w:bCs/>
      <w:color w:val="000000"/>
      <w:sz w:val="18"/>
      <w:szCs w:val="18"/>
      <w:lang w:val="ru-RU" w:eastAsia="ru-RU" w:bidi="ar-SA"/>
    </w:rPr>
  </w:style>
  <w:style w:type="paragraph" w:customStyle="1" w:styleId="xl162">
    <w:name w:val="xl162"/>
    <w:basedOn w:val="a8"/>
    <w:rsid w:val="00A6543C"/>
    <w:pPr>
      <w:pBdr>
        <w:left w:val="single" w:sz="4" w:space="0" w:color="auto"/>
        <w:right w:val="single" w:sz="4" w:space="0" w:color="auto"/>
      </w:pBdr>
      <w:spacing w:before="100" w:beforeAutospacing="1" w:after="100" w:afterAutospacing="1"/>
      <w:jc w:val="center"/>
      <w:textAlignment w:val="center"/>
    </w:pPr>
    <w:rPr>
      <w:rFonts w:eastAsia="Times New Roman"/>
      <w:b/>
      <w:bCs/>
      <w:color w:val="000000"/>
      <w:sz w:val="18"/>
      <w:szCs w:val="18"/>
      <w:lang w:val="ru-RU" w:eastAsia="ru-RU" w:bidi="ar-SA"/>
    </w:rPr>
  </w:style>
  <w:style w:type="paragraph" w:customStyle="1" w:styleId="xl163">
    <w:name w:val="xl163"/>
    <w:basedOn w:val="a8"/>
    <w:rsid w:val="00A6543C"/>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eastAsia="Times New Roman"/>
      <w:color w:val="000000"/>
      <w:sz w:val="18"/>
      <w:szCs w:val="18"/>
      <w:lang w:val="ru-RU" w:eastAsia="ru-RU" w:bidi="ar-SA"/>
    </w:rPr>
  </w:style>
  <w:style w:type="paragraph" w:customStyle="1" w:styleId="xl164">
    <w:name w:val="xl164"/>
    <w:basedOn w:val="a8"/>
    <w:rsid w:val="00A6543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0"/>
      <w:sz w:val="18"/>
      <w:szCs w:val="18"/>
      <w:lang w:val="ru-RU" w:eastAsia="ru-RU" w:bidi="ar-SA"/>
    </w:rPr>
  </w:style>
  <w:style w:type="paragraph" w:customStyle="1" w:styleId="xl165">
    <w:name w:val="xl165"/>
    <w:basedOn w:val="a8"/>
    <w:rsid w:val="00A6543C"/>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eastAsia="Times New Roman"/>
      <w:color w:val="000000"/>
      <w:sz w:val="18"/>
      <w:szCs w:val="18"/>
      <w:lang w:val="ru-RU" w:eastAsia="ru-RU" w:bidi="ar-SA"/>
    </w:rPr>
  </w:style>
  <w:style w:type="paragraph" w:customStyle="1" w:styleId="xl166">
    <w:name w:val="xl166"/>
    <w:basedOn w:val="a8"/>
    <w:rsid w:val="00A6543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color w:val="000000"/>
      <w:sz w:val="18"/>
      <w:szCs w:val="18"/>
      <w:lang w:val="ru-RU" w:eastAsia="ru-RU" w:bidi="ar-SA"/>
    </w:rPr>
  </w:style>
  <w:style w:type="paragraph" w:customStyle="1" w:styleId="xl167">
    <w:name w:val="xl167"/>
    <w:basedOn w:val="a8"/>
    <w:rsid w:val="00A6543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color w:val="000000"/>
      <w:sz w:val="18"/>
      <w:szCs w:val="18"/>
      <w:lang w:val="ru-RU" w:eastAsia="ru-RU" w:bidi="ar-SA"/>
    </w:rPr>
  </w:style>
  <w:style w:type="paragraph" w:customStyle="1" w:styleId="xl168">
    <w:name w:val="xl168"/>
    <w:basedOn w:val="a8"/>
    <w:rsid w:val="00A6543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color w:val="000000"/>
      <w:sz w:val="18"/>
      <w:szCs w:val="18"/>
      <w:lang w:val="ru-RU" w:eastAsia="ru-RU" w:bidi="ar-SA"/>
    </w:rPr>
  </w:style>
  <w:style w:type="paragraph" w:customStyle="1" w:styleId="xl169">
    <w:name w:val="xl169"/>
    <w:basedOn w:val="a8"/>
    <w:rsid w:val="00A6543C"/>
    <w:pPr>
      <w:pBdr>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color w:val="000000"/>
      <w:sz w:val="18"/>
      <w:szCs w:val="18"/>
      <w:lang w:val="ru-RU" w:eastAsia="ru-RU" w:bidi="ar-SA"/>
    </w:rPr>
  </w:style>
  <w:style w:type="paragraph" w:customStyle="1" w:styleId="font7">
    <w:name w:val="font7"/>
    <w:basedOn w:val="a8"/>
    <w:rsid w:val="00A6543C"/>
    <w:pPr>
      <w:spacing w:before="100" w:beforeAutospacing="1" w:after="100" w:afterAutospacing="1"/>
    </w:pPr>
    <w:rPr>
      <w:rFonts w:eastAsia="Times New Roman"/>
      <w:b/>
      <w:bCs/>
      <w:sz w:val="18"/>
      <w:szCs w:val="18"/>
      <w:lang w:val="ru-RU" w:eastAsia="ru-RU" w:bidi="ar-SA"/>
    </w:rPr>
  </w:style>
  <w:style w:type="character" w:customStyle="1" w:styleId="150">
    <w:name w:val="Знак Знак15"/>
    <w:rsid w:val="00A6543C"/>
    <w:rPr>
      <w:b/>
      <w:bCs/>
      <w:sz w:val="24"/>
      <w:szCs w:val="24"/>
      <w:lang w:val="ru-RU" w:eastAsia="ru-RU" w:bidi="ar-SA"/>
    </w:rPr>
  </w:style>
  <w:style w:type="character" w:customStyle="1" w:styleId="140">
    <w:name w:val="Знак Знак14"/>
    <w:rsid w:val="00A6543C"/>
    <w:rPr>
      <w:b/>
      <w:sz w:val="18"/>
      <w:lang w:val="ru-RU" w:eastAsia="ru-RU" w:bidi="ar-SA"/>
    </w:rPr>
  </w:style>
  <w:style w:type="character" w:customStyle="1" w:styleId="130">
    <w:name w:val="Знак Знак13"/>
    <w:rsid w:val="00A6543C"/>
    <w:rPr>
      <w:rFonts w:ascii="Arial" w:hAnsi="Arial" w:cs="Arial"/>
      <w:b/>
      <w:bCs/>
      <w:sz w:val="26"/>
      <w:szCs w:val="26"/>
      <w:lang w:val="ru-RU" w:eastAsia="ru-RU" w:bidi="ar-SA"/>
    </w:rPr>
  </w:style>
  <w:style w:type="character" w:customStyle="1" w:styleId="120">
    <w:name w:val="Знак Знак12"/>
    <w:rsid w:val="00A6543C"/>
    <w:rPr>
      <w:b/>
      <w:bCs/>
      <w:sz w:val="28"/>
      <w:szCs w:val="28"/>
      <w:lang w:val="ru-RU" w:eastAsia="ru-RU" w:bidi="ar-SA"/>
    </w:rPr>
  </w:style>
  <w:style w:type="character" w:customStyle="1" w:styleId="112">
    <w:name w:val="Знак Знак11"/>
    <w:rsid w:val="00A6543C"/>
    <w:rPr>
      <w:b/>
      <w:i/>
      <w:sz w:val="24"/>
      <w:szCs w:val="24"/>
      <w:lang w:val="ru-RU" w:eastAsia="ru-RU" w:bidi="ar-SA"/>
    </w:rPr>
  </w:style>
  <w:style w:type="character" w:customStyle="1" w:styleId="103">
    <w:name w:val="Знак Знак10"/>
    <w:rsid w:val="00A6543C"/>
    <w:rPr>
      <w:b/>
      <w:i/>
      <w:iCs/>
      <w:sz w:val="24"/>
      <w:szCs w:val="24"/>
      <w:lang w:val="ru-RU" w:eastAsia="ru-RU" w:bidi="ar-SA"/>
    </w:rPr>
  </w:style>
  <w:style w:type="character" w:customStyle="1" w:styleId="94">
    <w:name w:val="Знак Знак9"/>
    <w:rsid w:val="00A6543C"/>
    <w:rPr>
      <w:b/>
      <w:sz w:val="24"/>
      <w:szCs w:val="24"/>
      <w:lang w:val="ru-RU" w:eastAsia="ru-RU" w:bidi="ar-SA"/>
    </w:rPr>
  </w:style>
  <w:style w:type="character" w:customStyle="1" w:styleId="84">
    <w:name w:val="Знак Знак8"/>
    <w:rsid w:val="00A6543C"/>
    <w:rPr>
      <w:b/>
      <w:sz w:val="24"/>
      <w:szCs w:val="24"/>
      <w:lang w:val="ru-RU" w:eastAsia="ru-RU" w:bidi="ar-SA"/>
    </w:rPr>
  </w:style>
  <w:style w:type="character" w:customStyle="1" w:styleId="74">
    <w:name w:val="Знак Знак7"/>
    <w:rsid w:val="00A6543C"/>
    <w:rPr>
      <w:rFonts w:ascii="Arial" w:hAnsi="Arial" w:cs="Arial"/>
      <w:i/>
      <w:sz w:val="22"/>
      <w:szCs w:val="22"/>
      <w:lang w:val="ru-RU" w:eastAsia="ru-RU" w:bidi="ar-SA"/>
    </w:rPr>
  </w:style>
  <w:style w:type="character" w:customStyle="1" w:styleId="63">
    <w:name w:val="Знак Знак6"/>
    <w:rsid w:val="00A6543C"/>
    <w:rPr>
      <w:lang w:val="ru-RU" w:eastAsia="ru-RU" w:bidi="ar-SA"/>
    </w:rPr>
  </w:style>
  <w:style w:type="character" w:customStyle="1" w:styleId="54">
    <w:name w:val="Знак Знак5"/>
    <w:semiHidden/>
    <w:rsid w:val="00A6543C"/>
    <w:rPr>
      <w:sz w:val="24"/>
      <w:szCs w:val="24"/>
      <w:lang w:val="ru-RU" w:eastAsia="ru-RU" w:bidi="ar-SA"/>
    </w:rPr>
  </w:style>
  <w:style w:type="character" w:customStyle="1" w:styleId="44">
    <w:name w:val="Знак Знак4"/>
    <w:rsid w:val="00A6543C"/>
    <w:rPr>
      <w:b/>
      <w:bCs/>
      <w:sz w:val="24"/>
      <w:szCs w:val="24"/>
      <w:lang w:val="ru-RU" w:eastAsia="ru-RU" w:bidi="ar-SA"/>
    </w:rPr>
  </w:style>
  <w:style w:type="character" w:customStyle="1" w:styleId="39">
    <w:name w:val="Знак Знак3"/>
    <w:semiHidden/>
    <w:rsid w:val="00A6543C"/>
    <w:rPr>
      <w:sz w:val="24"/>
      <w:szCs w:val="24"/>
      <w:lang w:val="ru-RU" w:eastAsia="ru-RU" w:bidi="ar-SA"/>
    </w:rPr>
  </w:style>
  <w:style w:type="character" w:customStyle="1" w:styleId="2f6">
    <w:name w:val="Знак Знак2"/>
    <w:uiPriority w:val="99"/>
    <w:rsid w:val="00A6543C"/>
    <w:rPr>
      <w:sz w:val="24"/>
      <w:szCs w:val="24"/>
      <w:lang w:val="ru-RU" w:eastAsia="ru-RU" w:bidi="ar-SA"/>
    </w:rPr>
  </w:style>
  <w:style w:type="character" w:customStyle="1" w:styleId="1ff0">
    <w:name w:val="Знак Знак1"/>
    <w:aliases w:val="Название Знак1"/>
    <w:rsid w:val="00A6543C"/>
    <w:rPr>
      <w:b/>
      <w:sz w:val="28"/>
      <w:szCs w:val="24"/>
      <w:lang w:val="ru-RU" w:eastAsia="ru-RU" w:bidi="ar-SA"/>
    </w:rPr>
  </w:style>
  <w:style w:type="paragraph" w:customStyle="1" w:styleId="font8">
    <w:name w:val="font8"/>
    <w:basedOn w:val="a8"/>
    <w:rsid w:val="00A6543C"/>
    <w:pPr>
      <w:spacing w:before="100" w:beforeAutospacing="1" w:after="100" w:afterAutospacing="1"/>
    </w:pPr>
    <w:rPr>
      <w:rFonts w:eastAsia="Times New Roman"/>
      <w:b/>
      <w:bCs/>
      <w:color w:val="0000FF"/>
      <w:sz w:val="18"/>
      <w:szCs w:val="18"/>
      <w:lang w:val="ru-RU" w:eastAsia="ru-RU" w:bidi="ar-SA"/>
    </w:rPr>
  </w:style>
  <w:style w:type="paragraph" w:customStyle="1" w:styleId="xl170">
    <w:name w:val="xl170"/>
    <w:basedOn w:val="a8"/>
    <w:rsid w:val="00A6543C"/>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FF"/>
      <w:sz w:val="18"/>
      <w:szCs w:val="18"/>
      <w:lang w:val="ru-RU" w:eastAsia="ru-RU" w:bidi="ar-SA"/>
    </w:rPr>
  </w:style>
  <w:style w:type="paragraph" w:customStyle="1" w:styleId="xl171">
    <w:name w:val="xl171"/>
    <w:basedOn w:val="a8"/>
    <w:rsid w:val="00A6543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olor w:val="0000FF"/>
      <w:sz w:val="18"/>
      <w:szCs w:val="18"/>
      <w:lang w:val="ru-RU" w:eastAsia="ru-RU" w:bidi="ar-SA"/>
    </w:rPr>
  </w:style>
  <w:style w:type="paragraph" w:customStyle="1" w:styleId="xl172">
    <w:name w:val="xl172"/>
    <w:basedOn w:val="a8"/>
    <w:rsid w:val="00A6543C"/>
    <w:pPr>
      <w:pBdr>
        <w:left w:val="single" w:sz="4" w:space="0" w:color="auto"/>
        <w:right w:val="single" w:sz="4" w:space="0" w:color="auto"/>
      </w:pBdr>
      <w:spacing w:before="100" w:beforeAutospacing="1" w:after="100" w:afterAutospacing="1"/>
      <w:jc w:val="center"/>
      <w:textAlignment w:val="center"/>
    </w:pPr>
    <w:rPr>
      <w:rFonts w:eastAsia="Times New Roman"/>
      <w:color w:val="0000FF"/>
      <w:sz w:val="18"/>
      <w:szCs w:val="18"/>
      <w:lang w:val="ru-RU" w:eastAsia="ru-RU" w:bidi="ar-SA"/>
    </w:rPr>
  </w:style>
  <w:style w:type="paragraph" w:customStyle="1" w:styleId="xl173">
    <w:name w:val="xl173"/>
    <w:basedOn w:val="a8"/>
    <w:rsid w:val="00A6543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FF"/>
      <w:sz w:val="18"/>
      <w:szCs w:val="18"/>
      <w:lang w:val="ru-RU" w:eastAsia="ru-RU" w:bidi="ar-SA"/>
    </w:rPr>
  </w:style>
  <w:style w:type="paragraph" w:customStyle="1" w:styleId="xl174">
    <w:name w:val="xl174"/>
    <w:basedOn w:val="a8"/>
    <w:rsid w:val="00A6543C"/>
    <w:pPr>
      <w:pBdr>
        <w:left w:val="single" w:sz="4" w:space="0" w:color="auto"/>
        <w:right w:val="single" w:sz="4" w:space="0" w:color="auto"/>
      </w:pBdr>
      <w:spacing w:before="100" w:beforeAutospacing="1" w:after="100" w:afterAutospacing="1"/>
    </w:pPr>
    <w:rPr>
      <w:rFonts w:ascii="Arial" w:eastAsia="Times New Roman" w:hAnsi="Arial" w:cs="Arial"/>
      <w:color w:val="0000FF"/>
      <w:sz w:val="24"/>
      <w:lang w:val="ru-RU" w:eastAsia="ru-RU" w:bidi="ar-SA"/>
    </w:rPr>
  </w:style>
  <w:style w:type="paragraph" w:customStyle="1" w:styleId="xl175">
    <w:name w:val="xl175"/>
    <w:basedOn w:val="a8"/>
    <w:rsid w:val="00A6543C"/>
    <w:pPr>
      <w:pBdr>
        <w:left w:val="single" w:sz="4" w:space="0" w:color="auto"/>
        <w:bottom w:val="single" w:sz="4" w:space="0" w:color="auto"/>
        <w:right w:val="single" w:sz="4" w:space="0" w:color="auto"/>
      </w:pBdr>
      <w:spacing w:before="100" w:beforeAutospacing="1" w:after="100" w:afterAutospacing="1"/>
    </w:pPr>
    <w:rPr>
      <w:rFonts w:ascii="Arial" w:eastAsia="Times New Roman" w:hAnsi="Arial" w:cs="Arial"/>
      <w:color w:val="0000FF"/>
      <w:sz w:val="24"/>
      <w:lang w:val="ru-RU" w:eastAsia="ru-RU" w:bidi="ar-SA"/>
    </w:rPr>
  </w:style>
  <w:style w:type="paragraph" w:customStyle="1" w:styleId="222">
    <w:name w:val="Основной текст 22"/>
    <w:basedOn w:val="a8"/>
    <w:rsid w:val="00A6543C"/>
    <w:pPr>
      <w:overflowPunct w:val="0"/>
      <w:autoSpaceDE w:val="0"/>
      <w:autoSpaceDN w:val="0"/>
      <w:adjustRightInd w:val="0"/>
      <w:ind w:firstLine="720"/>
      <w:jc w:val="both"/>
      <w:textAlignment w:val="baseline"/>
    </w:pPr>
    <w:rPr>
      <w:rFonts w:eastAsia="Times New Roman"/>
      <w:szCs w:val="20"/>
      <w:lang w:val="ru-RU" w:eastAsia="ru-RU" w:bidi="ar-SA"/>
    </w:rPr>
  </w:style>
  <w:style w:type="paragraph" w:customStyle="1" w:styleId="font9">
    <w:name w:val="font9"/>
    <w:basedOn w:val="a8"/>
    <w:rsid w:val="00B10E03"/>
    <w:pPr>
      <w:spacing w:before="100" w:beforeAutospacing="1" w:after="100" w:afterAutospacing="1"/>
    </w:pPr>
    <w:rPr>
      <w:rFonts w:eastAsia="Times New Roman"/>
      <w:b/>
      <w:bCs/>
      <w:sz w:val="24"/>
      <w:lang w:val="ru-RU" w:eastAsia="ru-RU" w:bidi="ar-SA"/>
    </w:rPr>
  </w:style>
  <w:style w:type="paragraph" w:customStyle="1" w:styleId="font10">
    <w:name w:val="font10"/>
    <w:basedOn w:val="a8"/>
    <w:rsid w:val="00B10E03"/>
    <w:pPr>
      <w:spacing w:before="100" w:beforeAutospacing="1" w:after="100" w:afterAutospacing="1"/>
    </w:pPr>
    <w:rPr>
      <w:rFonts w:eastAsia="Times New Roman"/>
      <w:sz w:val="22"/>
      <w:szCs w:val="22"/>
      <w:lang w:val="ru-RU" w:eastAsia="ru-RU" w:bidi="ar-SA"/>
    </w:rPr>
  </w:style>
  <w:style w:type="paragraph" w:customStyle="1" w:styleId="font11">
    <w:name w:val="font11"/>
    <w:basedOn w:val="a8"/>
    <w:rsid w:val="00B10E03"/>
    <w:pPr>
      <w:spacing w:before="100" w:beforeAutospacing="1" w:after="100" w:afterAutospacing="1"/>
    </w:pPr>
    <w:rPr>
      <w:rFonts w:eastAsia="Times New Roman"/>
      <w:i/>
      <w:iCs/>
      <w:color w:val="000000"/>
      <w:sz w:val="22"/>
      <w:szCs w:val="22"/>
      <w:lang w:val="ru-RU" w:eastAsia="ru-RU" w:bidi="ar-SA"/>
    </w:rPr>
  </w:style>
  <w:style w:type="paragraph" w:customStyle="1" w:styleId="xl176">
    <w:name w:val="xl176"/>
    <w:basedOn w:val="a8"/>
    <w:rsid w:val="00B10E03"/>
    <w:pPr>
      <w:spacing w:before="100" w:beforeAutospacing="1" w:after="100" w:afterAutospacing="1"/>
      <w:jc w:val="center"/>
      <w:textAlignment w:val="center"/>
    </w:pPr>
    <w:rPr>
      <w:rFonts w:eastAsia="Times New Roman"/>
      <w:b/>
      <w:bCs/>
      <w:sz w:val="32"/>
      <w:szCs w:val="32"/>
      <w:lang w:val="ru-RU" w:eastAsia="ru-RU" w:bidi="ar-SA"/>
    </w:rPr>
  </w:style>
  <w:style w:type="paragraph" w:customStyle="1" w:styleId="xl177">
    <w:name w:val="xl177"/>
    <w:basedOn w:val="a8"/>
    <w:rsid w:val="00B10E03"/>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78">
    <w:name w:val="xl178"/>
    <w:basedOn w:val="a8"/>
    <w:rsid w:val="00B10E03"/>
    <w:pPr>
      <w:pBdr>
        <w:left w:val="single" w:sz="4" w:space="0" w:color="auto"/>
        <w:bottom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79">
    <w:name w:val="xl179"/>
    <w:basedOn w:val="a8"/>
    <w:rsid w:val="00B10E03"/>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80">
    <w:name w:val="xl180"/>
    <w:basedOn w:val="a8"/>
    <w:rsid w:val="00B10E03"/>
    <w:pPr>
      <w:pBdr>
        <w:top w:val="single" w:sz="4" w:space="0" w:color="auto"/>
        <w:bottom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81">
    <w:name w:val="xl181"/>
    <w:basedOn w:val="a8"/>
    <w:rsid w:val="00B10E03"/>
    <w:pPr>
      <w:pBdr>
        <w:left w:val="single" w:sz="4" w:space="0" w:color="auto"/>
        <w:bottom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82">
    <w:name w:val="xl182"/>
    <w:basedOn w:val="a8"/>
    <w:rsid w:val="00B10E03"/>
    <w:pPr>
      <w:pBdr>
        <w:bottom w:val="single" w:sz="4" w:space="0" w:color="auto"/>
      </w:pBdr>
      <w:spacing w:before="100" w:beforeAutospacing="1" w:after="100" w:afterAutospacing="1"/>
      <w:jc w:val="center"/>
      <w:textAlignment w:val="center"/>
    </w:pPr>
    <w:rPr>
      <w:rFonts w:eastAsia="Times New Roman"/>
      <w:sz w:val="24"/>
      <w:lang w:val="ru-RU" w:eastAsia="ru-RU" w:bidi="ar-SA"/>
    </w:rPr>
  </w:style>
  <w:style w:type="numbering" w:customStyle="1" w:styleId="1411">
    <w:name w:val="Стиль1411"/>
    <w:rsid w:val="009C0B16"/>
  </w:style>
  <w:style w:type="paragraph" w:customStyle="1" w:styleId="Oaae11">
    <w:name w:val="Oaae11"/>
    <w:basedOn w:val="a8"/>
    <w:rsid w:val="002D1652"/>
    <w:pPr>
      <w:widowControl w:val="0"/>
      <w:overflowPunct w:val="0"/>
      <w:autoSpaceDE w:val="0"/>
      <w:autoSpaceDN w:val="0"/>
      <w:adjustRightInd w:val="0"/>
      <w:jc w:val="center"/>
      <w:textAlignment w:val="baseline"/>
    </w:pPr>
    <w:rPr>
      <w:rFonts w:eastAsia="Times New Roman"/>
      <w:szCs w:val="20"/>
    </w:rPr>
  </w:style>
  <w:style w:type="paragraph" w:customStyle="1" w:styleId="127">
    <w:name w:val="Стиль Первая строка:  1.27 см"/>
    <w:basedOn w:val="a8"/>
    <w:rsid w:val="002D1652"/>
    <w:pPr>
      <w:ind w:firstLine="720"/>
      <w:jc w:val="both"/>
    </w:pPr>
    <w:rPr>
      <w:rFonts w:eastAsia="Times New Roman"/>
      <w:szCs w:val="20"/>
    </w:rPr>
  </w:style>
  <w:style w:type="paragraph" w:styleId="a5">
    <w:name w:val="List"/>
    <w:basedOn w:val="a8"/>
    <w:rsid w:val="002D1652"/>
    <w:pPr>
      <w:numPr>
        <w:numId w:val="13"/>
      </w:numPr>
    </w:pPr>
    <w:rPr>
      <w:rFonts w:eastAsia="Times New Roman"/>
    </w:rPr>
  </w:style>
  <w:style w:type="character" w:styleId="affff3">
    <w:name w:val="Emphasis"/>
    <w:basedOn w:val="a9"/>
    <w:uiPriority w:val="20"/>
    <w:qFormat/>
    <w:rsid w:val="002D1652"/>
    <w:rPr>
      <w:rFonts w:asciiTheme="minorHAnsi" w:hAnsiTheme="minorHAnsi"/>
      <w:b/>
      <w:i/>
      <w:iCs/>
    </w:rPr>
  </w:style>
  <w:style w:type="paragraph" w:styleId="2f7">
    <w:name w:val="Quote"/>
    <w:basedOn w:val="a8"/>
    <w:next w:val="a8"/>
    <w:link w:val="2f8"/>
    <w:uiPriority w:val="29"/>
    <w:qFormat/>
    <w:rsid w:val="002D1652"/>
    <w:rPr>
      <w:i/>
    </w:rPr>
  </w:style>
  <w:style w:type="character" w:customStyle="1" w:styleId="2f8">
    <w:name w:val="Цитата 2 Знак"/>
    <w:basedOn w:val="a9"/>
    <w:link w:val="2f7"/>
    <w:uiPriority w:val="29"/>
    <w:rsid w:val="002D1652"/>
    <w:rPr>
      <w:rFonts w:ascii="Times New Roman" w:eastAsiaTheme="minorEastAsia" w:hAnsi="Times New Roman" w:cs="Times New Roman"/>
      <w:i/>
      <w:sz w:val="28"/>
      <w:szCs w:val="24"/>
      <w:lang w:val="en-US" w:bidi="en-US"/>
    </w:rPr>
  </w:style>
  <w:style w:type="paragraph" w:styleId="affff4">
    <w:name w:val="Intense Quote"/>
    <w:basedOn w:val="a8"/>
    <w:next w:val="a8"/>
    <w:link w:val="affff5"/>
    <w:uiPriority w:val="30"/>
    <w:qFormat/>
    <w:rsid w:val="002D1652"/>
    <w:pPr>
      <w:ind w:left="720" w:right="720"/>
    </w:pPr>
    <w:rPr>
      <w:b/>
      <w:i/>
      <w:szCs w:val="22"/>
    </w:rPr>
  </w:style>
  <w:style w:type="character" w:customStyle="1" w:styleId="affff5">
    <w:name w:val="Выделенная цитата Знак"/>
    <w:basedOn w:val="a9"/>
    <w:link w:val="affff4"/>
    <w:uiPriority w:val="30"/>
    <w:rsid w:val="002D1652"/>
    <w:rPr>
      <w:rFonts w:ascii="Times New Roman" w:eastAsiaTheme="minorEastAsia" w:hAnsi="Times New Roman" w:cs="Times New Roman"/>
      <w:b/>
      <w:i/>
      <w:sz w:val="28"/>
      <w:lang w:val="en-US" w:bidi="en-US"/>
    </w:rPr>
  </w:style>
  <w:style w:type="character" w:styleId="affff6">
    <w:name w:val="Subtle Emphasis"/>
    <w:uiPriority w:val="19"/>
    <w:qFormat/>
    <w:rsid w:val="002D1652"/>
    <w:rPr>
      <w:i/>
      <w:color w:val="5A5A5A" w:themeColor="text1" w:themeTint="A5"/>
    </w:rPr>
  </w:style>
  <w:style w:type="character" w:styleId="affff7">
    <w:name w:val="Intense Emphasis"/>
    <w:basedOn w:val="a9"/>
    <w:uiPriority w:val="21"/>
    <w:qFormat/>
    <w:rsid w:val="002D1652"/>
    <w:rPr>
      <w:b/>
      <w:i/>
      <w:sz w:val="24"/>
      <w:szCs w:val="24"/>
      <w:u w:val="single"/>
    </w:rPr>
  </w:style>
  <w:style w:type="character" w:styleId="affff8">
    <w:name w:val="Subtle Reference"/>
    <w:basedOn w:val="a9"/>
    <w:uiPriority w:val="31"/>
    <w:qFormat/>
    <w:rsid w:val="002D1652"/>
    <w:rPr>
      <w:sz w:val="24"/>
      <w:szCs w:val="24"/>
      <w:u w:val="single"/>
    </w:rPr>
  </w:style>
  <w:style w:type="character" w:styleId="affff9">
    <w:name w:val="Intense Reference"/>
    <w:basedOn w:val="a9"/>
    <w:uiPriority w:val="32"/>
    <w:qFormat/>
    <w:rsid w:val="002D1652"/>
    <w:rPr>
      <w:b/>
      <w:sz w:val="24"/>
      <w:u w:val="single"/>
    </w:rPr>
  </w:style>
  <w:style w:type="character" w:styleId="affffa">
    <w:name w:val="Book Title"/>
    <w:basedOn w:val="a9"/>
    <w:uiPriority w:val="33"/>
    <w:qFormat/>
    <w:rsid w:val="002D1652"/>
    <w:rPr>
      <w:rFonts w:asciiTheme="majorHAnsi" w:eastAsiaTheme="majorEastAsia" w:hAnsiTheme="majorHAnsi"/>
      <w:b/>
      <w:i/>
      <w:sz w:val="24"/>
      <w:szCs w:val="24"/>
    </w:rPr>
  </w:style>
  <w:style w:type="paragraph" w:customStyle="1" w:styleId="consplusnormal">
    <w:name w:val="consplusnormal"/>
    <w:basedOn w:val="a8"/>
    <w:rsid w:val="002D1652"/>
    <w:pPr>
      <w:autoSpaceDE w:val="0"/>
      <w:autoSpaceDN w:val="0"/>
      <w:ind w:firstLine="720"/>
    </w:pPr>
    <w:rPr>
      <w:rFonts w:ascii="Arial" w:eastAsia="Calibri" w:hAnsi="Arial" w:cs="Arial"/>
      <w:sz w:val="20"/>
      <w:szCs w:val="20"/>
      <w:lang w:val="ru-RU" w:eastAsia="ru-RU" w:bidi="ar-SA"/>
    </w:rPr>
  </w:style>
  <w:style w:type="paragraph" w:customStyle="1" w:styleId="202">
    <w:name w:val="Стиль Основной текст с отступом 2 + по ширине Слева:  0 см Первая..."/>
    <w:next w:val="a8"/>
    <w:rsid w:val="002D1652"/>
    <w:pPr>
      <w:spacing w:after="120" w:line="480" w:lineRule="auto"/>
      <w:ind w:left="283"/>
    </w:pPr>
    <w:rPr>
      <w:rFonts w:ascii="Calibri" w:eastAsia="Calibri" w:hAnsi="Calibri" w:cs="Times New Roman"/>
    </w:rPr>
  </w:style>
  <w:style w:type="character" w:customStyle="1" w:styleId="2f9">
    <w:name w:val="Заголовок 2 Знак Знак"/>
    <w:basedOn w:val="a9"/>
    <w:rsid w:val="002D1652"/>
    <w:rPr>
      <w:b/>
      <w:sz w:val="28"/>
      <w:szCs w:val="24"/>
      <w:lang w:val="ru-RU" w:eastAsia="ru-RU" w:bidi="ar-SA"/>
    </w:rPr>
  </w:style>
  <w:style w:type="character" w:customStyle="1" w:styleId="mw-headline">
    <w:name w:val="mw-headline"/>
    <w:basedOn w:val="a9"/>
    <w:rsid w:val="002D1652"/>
  </w:style>
  <w:style w:type="numbering" w:customStyle="1" w:styleId="1ai4">
    <w:name w:val="1 / a / i4"/>
    <w:basedOn w:val="ab"/>
    <w:next w:val="1ai"/>
    <w:semiHidden/>
    <w:rsid w:val="002D1652"/>
    <w:pPr>
      <w:numPr>
        <w:numId w:val="14"/>
      </w:numPr>
    </w:pPr>
  </w:style>
  <w:style w:type="numbering" w:styleId="1ai">
    <w:name w:val="Outline List 1"/>
    <w:basedOn w:val="ab"/>
    <w:uiPriority w:val="99"/>
    <w:semiHidden/>
    <w:unhideWhenUsed/>
    <w:rsid w:val="002D1652"/>
    <w:pPr>
      <w:numPr>
        <w:numId w:val="49"/>
      </w:numPr>
    </w:pPr>
  </w:style>
  <w:style w:type="paragraph" w:customStyle="1" w:styleId="-c">
    <w:name w:val="Таблица - текст с отступом"/>
    <w:basedOn w:val="a8"/>
    <w:link w:val="-d"/>
    <w:qFormat/>
    <w:rsid w:val="002D1652"/>
    <w:pPr>
      <w:suppressAutoHyphens/>
      <w:ind w:left="340"/>
    </w:pPr>
    <w:rPr>
      <w:rFonts w:ascii="Arial" w:eastAsia="Times New Roman" w:hAnsi="Arial" w:cs="Arial"/>
      <w:sz w:val="20"/>
      <w:szCs w:val="20"/>
      <w:lang w:val="ru-RU" w:eastAsia="ru-RU" w:bidi="ar-SA"/>
    </w:rPr>
  </w:style>
  <w:style w:type="character" w:customStyle="1" w:styleId="-d">
    <w:name w:val="Таблица - текст с отступом Знак"/>
    <w:link w:val="-c"/>
    <w:rsid w:val="002D1652"/>
    <w:rPr>
      <w:rFonts w:ascii="Arial" w:eastAsia="Times New Roman" w:hAnsi="Arial" w:cs="Arial"/>
      <w:sz w:val="20"/>
      <w:szCs w:val="20"/>
      <w:lang w:eastAsia="ru-RU"/>
    </w:rPr>
  </w:style>
  <w:style w:type="numbering" w:customStyle="1" w:styleId="1ai7">
    <w:name w:val="1 / a / i7"/>
    <w:basedOn w:val="ab"/>
    <w:next w:val="1ai"/>
    <w:semiHidden/>
    <w:rsid w:val="002D1652"/>
    <w:pPr>
      <w:numPr>
        <w:numId w:val="15"/>
      </w:numPr>
    </w:pPr>
  </w:style>
  <w:style w:type="paragraph" w:customStyle="1" w:styleId="rtejustify">
    <w:name w:val="rtejustify"/>
    <w:basedOn w:val="a8"/>
    <w:rsid w:val="002D1652"/>
    <w:pPr>
      <w:spacing w:after="324"/>
      <w:jc w:val="both"/>
    </w:pPr>
    <w:rPr>
      <w:rFonts w:eastAsia="Times New Roman"/>
      <w:sz w:val="24"/>
      <w:lang w:val="ru-RU" w:eastAsia="ru-RU" w:bidi="ar-SA"/>
    </w:rPr>
  </w:style>
  <w:style w:type="character" w:customStyle="1" w:styleId="2fa">
    <w:name w:val="Основной текст (2) + Полужирный;Курсив"/>
    <w:rsid w:val="002D1652"/>
    <w:rPr>
      <w:rFonts w:ascii="Times New Roman" w:eastAsia="Times New Roman" w:hAnsi="Times New Roman" w:cs="Times New Roman"/>
      <w:b/>
      <w:bCs/>
      <w:i/>
      <w:iCs/>
      <w:smallCaps w:val="0"/>
      <w:strike w:val="0"/>
      <w:color w:val="000000"/>
      <w:spacing w:val="0"/>
      <w:w w:val="100"/>
      <w:position w:val="0"/>
      <w:sz w:val="24"/>
      <w:szCs w:val="24"/>
      <w:u w:val="none"/>
      <w:lang w:val="ru-RU" w:eastAsia="ru-RU" w:bidi="ru-RU"/>
    </w:rPr>
  </w:style>
  <w:style w:type="paragraph" w:customStyle="1" w:styleId="2fb">
    <w:name w:val="Текст отчета 2"/>
    <w:basedOn w:val="a8"/>
    <w:link w:val="2fc"/>
    <w:qFormat/>
    <w:rsid w:val="002D1652"/>
    <w:pPr>
      <w:spacing w:line="276" w:lineRule="auto"/>
      <w:ind w:firstLine="709"/>
      <w:jc w:val="both"/>
    </w:pPr>
    <w:rPr>
      <w:rFonts w:eastAsia="Times New Roman"/>
      <w:sz w:val="24"/>
      <w:szCs w:val="28"/>
      <w:lang w:val="ru-RU" w:eastAsia="ru-RU" w:bidi="ar-SA"/>
    </w:rPr>
  </w:style>
  <w:style w:type="character" w:customStyle="1" w:styleId="2fc">
    <w:name w:val="Текст отчета 2 Знак"/>
    <w:link w:val="2fb"/>
    <w:rsid w:val="002D1652"/>
    <w:rPr>
      <w:rFonts w:ascii="Times New Roman" w:eastAsia="Times New Roman" w:hAnsi="Times New Roman" w:cs="Times New Roman"/>
      <w:sz w:val="24"/>
      <w:szCs w:val="28"/>
      <w:lang w:eastAsia="ru-RU"/>
    </w:rPr>
  </w:style>
  <w:style w:type="paragraph" w:customStyle="1" w:styleId="new">
    <w:name w:val="Список new"/>
    <w:basedOn w:val="af4"/>
    <w:link w:val="new0"/>
    <w:qFormat/>
    <w:rsid w:val="002D1652"/>
    <w:pPr>
      <w:numPr>
        <w:numId w:val="16"/>
      </w:numPr>
      <w:spacing w:line="276" w:lineRule="auto"/>
    </w:pPr>
    <w:rPr>
      <w:color w:val="000000"/>
      <w:szCs w:val="28"/>
    </w:rPr>
  </w:style>
  <w:style w:type="character" w:customStyle="1" w:styleId="new0">
    <w:name w:val="Список new Знак"/>
    <w:link w:val="new"/>
    <w:rsid w:val="002D1652"/>
    <w:rPr>
      <w:rFonts w:ascii="Times New Roman" w:eastAsia="Times New Roman" w:hAnsi="Times New Roman" w:cs="Times New Roman"/>
      <w:color w:val="000000"/>
      <w:sz w:val="24"/>
      <w:szCs w:val="28"/>
      <w:lang w:eastAsia="ru-RU"/>
    </w:rPr>
  </w:style>
  <w:style w:type="paragraph" w:customStyle="1" w:styleId="affffb">
    <w:name w:val="Текст таблицы"/>
    <w:basedOn w:val="a8"/>
    <w:link w:val="affffc"/>
    <w:qFormat/>
    <w:rsid w:val="002D1652"/>
    <w:pPr>
      <w:jc w:val="center"/>
    </w:pPr>
    <w:rPr>
      <w:rFonts w:eastAsia="Times New Roman"/>
      <w:bCs/>
      <w:color w:val="000000"/>
      <w:sz w:val="22"/>
      <w:szCs w:val="22"/>
      <w:lang w:val="ru-RU" w:eastAsia="ru-RU" w:bidi="ar-SA"/>
    </w:rPr>
  </w:style>
  <w:style w:type="character" w:customStyle="1" w:styleId="affffc">
    <w:name w:val="Текст таблицы Знак"/>
    <w:basedOn w:val="a9"/>
    <w:link w:val="affffb"/>
    <w:rsid w:val="002D1652"/>
    <w:rPr>
      <w:rFonts w:ascii="Times New Roman" w:eastAsia="Times New Roman" w:hAnsi="Times New Roman" w:cs="Times New Roman"/>
      <w:bCs/>
      <w:color w:val="000000"/>
      <w:lang w:eastAsia="ru-RU"/>
    </w:rPr>
  </w:style>
  <w:style w:type="character" w:customStyle="1" w:styleId="FontStyle25">
    <w:name w:val="Font Style25"/>
    <w:basedOn w:val="a9"/>
    <w:rsid w:val="002D1652"/>
    <w:rPr>
      <w:rFonts w:ascii="Times New Roman" w:hAnsi="Times New Roman" w:cs="Times New Roman" w:hint="default"/>
      <w:sz w:val="24"/>
      <w:szCs w:val="24"/>
    </w:rPr>
  </w:style>
  <w:style w:type="paragraph" w:customStyle="1" w:styleId="ConsPlusCell">
    <w:name w:val="ConsPlusCell"/>
    <w:uiPriority w:val="99"/>
    <w:rsid w:val="002D1652"/>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ff1">
    <w:name w:val="Список_маркерный_1_уровень"/>
    <w:link w:val="1ff2"/>
    <w:qFormat/>
    <w:rsid w:val="002D1652"/>
    <w:pPr>
      <w:spacing w:before="60" w:after="100" w:line="240" w:lineRule="auto"/>
      <w:jc w:val="both"/>
    </w:pPr>
    <w:rPr>
      <w:rFonts w:ascii="Times New Roman" w:eastAsia="Times New Roman" w:hAnsi="Times New Roman" w:cs="Times New Roman"/>
      <w:sz w:val="24"/>
      <w:lang w:eastAsia="ru-RU"/>
    </w:rPr>
  </w:style>
  <w:style w:type="character" w:customStyle="1" w:styleId="1ff2">
    <w:name w:val="Список_маркерный_1_уровень Знак"/>
    <w:link w:val="1ff1"/>
    <w:locked/>
    <w:rsid w:val="002D1652"/>
    <w:rPr>
      <w:rFonts w:ascii="Times New Roman" w:eastAsia="Times New Roman" w:hAnsi="Times New Roman" w:cs="Times New Roman"/>
      <w:sz w:val="24"/>
      <w:lang w:eastAsia="ru-RU"/>
    </w:rPr>
  </w:style>
  <w:style w:type="paragraph" w:styleId="affffd">
    <w:name w:val="Revision"/>
    <w:hidden/>
    <w:uiPriority w:val="99"/>
    <w:semiHidden/>
    <w:rsid w:val="002D1652"/>
    <w:pPr>
      <w:spacing w:after="0" w:line="240" w:lineRule="auto"/>
    </w:pPr>
    <w:rPr>
      <w:rFonts w:ascii="Times New Roman" w:eastAsiaTheme="minorEastAsia" w:hAnsi="Times New Roman" w:cs="Times New Roman"/>
      <w:sz w:val="28"/>
      <w:szCs w:val="24"/>
      <w:lang w:val="en-US" w:bidi="en-US"/>
    </w:rPr>
  </w:style>
  <w:style w:type="paragraph" w:customStyle="1" w:styleId="u">
    <w:name w:val="u"/>
    <w:basedOn w:val="a8"/>
    <w:rsid w:val="002D1652"/>
    <w:pPr>
      <w:ind w:firstLine="539"/>
      <w:jc w:val="both"/>
    </w:pPr>
    <w:rPr>
      <w:rFonts w:eastAsia="Times New Roman"/>
      <w:color w:val="000000"/>
      <w:sz w:val="18"/>
      <w:szCs w:val="18"/>
      <w:lang w:val="ru-RU" w:eastAsia="ru-RU" w:bidi="ar-SA"/>
    </w:rPr>
  </w:style>
  <w:style w:type="paragraph" w:customStyle="1" w:styleId="ConsPlusNormal0">
    <w:name w:val="ConsPlusNormal"/>
    <w:link w:val="ConsPlusNormal1"/>
    <w:rsid w:val="002D1652"/>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
    <w:name w:val="ConsPlusNonformat"/>
    <w:rsid w:val="002D1652"/>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e">
    <w:name w:val="_Рис.Табл."/>
    <w:basedOn w:val="a8"/>
    <w:next w:val="a8"/>
    <w:rsid w:val="002D1652"/>
    <w:pPr>
      <w:spacing w:before="120" w:after="120"/>
      <w:jc w:val="center"/>
    </w:pPr>
    <w:rPr>
      <w:rFonts w:eastAsia="Times New Roman"/>
      <w:b/>
      <w:bCs/>
      <w:i/>
      <w:iCs/>
      <w:sz w:val="24"/>
      <w:szCs w:val="20"/>
      <w:lang w:val="ru-RU" w:eastAsia="ru-RU" w:bidi="ar-SA"/>
    </w:rPr>
  </w:style>
  <w:style w:type="paragraph" w:customStyle="1" w:styleId="1ff3">
    <w:name w:val="Титул1"/>
    <w:basedOn w:val="a8"/>
    <w:autoRedefine/>
    <w:rsid w:val="002D16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right="888"/>
      <w:jc w:val="right"/>
    </w:pPr>
    <w:rPr>
      <w:rFonts w:eastAsia="Times New Roman"/>
      <w:i/>
      <w:sz w:val="24"/>
      <w:szCs w:val="20"/>
      <w:lang w:val="ru-RU" w:eastAsia="ru-RU" w:bidi="ar-SA"/>
    </w:rPr>
  </w:style>
  <w:style w:type="paragraph" w:customStyle="1" w:styleId="r">
    <w:name w:val="r"/>
    <w:basedOn w:val="a8"/>
    <w:rsid w:val="002D1652"/>
    <w:pPr>
      <w:jc w:val="right"/>
    </w:pPr>
    <w:rPr>
      <w:rFonts w:eastAsia="Times New Roman"/>
      <w:color w:val="000000"/>
      <w:sz w:val="24"/>
      <w:lang w:val="ru-RU" w:eastAsia="ru-RU" w:bidi="ar-SA"/>
    </w:rPr>
  </w:style>
  <w:style w:type="paragraph" w:customStyle="1" w:styleId="afffff">
    <w:name w:val="Краткий обратный адрес"/>
    <w:basedOn w:val="a8"/>
    <w:rsid w:val="002D1652"/>
    <w:rPr>
      <w:rFonts w:eastAsia="Times New Roman"/>
      <w:sz w:val="24"/>
      <w:lang w:val="ru-RU" w:eastAsia="ru-RU" w:bidi="ar-SA"/>
    </w:rPr>
  </w:style>
  <w:style w:type="paragraph" w:customStyle="1" w:styleId="ConsNonformat">
    <w:name w:val="ConsNonformat"/>
    <w:rsid w:val="002D1652"/>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ConsTitle">
    <w:name w:val="ConsTitle"/>
    <w:rsid w:val="002D1652"/>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ConsNormal">
    <w:name w:val="ConsNormal"/>
    <w:link w:val="ConsNormal0"/>
    <w:rsid w:val="002D1652"/>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Report">
    <w:name w:val="Report"/>
    <w:basedOn w:val="a8"/>
    <w:rsid w:val="002D1652"/>
    <w:pPr>
      <w:spacing w:line="360" w:lineRule="auto"/>
      <w:ind w:firstLine="567"/>
      <w:jc w:val="both"/>
    </w:pPr>
    <w:rPr>
      <w:rFonts w:eastAsia="Times New Roman"/>
      <w:sz w:val="24"/>
      <w:szCs w:val="20"/>
      <w:lang w:val="ru-RU" w:eastAsia="ru-RU" w:bidi="ar-SA"/>
    </w:rPr>
  </w:style>
  <w:style w:type="paragraph" w:customStyle="1" w:styleId="313">
    <w:name w:val="Основной текст с отступом 31"/>
    <w:basedOn w:val="a8"/>
    <w:link w:val="BodyTextIndent3"/>
    <w:rsid w:val="002D1652"/>
    <w:pPr>
      <w:suppressAutoHyphens/>
      <w:spacing w:after="120"/>
      <w:ind w:left="283"/>
    </w:pPr>
    <w:rPr>
      <w:rFonts w:eastAsia="Times New Roman"/>
      <w:sz w:val="16"/>
      <w:szCs w:val="16"/>
      <w:lang w:val="ru-RU" w:eastAsia="ar-SA" w:bidi="ar-SA"/>
    </w:rPr>
  </w:style>
  <w:style w:type="paragraph" w:customStyle="1" w:styleId="OTCHET00">
    <w:name w:val="OTCHET_00"/>
    <w:basedOn w:val="2fd"/>
    <w:rsid w:val="002D1652"/>
    <w:pPr>
      <w:tabs>
        <w:tab w:val="left" w:pos="709"/>
      </w:tabs>
      <w:spacing w:line="360" w:lineRule="auto"/>
      <w:ind w:left="0" w:firstLine="0"/>
      <w:jc w:val="both"/>
    </w:pPr>
    <w:rPr>
      <w:szCs w:val="20"/>
    </w:rPr>
  </w:style>
  <w:style w:type="paragraph" w:styleId="2fd">
    <w:name w:val="List Number 2"/>
    <w:basedOn w:val="a8"/>
    <w:uiPriority w:val="99"/>
    <w:rsid w:val="002D1652"/>
    <w:pPr>
      <w:ind w:left="1440" w:hanging="360"/>
    </w:pPr>
    <w:rPr>
      <w:rFonts w:eastAsia="Times New Roman"/>
      <w:sz w:val="24"/>
      <w:lang w:val="ru-RU" w:eastAsia="ru-RU" w:bidi="ar-SA"/>
    </w:rPr>
  </w:style>
  <w:style w:type="character" w:customStyle="1" w:styleId="Normal">
    <w:name w:val="Normal Знак"/>
    <w:locked/>
    <w:rsid w:val="002D1652"/>
    <w:rPr>
      <w:rFonts w:ascii="Times New Roman" w:eastAsia="Times New Roman" w:hAnsi="Times New Roman"/>
      <w:szCs w:val="20"/>
      <w:lang w:val="ru-RU" w:eastAsia="ru-RU" w:bidi="ar-SA"/>
    </w:rPr>
  </w:style>
  <w:style w:type="paragraph" w:customStyle="1" w:styleId="Normal10-02">
    <w:name w:val="Normal + 10 пт полужирный По центру Слева:  -02 см Справ..."/>
    <w:basedOn w:val="1f3"/>
    <w:link w:val="Normal10-020"/>
    <w:rsid w:val="002D1652"/>
    <w:pPr>
      <w:snapToGrid/>
      <w:ind w:left="-113" w:right="-113"/>
      <w:jc w:val="center"/>
    </w:pPr>
    <w:rPr>
      <w:b/>
      <w:bCs/>
      <w:sz w:val="20"/>
    </w:rPr>
  </w:style>
  <w:style w:type="paragraph" w:customStyle="1" w:styleId="10-021">
    <w:name w:val="Стиль 10 пт полужирный По центру Слева:  -02 см Первая строка:...1"/>
    <w:basedOn w:val="a8"/>
    <w:rsid w:val="002D1652"/>
    <w:pPr>
      <w:widowControl w:val="0"/>
      <w:autoSpaceDE w:val="0"/>
      <w:autoSpaceDN w:val="0"/>
      <w:adjustRightInd w:val="0"/>
      <w:ind w:left="-113" w:right="-113"/>
      <w:jc w:val="center"/>
    </w:pPr>
    <w:rPr>
      <w:rFonts w:eastAsia="Times New Roman"/>
      <w:b/>
      <w:bCs/>
      <w:sz w:val="20"/>
      <w:szCs w:val="20"/>
      <w:lang w:val="ru-RU" w:eastAsia="ru-RU" w:bidi="ar-SA"/>
    </w:rPr>
  </w:style>
  <w:style w:type="paragraph" w:customStyle="1" w:styleId="up1">
    <w:name w:val="up1"/>
    <w:basedOn w:val="a8"/>
    <w:rsid w:val="002D1652"/>
    <w:pPr>
      <w:spacing w:after="100" w:afterAutospacing="1"/>
      <w:ind w:left="150" w:firstLine="375"/>
    </w:pPr>
    <w:rPr>
      <w:rFonts w:ascii="Arial" w:eastAsia="Times New Roman" w:hAnsi="Arial" w:cs="Arial"/>
      <w:color w:val="000000"/>
      <w:sz w:val="24"/>
      <w:lang w:val="ru-RU" w:eastAsia="ru-RU" w:bidi="ar-SA"/>
    </w:rPr>
  </w:style>
  <w:style w:type="table" w:styleId="1ff4">
    <w:name w:val="Table Classic 1"/>
    <w:basedOn w:val="aa"/>
    <w:uiPriority w:val="99"/>
    <w:rsid w:val="002D1652"/>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320">
    <w:name w:val="Основной текст с отступом 32"/>
    <w:basedOn w:val="a8"/>
    <w:rsid w:val="002D1652"/>
    <w:pPr>
      <w:shd w:val="clear" w:color="auto" w:fill="FFFFFF"/>
      <w:overflowPunct w:val="0"/>
      <w:autoSpaceDE w:val="0"/>
      <w:autoSpaceDN w:val="0"/>
      <w:adjustRightInd w:val="0"/>
      <w:ind w:firstLine="900"/>
      <w:jc w:val="both"/>
      <w:textAlignment w:val="baseline"/>
    </w:pPr>
    <w:rPr>
      <w:rFonts w:eastAsia="Times New Roman"/>
      <w:color w:val="000000"/>
      <w:szCs w:val="20"/>
      <w:lang w:val="ru-RU" w:eastAsia="ru-RU" w:bidi="ar-SA"/>
    </w:rPr>
  </w:style>
  <w:style w:type="paragraph" w:customStyle="1" w:styleId="Heading0">
    <w:name w:val="Heading"/>
    <w:rsid w:val="002D1652"/>
    <w:pPr>
      <w:autoSpaceDE w:val="0"/>
      <w:autoSpaceDN w:val="0"/>
      <w:adjustRightInd w:val="0"/>
      <w:spacing w:after="0" w:line="240" w:lineRule="auto"/>
    </w:pPr>
    <w:rPr>
      <w:rFonts w:ascii="Arial" w:eastAsia="Times New Roman" w:hAnsi="Arial" w:cs="Arial"/>
      <w:b/>
      <w:bCs/>
      <w:lang w:eastAsia="ru-RU"/>
    </w:rPr>
  </w:style>
  <w:style w:type="paragraph" w:customStyle="1" w:styleId="214">
    <w:name w:val="Основной текст с отступом 21"/>
    <w:basedOn w:val="a8"/>
    <w:rsid w:val="002D1652"/>
    <w:pPr>
      <w:ind w:firstLine="567"/>
    </w:pPr>
    <w:rPr>
      <w:rFonts w:eastAsia="Times New Roman"/>
      <w:szCs w:val="20"/>
      <w:lang w:val="ru-RU" w:eastAsia="ru-RU" w:bidi="ar-SA"/>
    </w:rPr>
  </w:style>
  <w:style w:type="paragraph" w:styleId="afffff0">
    <w:name w:val="List Continue"/>
    <w:basedOn w:val="a8"/>
    <w:rsid w:val="002D1652"/>
    <w:pPr>
      <w:spacing w:after="120"/>
      <w:ind w:left="283"/>
    </w:pPr>
    <w:rPr>
      <w:rFonts w:eastAsia="Times New Roman"/>
      <w:sz w:val="24"/>
      <w:lang w:val="ru-RU" w:eastAsia="ru-RU" w:bidi="ar-SA"/>
    </w:rPr>
  </w:style>
  <w:style w:type="character" w:customStyle="1" w:styleId="afffff1">
    <w:name w:val="номер страницы"/>
    <w:rsid w:val="002D1652"/>
    <w:rPr>
      <w:rFonts w:cs="Times New Roman"/>
    </w:rPr>
  </w:style>
  <w:style w:type="paragraph" w:customStyle="1" w:styleId="afffff2">
    <w:name w:val="Заголовок таблицы"/>
    <w:basedOn w:val="a8"/>
    <w:rsid w:val="002D1652"/>
    <w:pPr>
      <w:jc w:val="right"/>
    </w:pPr>
    <w:rPr>
      <w:rFonts w:eastAsia="Times New Roman"/>
      <w:b/>
      <w:i/>
      <w:sz w:val="24"/>
      <w:szCs w:val="20"/>
      <w:lang w:val="ru-RU" w:eastAsia="ru-RU" w:bidi="ar-SA"/>
    </w:rPr>
  </w:style>
  <w:style w:type="paragraph" w:customStyle="1" w:styleId="FR3">
    <w:name w:val="FR3"/>
    <w:rsid w:val="002D1652"/>
    <w:pPr>
      <w:widowControl w:val="0"/>
      <w:autoSpaceDE w:val="0"/>
      <w:autoSpaceDN w:val="0"/>
      <w:adjustRightInd w:val="0"/>
      <w:spacing w:after="0" w:line="300" w:lineRule="auto"/>
      <w:ind w:firstLine="560"/>
    </w:pPr>
    <w:rPr>
      <w:rFonts w:ascii="Times New Roman" w:eastAsia="Times New Roman" w:hAnsi="Times New Roman" w:cs="Times New Roman"/>
      <w:sz w:val="24"/>
      <w:szCs w:val="24"/>
      <w:lang w:eastAsia="ru-RU"/>
    </w:rPr>
  </w:style>
  <w:style w:type="paragraph" w:customStyle="1" w:styleId="afffff3">
    <w:name w:val="Содержимое таблицы"/>
    <w:basedOn w:val="a8"/>
    <w:rsid w:val="002D1652"/>
    <w:pPr>
      <w:suppressLineNumbers/>
    </w:pPr>
    <w:rPr>
      <w:rFonts w:eastAsia="Times New Roman"/>
      <w:sz w:val="24"/>
      <w:lang w:val="ru-RU" w:eastAsia="ar-SA" w:bidi="ar-SA"/>
    </w:rPr>
  </w:style>
  <w:style w:type="paragraph" w:customStyle="1" w:styleId="2110">
    <w:name w:val="Основной текст 211"/>
    <w:basedOn w:val="a8"/>
    <w:rsid w:val="002D1652"/>
    <w:pPr>
      <w:jc w:val="center"/>
    </w:pPr>
    <w:rPr>
      <w:rFonts w:ascii="Arial" w:eastAsia="Times New Roman" w:hAnsi="Arial" w:cs="Arial"/>
      <w:b/>
      <w:sz w:val="24"/>
      <w:szCs w:val="28"/>
      <w:lang w:val="ru-RU" w:eastAsia="ar-SA" w:bidi="ar-SA"/>
    </w:rPr>
  </w:style>
  <w:style w:type="paragraph" w:customStyle="1" w:styleId="1ff5">
    <w:name w:val="Основной текст1"/>
    <w:basedOn w:val="a8"/>
    <w:rsid w:val="002D1652"/>
    <w:pPr>
      <w:spacing w:line="360" w:lineRule="auto"/>
      <w:jc w:val="both"/>
    </w:pPr>
    <w:rPr>
      <w:rFonts w:eastAsia="Times New Roman"/>
      <w:sz w:val="24"/>
      <w:szCs w:val="20"/>
      <w:lang w:val="ru-RU" w:eastAsia="ar-SA" w:bidi="ar-SA"/>
    </w:rPr>
  </w:style>
  <w:style w:type="paragraph" w:customStyle="1" w:styleId="RepImage">
    <w:name w:val="Rep_Image"/>
    <w:basedOn w:val="a8"/>
    <w:rsid w:val="002D1652"/>
    <w:pPr>
      <w:jc w:val="center"/>
    </w:pPr>
    <w:rPr>
      <w:rFonts w:eastAsia="Times New Roman"/>
      <w:sz w:val="24"/>
      <w:szCs w:val="20"/>
      <w:lang w:val="ru-RU" w:eastAsia="ru-RU" w:bidi="ar-SA"/>
    </w:rPr>
  </w:style>
  <w:style w:type="table" w:styleId="1ff6">
    <w:name w:val="Table Grid 1"/>
    <w:basedOn w:val="aa"/>
    <w:uiPriority w:val="99"/>
    <w:rsid w:val="002D1652"/>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paragraph" w:customStyle="1" w:styleId="afffff4">
    <w:name w:val="Доклад"/>
    <w:basedOn w:val="a8"/>
    <w:rsid w:val="002D1652"/>
    <w:pPr>
      <w:spacing w:line="340" w:lineRule="exact"/>
      <w:ind w:firstLine="709"/>
      <w:jc w:val="both"/>
    </w:pPr>
    <w:rPr>
      <w:rFonts w:ascii="Arial" w:eastAsia="Times New Roman" w:hAnsi="Arial"/>
      <w:sz w:val="24"/>
      <w:szCs w:val="20"/>
      <w:lang w:val="ru-RU" w:eastAsia="ru-RU" w:bidi="ar-SA"/>
    </w:rPr>
  </w:style>
  <w:style w:type="character" w:customStyle="1" w:styleId="ts51">
    <w:name w:val="ts51"/>
    <w:rsid w:val="002D1652"/>
    <w:rPr>
      <w:rFonts w:ascii="Times New Roman" w:hAnsi="Times New Roman" w:cs="Times New Roman"/>
      <w:color w:val="884706"/>
      <w:sz w:val="26"/>
      <w:szCs w:val="26"/>
    </w:rPr>
  </w:style>
  <w:style w:type="paragraph" w:customStyle="1" w:styleId="FR1">
    <w:name w:val="FR1"/>
    <w:rsid w:val="002D1652"/>
    <w:pPr>
      <w:widowControl w:val="0"/>
      <w:overflowPunct w:val="0"/>
      <w:autoSpaceDE w:val="0"/>
      <w:autoSpaceDN w:val="0"/>
      <w:adjustRightInd w:val="0"/>
      <w:spacing w:after="0" w:line="240" w:lineRule="auto"/>
      <w:ind w:firstLine="340"/>
      <w:jc w:val="both"/>
    </w:pPr>
    <w:rPr>
      <w:rFonts w:ascii="Times New Roman" w:eastAsia="Times New Roman" w:hAnsi="Times New Roman" w:cs="Times New Roman"/>
      <w:b/>
      <w:sz w:val="24"/>
      <w:szCs w:val="20"/>
      <w:lang w:eastAsia="ru-RU"/>
    </w:rPr>
  </w:style>
  <w:style w:type="paragraph" w:customStyle="1" w:styleId="314">
    <w:name w:val="31"/>
    <w:basedOn w:val="a8"/>
    <w:rsid w:val="002D1652"/>
    <w:pPr>
      <w:spacing w:after="120"/>
      <w:ind w:left="283"/>
    </w:pPr>
    <w:rPr>
      <w:rFonts w:eastAsia="Times New Roman"/>
      <w:sz w:val="16"/>
      <w:szCs w:val="16"/>
      <w:lang w:val="ru-RU" w:eastAsia="ru-RU" w:bidi="ar-SA"/>
    </w:rPr>
  </w:style>
  <w:style w:type="character" w:customStyle="1" w:styleId="afffff5">
    <w:name w:val="Основной текст Знак Знак Знак"/>
    <w:semiHidden/>
    <w:locked/>
    <w:rsid w:val="002D1652"/>
    <w:rPr>
      <w:rFonts w:eastAsia="Times New Roman" w:cs="Times New Roman"/>
      <w:sz w:val="24"/>
      <w:szCs w:val="24"/>
      <w:lang w:val="ru-RU" w:eastAsia="en-US" w:bidi="ar-SA"/>
    </w:rPr>
  </w:style>
  <w:style w:type="character" w:customStyle="1" w:styleId="ConsPlusNormal1">
    <w:name w:val="ConsPlusNormal Знак"/>
    <w:link w:val="ConsPlusNormal0"/>
    <w:locked/>
    <w:rsid w:val="002D1652"/>
    <w:rPr>
      <w:rFonts w:ascii="Arial" w:eastAsia="Times New Roman" w:hAnsi="Arial" w:cs="Arial"/>
      <w:sz w:val="20"/>
      <w:szCs w:val="20"/>
      <w:lang w:eastAsia="ru-RU"/>
    </w:rPr>
  </w:style>
  <w:style w:type="paragraph" w:customStyle="1" w:styleId="txtpril">
    <w:name w:val="_txt_pril"/>
    <w:basedOn w:val="a8"/>
    <w:autoRedefine/>
    <w:rsid w:val="002D1652"/>
    <w:pPr>
      <w:jc w:val="center"/>
    </w:pPr>
    <w:rPr>
      <w:rFonts w:eastAsia="Times New Roman"/>
      <w:sz w:val="24"/>
      <w:lang w:val="ru-RU" w:eastAsia="ru-RU" w:bidi="ar-SA"/>
    </w:rPr>
  </w:style>
  <w:style w:type="character" w:customStyle="1" w:styleId="190">
    <w:name w:val="Знак Знак19"/>
    <w:rsid w:val="002D1652"/>
    <w:rPr>
      <w:rFonts w:ascii="Arial" w:hAnsi="Arial" w:cs="Arial"/>
      <w:b/>
      <w:bCs/>
      <w:kern w:val="32"/>
      <w:sz w:val="32"/>
      <w:szCs w:val="32"/>
      <w:lang w:eastAsia="ru-RU"/>
    </w:rPr>
  </w:style>
  <w:style w:type="character" w:customStyle="1" w:styleId="181">
    <w:name w:val="Знак Знак18"/>
    <w:rsid w:val="002D1652"/>
    <w:rPr>
      <w:rFonts w:ascii="Arial" w:hAnsi="Arial" w:cs="Arial"/>
      <w:b/>
      <w:bCs/>
      <w:i/>
      <w:iCs/>
      <w:sz w:val="28"/>
      <w:szCs w:val="28"/>
      <w:lang w:eastAsia="ru-RU"/>
    </w:rPr>
  </w:style>
  <w:style w:type="character" w:customStyle="1" w:styleId="industryminor1">
    <w:name w:val="industryminor1"/>
    <w:rsid w:val="002D1652"/>
    <w:rPr>
      <w:rFonts w:cs="Times New Roman"/>
      <w:color w:val="000099"/>
    </w:rPr>
  </w:style>
  <w:style w:type="character" w:customStyle="1" w:styleId="afffff6">
    <w:name w:val="знак сноски"/>
    <w:rsid w:val="002D1652"/>
    <w:rPr>
      <w:rFonts w:cs="Times New Roman"/>
      <w:vertAlign w:val="superscript"/>
    </w:rPr>
  </w:style>
  <w:style w:type="paragraph" w:customStyle="1" w:styleId="45">
    <w:name w:val="заголовок 4"/>
    <w:basedOn w:val="a8"/>
    <w:next w:val="a8"/>
    <w:rsid w:val="002D1652"/>
    <w:pPr>
      <w:keepNext/>
      <w:autoSpaceDE w:val="0"/>
      <w:autoSpaceDN w:val="0"/>
      <w:jc w:val="center"/>
    </w:pPr>
    <w:rPr>
      <w:rFonts w:eastAsia="Times New Roman"/>
      <w:noProof/>
      <w:sz w:val="32"/>
      <w:szCs w:val="32"/>
      <w:lang w:eastAsia="ru-RU" w:bidi="ar-SA"/>
    </w:rPr>
  </w:style>
  <w:style w:type="paragraph" w:customStyle="1" w:styleId="afffff7">
    <w:name w:val="текст сноски"/>
    <w:basedOn w:val="a8"/>
    <w:rsid w:val="002D1652"/>
    <w:pPr>
      <w:autoSpaceDE w:val="0"/>
      <w:autoSpaceDN w:val="0"/>
    </w:pPr>
    <w:rPr>
      <w:rFonts w:eastAsia="Times New Roman"/>
      <w:sz w:val="20"/>
      <w:szCs w:val="20"/>
      <w:lang w:val="ru-RU" w:eastAsia="ru-RU" w:bidi="ar-SA"/>
    </w:rPr>
  </w:style>
  <w:style w:type="paragraph" w:customStyle="1" w:styleId="64">
    <w:name w:val="заголовок 6"/>
    <w:basedOn w:val="a8"/>
    <w:next w:val="a8"/>
    <w:rsid w:val="002D1652"/>
    <w:pPr>
      <w:keepNext/>
      <w:autoSpaceDE w:val="0"/>
      <w:autoSpaceDN w:val="0"/>
      <w:jc w:val="center"/>
    </w:pPr>
    <w:rPr>
      <w:rFonts w:eastAsia="Times New Roman"/>
      <w:noProof/>
      <w:szCs w:val="28"/>
      <w:lang w:eastAsia="ru-RU" w:bidi="ar-SA"/>
    </w:rPr>
  </w:style>
  <w:style w:type="paragraph" w:customStyle="1" w:styleId="85">
    <w:name w:val="заголовок 8"/>
    <w:basedOn w:val="a8"/>
    <w:next w:val="a8"/>
    <w:rsid w:val="002D1652"/>
    <w:pPr>
      <w:keepNext/>
      <w:autoSpaceDE w:val="0"/>
      <w:autoSpaceDN w:val="0"/>
      <w:ind w:left="570"/>
    </w:pPr>
    <w:rPr>
      <w:rFonts w:eastAsia="Times New Roman"/>
      <w:noProof/>
      <w:szCs w:val="28"/>
      <w:lang w:eastAsia="ru-RU" w:bidi="ar-SA"/>
    </w:rPr>
  </w:style>
  <w:style w:type="paragraph" w:customStyle="1" w:styleId="txt">
    <w:name w:val="txt"/>
    <w:basedOn w:val="a8"/>
    <w:rsid w:val="002D1652"/>
    <w:pPr>
      <w:spacing w:before="100" w:beforeAutospacing="1" w:after="100" w:afterAutospacing="1"/>
      <w:ind w:left="40" w:right="40"/>
      <w:jc w:val="both"/>
    </w:pPr>
    <w:rPr>
      <w:rFonts w:eastAsia="Times New Roman"/>
      <w:color w:val="000066"/>
      <w:sz w:val="32"/>
      <w:szCs w:val="32"/>
      <w:lang w:val="ru-RU" w:eastAsia="ru-RU" w:bidi="ar-SA"/>
    </w:rPr>
  </w:style>
  <w:style w:type="paragraph" w:customStyle="1" w:styleId="1ff7">
    <w:name w:val="заголовок 1"/>
    <w:basedOn w:val="a8"/>
    <w:next w:val="a8"/>
    <w:rsid w:val="002D1652"/>
    <w:pPr>
      <w:keepNext/>
      <w:autoSpaceDE w:val="0"/>
      <w:autoSpaceDN w:val="0"/>
      <w:spacing w:before="60"/>
    </w:pPr>
    <w:rPr>
      <w:rFonts w:eastAsia="Times New Roman"/>
      <w:sz w:val="24"/>
      <w:lang w:val="ru-RU" w:eastAsia="ru-RU" w:bidi="ar-SA"/>
    </w:rPr>
  </w:style>
  <w:style w:type="character" w:customStyle="1" w:styleId="afffff8">
    <w:name w:val="Основной шрифт"/>
    <w:rsid w:val="002D1652"/>
  </w:style>
  <w:style w:type="paragraph" w:customStyle="1" w:styleId="BodyText21">
    <w:name w:val="Body Text 21"/>
    <w:basedOn w:val="a8"/>
    <w:rsid w:val="002D1652"/>
    <w:pPr>
      <w:autoSpaceDE w:val="0"/>
      <w:autoSpaceDN w:val="0"/>
      <w:jc w:val="center"/>
    </w:pPr>
    <w:rPr>
      <w:rFonts w:eastAsia="Times New Roman"/>
      <w:szCs w:val="28"/>
      <w:lang w:val="ru-RU" w:eastAsia="ru-RU" w:bidi="ar-SA"/>
    </w:rPr>
  </w:style>
  <w:style w:type="paragraph" w:customStyle="1" w:styleId="Preformat">
    <w:name w:val="Preformat"/>
    <w:rsid w:val="002D1652"/>
    <w:pPr>
      <w:spacing w:after="0" w:line="240" w:lineRule="auto"/>
    </w:pPr>
    <w:rPr>
      <w:rFonts w:ascii="Courier New" w:eastAsia="Times New Roman" w:hAnsi="Courier New" w:cs="Times New Roman"/>
      <w:sz w:val="20"/>
      <w:szCs w:val="20"/>
      <w:lang w:eastAsia="ru-RU"/>
    </w:rPr>
  </w:style>
  <w:style w:type="paragraph" w:customStyle="1" w:styleId="Main0">
    <w:name w:val="Main"/>
    <w:rsid w:val="002D1652"/>
    <w:pPr>
      <w:widowControl w:val="0"/>
      <w:spacing w:after="0" w:line="360" w:lineRule="auto"/>
      <w:ind w:firstLine="709"/>
      <w:jc w:val="both"/>
    </w:pPr>
    <w:rPr>
      <w:rFonts w:ascii="Times New Roman" w:eastAsia="Times New Roman" w:hAnsi="Times New Roman" w:cs="Tahoma"/>
      <w:sz w:val="24"/>
      <w:szCs w:val="16"/>
      <w:lang w:eastAsia="ru-RU"/>
    </w:rPr>
  </w:style>
  <w:style w:type="paragraph" w:customStyle="1" w:styleId="afffff9">
    <w:name w:val="Стиль"/>
    <w:rsid w:val="002D1652"/>
    <w:pPr>
      <w:widowControl w:val="0"/>
      <w:suppressAutoHyphens/>
      <w:spacing w:after="0" w:line="240" w:lineRule="auto"/>
    </w:pPr>
    <w:rPr>
      <w:rFonts w:ascii="Times New Roman" w:eastAsia="Times New Roman" w:hAnsi="Times New Roman" w:cs="Times New Roman"/>
      <w:spacing w:val="-1"/>
      <w:kern w:val="1"/>
      <w:sz w:val="24"/>
      <w:szCs w:val="20"/>
      <w:lang w:val="en-US" w:eastAsia="ru-RU"/>
    </w:rPr>
  </w:style>
  <w:style w:type="paragraph" w:customStyle="1" w:styleId="113">
    <w:name w:val="Обычный11"/>
    <w:rsid w:val="002D1652"/>
    <w:pPr>
      <w:widowControl w:val="0"/>
      <w:suppressAutoHyphens/>
      <w:spacing w:after="0" w:line="360" w:lineRule="auto"/>
      <w:ind w:left="120" w:hanging="100"/>
      <w:jc w:val="both"/>
    </w:pPr>
    <w:rPr>
      <w:rFonts w:ascii="Arial" w:eastAsia="Times New Roman" w:hAnsi="Arial" w:cs="Times New Roman"/>
      <w:sz w:val="16"/>
      <w:szCs w:val="20"/>
      <w:lang w:eastAsia="ru-RU"/>
    </w:rPr>
  </w:style>
  <w:style w:type="paragraph" w:customStyle="1" w:styleId="1ff8">
    <w:name w:val="Основной текст с отступом1"/>
    <w:aliases w:val="Основной текст 1,Нумерованный список !!,Надин стиль"/>
    <w:basedOn w:val="a8"/>
    <w:qFormat/>
    <w:rsid w:val="002D1652"/>
    <w:pPr>
      <w:spacing w:after="120"/>
      <w:ind w:firstLine="709"/>
      <w:jc w:val="both"/>
    </w:pPr>
    <w:rPr>
      <w:rFonts w:eastAsia="Times New Roman"/>
      <w:sz w:val="24"/>
      <w:lang w:val="ru-RU" w:eastAsia="ru-RU" w:bidi="ar-SA"/>
    </w:rPr>
  </w:style>
  <w:style w:type="paragraph" w:customStyle="1" w:styleId="1ff9">
    <w:name w:val="Таблица1"/>
    <w:basedOn w:val="a8"/>
    <w:autoRedefine/>
    <w:rsid w:val="002D1652"/>
    <w:pPr>
      <w:widowControl w:val="0"/>
      <w:autoSpaceDE w:val="0"/>
      <w:autoSpaceDN w:val="0"/>
      <w:adjustRightInd w:val="0"/>
      <w:spacing w:after="120"/>
    </w:pPr>
    <w:rPr>
      <w:rFonts w:eastAsia="Times New Roman"/>
      <w:i/>
      <w:sz w:val="24"/>
      <w:lang w:val="ru-RU" w:eastAsia="ru-RU" w:bidi="ar-SA"/>
    </w:rPr>
  </w:style>
  <w:style w:type="paragraph" w:customStyle="1" w:styleId="104">
    <w:name w:val="Таблица10Пункт"/>
    <w:basedOn w:val="a8"/>
    <w:autoRedefine/>
    <w:rsid w:val="002D1652"/>
    <w:pPr>
      <w:widowControl w:val="0"/>
      <w:autoSpaceDE w:val="0"/>
      <w:autoSpaceDN w:val="0"/>
      <w:adjustRightInd w:val="0"/>
    </w:pPr>
    <w:rPr>
      <w:rFonts w:ascii="Tahoma" w:eastAsia="Times New Roman" w:hAnsi="Tahoma"/>
      <w:color w:val="000000"/>
      <w:sz w:val="20"/>
      <w:szCs w:val="22"/>
      <w:lang w:val="ru-RU" w:eastAsia="ru-RU" w:bidi="ar-SA"/>
    </w:rPr>
  </w:style>
  <w:style w:type="paragraph" w:styleId="HTML">
    <w:name w:val="HTML Preformatted"/>
    <w:basedOn w:val="a8"/>
    <w:link w:val="HTML0"/>
    <w:unhideWhenUsed/>
    <w:rsid w:val="002D16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sz w:val="20"/>
      <w:szCs w:val="20"/>
      <w:lang w:val="ru-RU" w:eastAsia="ru-RU" w:bidi="ar-SA"/>
    </w:rPr>
  </w:style>
  <w:style w:type="character" w:customStyle="1" w:styleId="HTML0">
    <w:name w:val="Стандартный HTML Знак"/>
    <w:basedOn w:val="a9"/>
    <w:link w:val="HTML"/>
    <w:rsid w:val="002D1652"/>
    <w:rPr>
      <w:rFonts w:ascii="Courier New" w:eastAsia="Times New Roman" w:hAnsi="Courier New" w:cs="Times New Roman"/>
      <w:sz w:val="20"/>
      <w:szCs w:val="20"/>
      <w:lang w:eastAsia="ru-RU"/>
    </w:rPr>
  </w:style>
  <w:style w:type="paragraph" w:customStyle="1" w:styleId="TablNL">
    <w:name w:val="Tabl_N_L"/>
    <w:basedOn w:val="a8"/>
    <w:rsid w:val="002D1652"/>
    <w:pPr>
      <w:tabs>
        <w:tab w:val="left" w:pos="11907"/>
      </w:tabs>
      <w:spacing w:line="360" w:lineRule="auto"/>
      <w:ind w:firstLine="567"/>
      <w:jc w:val="both"/>
    </w:pPr>
    <w:rPr>
      <w:rFonts w:ascii="NTTimes/Cyrillic" w:eastAsia="Times New Roman" w:hAnsi="NTTimes/Cyrillic"/>
      <w:sz w:val="24"/>
      <w:szCs w:val="20"/>
      <w:lang w:val="ru-RU" w:eastAsia="ru-RU" w:bidi="ar-SA"/>
    </w:rPr>
  </w:style>
  <w:style w:type="paragraph" w:customStyle="1" w:styleId="Table">
    <w:name w:val="Table"/>
    <w:basedOn w:val="a8"/>
    <w:rsid w:val="002D1652"/>
    <w:pPr>
      <w:widowControl w:val="0"/>
      <w:spacing w:before="40" w:after="40"/>
    </w:pPr>
    <w:rPr>
      <w:rFonts w:ascii="AGOpus" w:eastAsia="Times New Roman" w:hAnsi="AGOpus"/>
      <w:color w:val="000000"/>
      <w:sz w:val="16"/>
      <w:szCs w:val="20"/>
      <w:lang w:val="en-GB" w:eastAsia="ru-RU" w:bidi="ar-SA"/>
    </w:rPr>
  </w:style>
  <w:style w:type="paragraph" w:customStyle="1" w:styleId="2fe">
    <w:name w:val="Обычный2"/>
    <w:rsid w:val="002D1652"/>
    <w:pPr>
      <w:spacing w:after="0" w:line="240" w:lineRule="auto"/>
    </w:pPr>
    <w:rPr>
      <w:rFonts w:ascii="Times New Roman" w:eastAsia="Times New Roman" w:hAnsi="Times New Roman" w:cs="Times New Roman"/>
      <w:szCs w:val="20"/>
      <w:lang w:eastAsia="ru-RU"/>
    </w:rPr>
  </w:style>
  <w:style w:type="paragraph" w:customStyle="1" w:styleId="Normal10">
    <w:name w:val="Стиль Normal + 10 пт полужирный По центру"/>
    <w:basedOn w:val="a8"/>
    <w:rsid w:val="002D1652"/>
    <w:pPr>
      <w:ind w:left="-113" w:right="-113"/>
      <w:jc w:val="center"/>
    </w:pPr>
    <w:rPr>
      <w:rFonts w:eastAsia="Times New Roman"/>
      <w:b/>
      <w:bCs/>
      <w:sz w:val="20"/>
      <w:szCs w:val="20"/>
      <w:lang w:val="ru-RU" w:eastAsia="ru-RU" w:bidi="ar-SA"/>
    </w:rPr>
  </w:style>
  <w:style w:type="paragraph" w:customStyle="1" w:styleId="215">
    <w:name w:val="Заголовок 21"/>
    <w:aliases w:val="Заголовок 2 Знак Знак Знак Знак,Заголовок 2 Знак Знак Знак Знак Знак Знак Знак,Заголовок 2 Знак Знак Знак Знак Знак Знак Знак Знак"/>
    <w:basedOn w:val="a8"/>
    <w:next w:val="a8"/>
    <w:qFormat/>
    <w:rsid w:val="002D1652"/>
    <w:pPr>
      <w:keepNext/>
      <w:spacing w:before="240" w:after="60"/>
      <w:outlineLvl w:val="1"/>
    </w:pPr>
    <w:rPr>
      <w:rFonts w:ascii="Arial" w:eastAsia="Times New Roman" w:hAnsi="Arial" w:cs="Arial"/>
      <w:b/>
      <w:bCs/>
      <w:i/>
      <w:iCs/>
      <w:szCs w:val="28"/>
      <w:lang w:val="ru-RU" w:eastAsia="ru-RU" w:bidi="ar-SA"/>
    </w:rPr>
  </w:style>
  <w:style w:type="paragraph" w:customStyle="1" w:styleId="S1">
    <w:name w:val="S_Заголовок 1"/>
    <w:basedOn w:val="a8"/>
    <w:link w:val="S10"/>
    <w:uiPriority w:val="99"/>
    <w:rsid w:val="002D1652"/>
    <w:pPr>
      <w:spacing w:line="360" w:lineRule="auto"/>
      <w:jc w:val="center"/>
    </w:pPr>
    <w:rPr>
      <w:rFonts w:eastAsia="Times New Roman"/>
      <w:b/>
      <w:caps/>
      <w:sz w:val="24"/>
      <w:lang w:val="ru-RU" w:eastAsia="ru-RU" w:bidi="ar-SA"/>
    </w:rPr>
  </w:style>
  <w:style w:type="character" w:customStyle="1" w:styleId="S10">
    <w:name w:val="S_Заголовок 1 Знак"/>
    <w:link w:val="S1"/>
    <w:uiPriority w:val="99"/>
    <w:locked/>
    <w:rsid w:val="002D1652"/>
    <w:rPr>
      <w:rFonts w:ascii="Times New Roman" w:eastAsia="Times New Roman" w:hAnsi="Times New Roman" w:cs="Times New Roman"/>
      <w:b/>
      <w:caps/>
      <w:sz w:val="24"/>
      <w:szCs w:val="24"/>
      <w:lang w:eastAsia="ru-RU"/>
    </w:rPr>
  </w:style>
  <w:style w:type="table" w:customStyle="1" w:styleId="1ffa">
    <w:name w:val="Сетка таблицы1"/>
    <w:basedOn w:val="aa"/>
    <w:next w:val="af1"/>
    <w:rsid w:val="002D16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2">
    <w:name w:val="xl22"/>
    <w:basedOn w:val="a8"/>
    <w:rsid w:val="002D1652"/>
    <w:pPr>
      <w:spacing w:before="100" w:beforeAutospacing="1" w:after="100" w:afterAutospacing="1" w:line="360" w:lineRule="auto"/>
      <w:ind w:firstLine="709"/>
      <w:jc w:val="center"/>
    </w:pPr>
    <w:rPr>
      <w:rFonts w:ascii="Times New Roman CYR" w:eastAsia="Times New Roman" w:hAnsi="Times New Roman CYR" w:cs="Times New Roman CYR"/>
      <w:sz w:val="24"/>
      <w:lang w:val="ru-RU" w:eastAsia="ru-RU" w:bidi="ar-SA"/>
    </w:rPr>
  </w:style>
  <w:style w:type="paragraph" w:customStyle="1" w:styleId="afffffa">
    <w:name w:val="Îáû÷íûé"/>
    <w:rsid w:val="002D1652"/>
    <w:pPr>
      <w:spacing w:after="0" w:line="240" w:lineRule="auto"/>
    </w:pPr>
    <w:rPr>
      <w:rFonts w:ascii="Times New Roman" w:eastAsia="Times New Roman" w:hAnsi="Times New Roman" w:cs="Times New Roman"/>
      <w:sz w:val="20"/>
      <w:szCs w:val="20"/>
      <w:lang w:val="en-US" w:eastAsia="ru-RU"/>
    </w:rPr>
  </w:style>
  <w:style w:type="paragraph" w:customStyle="1" w:styleId="afffffb">
    <w:name w:val="Заглавие раздела"/>
    <w:basedOn w:val="29"/>
    <w:semiHidden/>
    <w:rsid w:val="002D1652"/>
    <w:pPr>
      <w:keepNext w:val="0"/>
      <w:keepLines w:val="0"/>
      <w:tabs>
        <w:tab w:val="num" w:pos="555"/>
        <w:tab w:val="num" w:pos="1789"/>
      </w:tabs>
      <w:spacing w:after="240"/>
      <w:ind w:left="1789" w:firstLine="0"/>
      <w:jc w:val="center"/>
    </w:pPr>
    <w:rPr>
      <w:rFonts w:eastAsia="Times New Roman" w:cs="Times New Roman"/>
      <w:bCs w:val="0"/>
      <w:i/>
      <w:iCs/>
      <w:szCs w:val="24"/>
      <w:lang w:val="ru-RU" w:eastAsia="ru-RU" w:bidi="ar-SA"/>
    </w:rPr>
  </w:style>
  <w:style w:type="paragraph" w:customStyle="1" w:styleId="11">
    <w:name w:val="Заголовок_1 Знак"/>
    <w:basedOn w:val="a8"/>
    <w:link w:val="1ffb"/>
    <w:semiHidden/>
    <w:rsid w:val="002D1652"/>
    <w:pPr>
      <w:numPr>
        <w:numId w:val="51"/>
      </w:numPr>
      <w:jc w:val="center"/>
    </w:pPr>
    <w:rPr>
      <w:rFonts w:ascii="Calibri" w:eastAsia="Times New Roman" w:hAnsi="Calibri"/>
      <w:sz w:val="24"/>
      <w:lang w:val="ru-RU" w:eastAsia="ru-RU" w:bidi="ar-SA"/>
    </w:rPr>
  </w:style>
  <w:style w:type="character" w:customStyle="1" w:styleId="1ffb">
    <w:name w:val="Заголовок_1 Знак Знак"/>
    <w:link w:val="11"/>
    <w:semiHidden/>
    <w:locked/>
    <w:rsid w:val="002D1652"/>
    <w:rPr>
      <w:rFonts w:ascii="Calibri" w:eastAsia="Times New Roman" w:hAnsi="Calibri" w:cs="Times New Roman"/>
      <w:sz w:val="24"/>
      <w:szCs w:val="24"/>
      <w:lang w:eastAsia="ru-RU"/>
    </w:rPr>
  </w:style>
  <w:style w:type="paragraph" w:customStyle="1" w:styleId="afffffc">
    <w:name w:val="Неразрывный основной текст"/>
    <w:basedOn w:val="aff4"/>
    <w:semiHidden/>
    <w:rsid w:val="002D1652"/>
    <w:pPr>
      <w:keepNext/>
      <w:spacing w:after="240" w:line="240" w:lineRule="atLeast"/>
      <w:ind w:left="1080" w:firstLine="709"/>
      <w:jc w:val="both"/>
    </w:pPr>
    <w:rPr>
      <w:rFonts w:ascii="Arial" w:eastAsia="Times New Roman" w:hAnsi="Arial" w:cs="Arial"/>
      <w:spacing w:val="-5"/>
      <w:sz w:val="20"/>
      <w:szCs w:val="20"/>
      <w:lang w:val="ru-RU" w:bidi="ar-SA"/>
    </w:rPr>
  </w:style>
  <w:style w:type="paragraph" w:customStyle="1" w:styleId="afffffd">
    <w:name w:val="Рисунок"/>
    <w:basedOn w:val="a8"/>
    <w:next w:val="afd"/>
    <w:semiHidden/>
    <w:rsid w:val="002D1652"/>
    <w:pPr>
      <w:keepNext/>
      <w:spacing w:line="360" w:lineRule="auto"/>
      <w:ind w:left="1080" w:firstLine="709"/>
      <w:jc w:val="both"/>
    </w:pPr>
    <w:rPr>
      <w:rFonts w:ascii="Arial" w:eastAsia="Times New Roman" w:hAnsi="Arial" w:cs="Arial"/>
      <w:spacing w:val="-5"/>
      <w:sz w:val="20"/>
      <w:szCs w:val="20"/>
      <w:lang w:val="ru-RU" w:bidi="ar-SA"/>
    </w:rPr>
  </w:style>
  <w:style w:type="paragraph" w:customStyle="1" w:styleId="afffffe">
    <w:name w:val="Название части"/>
    <w:basedOn w:val="a8"/>
    <w:semiHidden/>
    <w:rsid w:val="002D1652"/>
    <w:pPr>
      <w:shd w:val="solid" w:color="auto" w:fill="auto"/>
      <w:spacing w:line="360" w:lineRule="exact"/>
      <w:ind w:firstLine="709"/>
      <w:jc w:val="center"/>
    </w:pPr>
    <w:rPr>
      <w:rFonts w:ascii="Arial" w:eastAsia="Times New Roman" w:hAnsi="Arial" w:cs="Arial"/>
      <w:color w:val="FFFFFF"/>
      <w:spacing w:val="-16"/>
      <w:sz w:val="26"/>
      <w:szCs w:val="26"/>
      <w:lang w:val="ru-RU" w:bidi="ar-SA"/>
    </w:rPr>
  </w:style>
  <w:style w:type="paragraph" w:customStyle="1" w:styleId="affffff">
    <w:name w:val="Подзаголовок главы"/>
    <w:basedOn w:val="afff5"/>
    <w:semiHidden/>
    <w:rsid w:val="002D1652"/>
    <w:pPr>
      <w:keepNext/>
      <w:keepLines/>
      <w:numPr>
        <w:ilvl w:val="0"/>
      </w:numPr>
      <w:spacing w:before="60" w:after="120" w:line="340" w:lineRule="atLeast"/>
      <w:ind w:firstLine="709"/>
    </w:pPr>
    <w:rPr>
      <w:rFonts w:ascii="Arial" w:eastAsia="Times New Roman" w:hAnsi="Arial" w:cs="Times New Roman"/>
      <w:i w:val="0"/>
      <w:iCs w:val="0"/>
      <w:color w:val="auto"/>
      <w:spacing w:val="-16"/>
      <w:kern w:val="28"/>
      <w:sz w:val="32"/>
      <w:szCs w:val="32"/>
      <w:lang w:eastAsia="en-US"/>
    </w:rPr>
  </w:style>
  <w:style w:type="paragraph" w:customStyle="1" w:styleId="affffff0">
    <w:name w:val="Название предприятия"/>
    <w:basedOn w:val="a8"/>
    <w:semiHidden/>
    <w:rsid w:val="002D1652"/>
    <w:pPr>
      <w:keepNext/>
      <w:keepLines/>
      <w:spacing w:line="220" w:lineRule="atLeast"/>
      <w:ind w:firstLine="709"/>
      <w:jc w:val="both"/>
    </w:pPr>
    <w:rPr>
      <w:rFonts w:ascii="Arial Black" w:eastAsia="Times New Roman" w:hAnsi="Arial Black" w:cs="Arial Black"/>
      <w:spacing w:val="-25"/>
      <w:kern w:val="28"/>
      <w:sz w:val="32"/>
      <w:szCs w:val="32"/>
      <w:lang w:val="ru-RU" w:bidi="ar-SA"/>
    </w:rPr>
  </w:style>
  <w:style w:type="paragraph" w:customStyle="1" w:styleId="1a">
    <w:name w:val="Маркированный_1"/>
    <w:basedOn w:val="a8"/>
    <w:link w:val="1ffc"/>
    <w:rsid w:val="002D1652"/>
    <w:pPr>
      <w:numPr>
        <w:ilvl w:val="1"/>
        <w:numId w:val="47"/>
      </w:numPr>
      <w:tabs>
        <w:tab w:val="left" w:pos="900"/>
      </w:tabs>
      <w:spacing w:line="360" w:lineRule="auto"/>
      <w:jc w:val="both"/>
    </w:pPr>
    <w:rPr>
      <w:rFonts w:ascii="Calibri" w:eastAsia="Times New Roman" w:hAnsi="Calibri"/>
      <w:sz w:val="24"/>
      <w:lang w:val="ru-RU" w:eastAsia="ru-RU" w:bidi="ar-SA"/>
    </w:rPr>
  </w:style>
  <w:style w:type="character" w:customStyle="1" w:styleId="1ffc">
    <w:name w:val="Маркированный_1 Знак"/>
    <w:link w:val="1a"/>
    <w:locked/>
    <w:rsid w:val="002D1652"/>
    <w:rPr>
      <w:rFonts w:ascii="Calibri" w:eastAsia="Times New Roman" w:hAnsi="Calibri" w:cs="Times New Roman"/>
      <w:sz w:val="24"/>
      <w:szCs w:val="24"/>
      <w:lang w:eastAsia="ru-RU"/>
    </w:rPr>
  </w:style>
  <w:style w:type="paragraph" w:customStyle="1" w:styleId="affffff1">
    <w:name w:val="Подчеркнутый"/>
    <w:basedOn w:val="a8"/>
    <w:link w:val="affffff2"/>
    <w:semiHidden/>
    <w:rsid w:val="002D1652"/>
    <w:pPr>
      <w:spacing w:line="360" w:lineRule="auto"/>
      <w:ind w:firstLine="709"/>
      <w:jc w:val="both"/>
    </w:pPr>
    <w:rPr>
      <w:rFonts w:eastAsia="Times New Roman"/>
      <w:sz w:val="24"/>
      <w:u w:val="single"/>
      <w:lang w:val="ru-RU" w:eastAsia="ru-RU" w:bidi="ar-SA"/>
    </w:rPr>
  </w:style>
  <w:style w:type="character" w:customStyle="1" w:styleId="affffff2">
    <w:name w:val="Подчеркнутый Знак"/>
    <w:link w:val="affffff1"/>
    <w:locked/>
    <w:rsid w:val="002D1652"/>
    <w:rPr>
      <w:rFonts w:ascii="Times New Roman" w:eastAsia="Times New Roman" w:hAnsi="Times New Roman" w:cs="Times New Roman"/>
      <w:sz w:val="24"/>
      <w:szCs w:val="24"/>
      <w:u w:val="single"/>
      <w:lang w:eastAsia="ru-RU"/>
    </w:rPr>
  </w:style>
  <w:style w:type="paragraph" w:customStyle="1" w:styleId="affffff3">
    <w:name w:val="Название документа"/>
    <w:basedOn w:val="a8"/>
    <w:semiHidden/>
    <w:rsid w:val="002D1652"/>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lang w:val="ru-RU" w:bidi="ar-SA"/>
    </w:rPr>
  </w:style>
  <w:style w:type="paragraph" w:customStyle="1" w:styleId="affffff4">
    <w:name w:val="Нижний колонтитул (четный)"/>
    <w:basedOn w:val="ad"/>
    <w:semiHidden/>
    <w:rsid w:val="002D1652"/>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val="ru-RU" w:bidi="ar-SA"/>
    </w:rPr>
  </w:style>
  <w:style w:type="paragraph" w:customStyle="1" w:styleId="affffff5">
    <w:name w:val="Нижний колонтитул (первый)"/>
    <w:basedOn w:val="ad"/>
    <w:semiHidden/>
    <w:rsid w:val="002D1652"/>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val="ru-RU" w:bidi="ar-SA"/>
    </w:rPr>
  </w:style>
  <w:style w:type="paragraph" w:customStyle="1" w:styleId="affffff6">
    <w:name w:val="Нижний колонтитул (нечетный)"/>
    <w:basedOn w:val="ad"/>
    <w:semiHidden/>
    <w:rsid w:val="002D1652"/>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val="ru-RU" w:bidi="ar-SA"/>
    </w:rPr>
  </w:style>
  <w:style w:type="paragraph" w:styleId="2ff">
    <w:name w:val="List 2"/>
    <w:basedOn w:val="a5"/>
    <w:rsid w:val="002D1652"/>
    <w:pPr>
      <w:numPr>
        <w:numId w:val="0"/>
      </w:numPr>
      <w:spacing w:after="240" w:line="240" w:lineRule="atLeast"/>
      <w:ind w:left="1800" w:hanging="360"/>
      <w:jc w:val="both"/>
    </w:pPr>
    <w:rPr>
      <w:rFonts w:ascii="Arial" w:hAnsi="Arial" w:cs="Arial"/>
      <w:spacing w:val="-5"/>
      <w:sz w:val="20"/>
      <w:szCs w:val="20"/>
      <w:lang w:val="ru-RU" w:bidi="ar-SA"/>
    </w:rPr>
  </w:style>
  <w:style w:type="paragraph" w:styleId="3a">
    <w:name w:val="List 3"/>
    <w:basedOn w:val="a5"/>
    <w:rsid w:val="002D1652"/>
    <w:pPr>
      <w:numPr>
        <w:numId w:val="0"/>
      </w:numPr>
      <w:spacing w:after="240" w:line="240" w:lineRule="atLeast"/>
      <w:ind w:left="2160" w:hanging="360"/>
      <w:jc w:val="both"/>
    </w:pPr>
    <w:rPr>
      <w:rFonts w:ascii="Arial" w:hAnsi="Arial" w:cs="Arial"/>
      <w:spacing w:val="-5"/>
      <w:sz w:val="20"/>
      <w:szCs w:val="20"/>
      <w:lang w:val="ru-RU" w:bidi="ar-SA"/>
    </w:rPr>
  </w:style>
  <w:style w:type="paragraph" w:styleId="46">
    <w:name w:val="List 4"/>
    <w:basedOn w:val="a5"/>
    <w:rsid w:val="002D1652"/>
    <w:pPr>
      <w:numPr>
        <w:numId w:val="0"/>
      </w:numPr>
      <w:spacing w:after="240" w:line="240" w:lineRule="atLeast"/>
      <w:ind w:left="2520" w:hanging="360"/>
      <w:jc w:val="both"/>
    </w:pPr>
    <w:rPr>
      <w:rFonts w:ascii="Arial" w:hAnsi="Arial" w:cs="Arial"/>
      <w:spacing w:val="-5"/>
      <w:sz w:val="20"/>
      <w:szCs w:val="20"/>
      <w:lang w:val="ru-RU" w:bidi="ar-SA"/>
    </w:rPr>
  </w:style>
  <w:style w:type="paragraph" w:styleId="55">
    <w:name w:val="List 5"/>
    <w:basedOn w:val="a5"/>
    <w:uiPriority w:val="99"/>
    <w:semiHidden/>
    <w:rsid w:val="002D1652"/>
    <w:pPr>
      <w:numPr>
        <w:numId w:val="0"/>
      </w:numPr>
      <w:spacing w:after="240" w:line="240" w:lineRule="atLeast"/>
      <w:ind w:left="2880" w:hanging="360"/>
      <w:jc w:val="both"/>
    </w:pPr>
    <w:rPr>
      <w:rFonts w:ascii="Arial" w:hAnsi="Arial" w:cs="Arial"/>
      <w:spacing w:val="-5"/>
      <w:sz w:val="20"/>
      <w:szCs w:val="20"/>
      <w:lang w:val="ru-RU" w:bidi="ar-SA"/>
    </w:rPr>
  </w:style>
  <w:style w:type="paragraph" w:styleId="3b">
    <w:name w:val="List Bullet 3"/>
    <w:basedOn w:val="a8"/>
    <w:autoRedefine/>
    <w:rsid w:val="002D1652"/>
    <w:pPr>
      <w:tabs>
        <w:tab w:val="num" w:pos="552"/>
      </w:tabs>
      <w:spacing w:after="240" w:line="240" w:lineRule="atLeast"/>
      <w:ind w:left="2160" w:hanging="552"/>
      <w:jc w:val="both"/>
    </w:pPr>
    <w:rPr>
      <w:rFonts w:ascii="Arial" w:eastAsia="Times New Roman" w:hAnsi="Arial" w:cs="Arial"/>
      <w:spacing w:val="-5"/>
      <w:sz w:val="20"/>
      <w:szCs w:val="20"/>
      <w:lang w:val="ru-RU" w:bidi="ar-SA"/>
    </w:rPr>
  </w:style>
  <w:style w:type="paragraph" w:styleId="47">
    <w:name w:val="List Bullet 4"/>
    <w:basedOn w:val="a8"/>
    <w:autoRedefine/>
    <w:rsid w:val="002D1652"/>
    <w:pPr>
      <w:tabs>
        <w:tab w:val="num" w:pos="552"/>
      </w:tabs>
      <w:spacing w:after="240" w:line="240" w:lineRule="atLeast"/>
      <w:ind w:left="2520" w:hanging="552"/>
      <w:jc w:val="both"/>
    </w:pPr>
    <w:rPr>
      <w:rFonts w:ascii="Arial" w:eastAsia="Times New Roman" w:hAnsi="Arial" w:cs="Arial"/>
      <w:spacing w:val="-5"/>
      <w:sz w:val="20"/>
      <w:szCs w:val="20"/>
      <w:lang w:val="ru-RU" w:bidi="ar-SA"/>
    </w:rPr>
  </w:style>
  <w:style w:type="paragraph" w:styleId="56">
    <w:name w:val="List Bullet 5"/>
    <w:basedOn w:val="a8"/>
    <w:autoRedefine/>
    <w:uiPriority w:val="99"/>
    <w:semiHidden/>
    <w:rsid w:val="002D1652"/>
    <w:pPr>
      <w:tabs>
        <w:tab w:val="num" w:pos="552"/>
      </w:tabs>
      <w:spacing w:after="240" w:line="240" w:lineRule="atLeast"/>
      <w:ind w:left="2880" w:hanging="552"/>
      <w:jc w:val="both"/>
    </w:pPr>
    <w:rPr>
      <w:rFonts w:ascii="Arial" w:eastAsia="Times New Roman" w:hAnsi="Arial" w:cs="Arial"/>
      <w:spacing w:val="-5"/>
      <w:sz w:val="20"/>
      <w:szCs w:val="20"/>
      <w:lang w:val="ru-RU" w:bidi="ar-SA"/>
    </w:rPr>
  </w:style>
  <w:style w:type="paragraph" w:styleId="2ff0">
    <w:name w:val="List Continue 2"/>
    <w:basedOn w:val="afffff0"/>
    <w:rsid w:val="002D1652"/>
    <w:pPr>
      <w:spacing w:after="240" w:line="240" w:lineRule="atLeast"/>
      <w:ind w:left="2160"/>
      <w:jc w:val="both"/>
    </w:pPr>
    <w:rPr>
      <w:rFonts w:ascii="Arial" w:hAnsi="Arial" w:cs="Arial"/>
      <w:spacing w:val="-5"/>
      <w:sz w:val="20"/>
      <w:szCs w:val="20"/>
      <w:lang w:eastAsia="en-US"/>
    </w:rPr>
  </w:style>
  <w:style w:type="paragraph" w:styleId="3c">
    <w:name w:val="List Continue 3"/>
    <w:basedOn w:val="afffff0"/>
    <w:rsid w:val="002D1652"/>
    <w:pPr>
      <w:spacing w:after="240" w:line="240" w:lineRule="atLeast"/>
      <w:ind w:left="2520"/>
      <w:jc w:val="both"/>
    </w:pPr>
    <w:rPr>
      <w:rFonts w:ascii="Arial" w:hAnsi="Arial" w:cs="Arial"/>
      <w:spacing w:val="-5"/>
      <w:sz w:val="20"/>
      <w:szCs w:val="20"/>
      <w:lang w:eastAsia="en-US"/>
    </w:rPr>
  </w:style>
  <w:style w:type="paragraph" w:styleId="48">
    <w:name w:val="List Continue 4"/>
    <w:basedOn w:val="afffff0"/>
    <w:uiPriority w:val="99"/>
    <w:semiHidden/>
    <w:rsid w:val="002D1652"/>
    <w:pPr>
      <w:spacing w:after="240" w:line="240" w:lineRule="atLeast"/>
      <w:ind w:left="2880"/>
      <w:jc w:val="both"/>
    </w:pPr>
    <w:rPr>
      <w:rFonts w:ascii="Arial" w:hAnsi="Arial" w:cs="Arial"/>
      <w:spacing w:val="-5"/>
      <w:sz w:val="20"/>
      <w:szCs w:val="20"/>
      <w:lang w:eastAsia="en-US"/>
    </w:rPr>
  </w:style>
  <w:style w:type="paragraph" w:styleId="57">
    <w:name w:val="List Continue 5"/>
    <w:basedOn w:val="afffff0"/>
    <w:uiPriority w:val="99"/>
    <w:semiHidden/>
    <w:rsid w:val="002D1652"/>
    <w:pPr>
      <w:spacing w:after="240" w:line="240" w:lineRule="atLeast"/>
      <w:ind w:left="3240"/>
      <w:jc w:val="both"/>
    </w:pPr>
    <w:rPr>
      <w:rFonts w:ascii="Arial" w:hAnsi="Arial" w:cs="Arial"/>
      <w:spacing w:val="-5"/>
      <w:sz w:val="20"/>
      <w:szCs w:val="20"/>
      <w:lang w:eastAsia="en-US"/>
    </w:rPr>
  </w:style>
  <w:style w:type="paragraph" w:styleId="3d">
    <w:name w:val="List Number 3"/>
    <w:basedOn w:val="a0"/>
    <w:uiPriority w:val="99"/>
    <w:semiHidden/>
    <w:rsid w:val="002D1652"/>
    <w:pPr>
      <w:numPr>
        <w:numId w:val="0"/>
      </w:numPr>
      <w:tabs>
        <w:tab w:val="num" w:pos="720"/>
      </w:tabs>
      <w:spacing w:after="240" w:line="240" w:lineRule="atLeast"/>
      <w:ind w:left="2160" w:hanging="360"/>
      <w:contextualSpacing w:val="0"/>
      <w:jc w:val="both"/>
    </w:pPr>
    <w:rPr>
      <w:rFonts w:ascii="Arial" w:hAnsi="Arial" w:cs="Arial"/>
      <w:spacing w:val="-5"/>
      <w:sz w:val="20"/>
      <w:szCs w:val="20"/>
      <w:lang w:eastAsia="en-US"/>
    </w:rPr>
  </w:style>
  <w:style w:type="paragraph" w:styleId="49">
    <w:name w:val="List Number 4"/>
    <w:basedOn w:val="a0"/>
    <w:uiPriority w:val="99"/>
    <w:semiHidden/>
    <w:rsid w:val="002D1652"/>
    <w:pPr>
      <w:numPr>
        <w:numId w:val="0"/>
      </w:numPr>
      <w:spacing w:after="240" w:line="240" w:lineRule="atLeast"/>
      <w:ind w:left="2520" w:hanging="360"/>
      <w:contextualSpacing w:val="0"/>
      <w:jc w:val="both"/>
    </w:pPr>
    <w:rPr>
      <w:rFonts w:ascii="Arial" w:hAnsi="Arial" w:cs="Arial"/>
      <w:spacing w:val="-5"/>
      <w:sz w:val="20"/>
      <w:szCs w:val="20"/>
      <w:lang w:eastAsia="en-US"/>
    </w:rPr>
  </w:style>
  <w:style w:type="paragraph" w:styleId="58">
    <w:name w:val="List Number 5"/>
    <w:basedOn w:val="a0"/>
    <w:uiPriority w:val="99"/>
    <w:semiHidden/>
    <w:rsid w:val="002D1652"/>
    <w:pPr>
      <w:numPr>
        <w:numId w:val="0"/>
      </w:numPr>
      <w:spacing w:after="240" w:line="240" w:lineRule="atLeast"/>
      <w:ind w:left="2880" w:hanging="360"/>
      <w:contextualSpacing w:val="0"/>
      <w:jc w:val="both"/>
    </w:pPr>
    <w:rPr>
      <w:rFonts w:ascii="Arial" w:hAnsi="Arial" w:cs="Arial"/>
      <w:spacing w:val="-5"/>
      <w:sz w:val="20"/>
      <w:szCs w:val="20"/>
      <w:lang w:eastAsia="en-US"/>
    </w:rPr>
  </w:style>
  <w:style w:type="paragraph" w:styleId="affffff7">
    <w:name w:val="Normal Indent"/>
    <w:basedOn w:val="a8"/>
    <w:link w:val="affffff8"/>
    <w:rsid w:val="002D1652"/>
    <w:pPr>
      <w:spacing w:line="360" w:lineRule="auto"/>
      <w:ind w:left="1440" w:firstLine="709"/>
      <w:jc w:val="both"/>
    </w:pPr>
    <w:rPr>
      <w:rFonts w:ascii="Arial" w:eastAsia="Times New Roman" w:hAnsi="Arial" w:cs="Arial"/>
      <w:spacing w:val="-5"/>
      <w:sz w:val="20"/>
      <w:szCs w:val="20"/>
      <w:lang w:val="ru-RU" w:bidi="ar-SA"/>
    </w:rPr>
  </w:style>
  <w:style w:type="paragraph" w:customStyle="1" w:styleId="affffff9">
    <w:name w:val="Подзаголовок части"/>
    <w:basedOn w:val="a8"/>
    <w:next w:val="aff4"/>
    <w:semiHidden/>
    <w:rsid w:val="002D1652"/>
    <w:pPr>
      <w:keepNext/>
      <w:spacing w:before="360" w:after="120" w:line="360" w:lineRule="auto"/>
      <w:ind w:left="1080" w:firstLine="709"/>
      <w:jc w:val="both"/>
    </w:pPr>
    <w:rPr>
      <w:rFonts w:ascii="Arial" w:eastAsia="Times New Roman" w:hAnsi="Arial" w:cs="Arial"/>
      <w:i/>
      <w:iCs/>
      <w:spacing w:val="-5"/>
      <w:kern w:val="28"/>
      <w:sz w:val="26"/>
      <w:szCs w:val="26"/>
      <w:lang w:val="ru-RU" w:bidi="ar-SA"/>
    </w:rPr>
  </w:style>
  <w:style w:type="paragraph" w:customStyle="1" w:styleId="affffffa">
    <w:name w:val="Обратный адрес"/>
    <w:basedOn w:val="a8"/>
    <w:semiHidden/>
    <w:rsid w:val="002D1652"/>
    <w:pPr>
      <w:keepLines/>
      <w:framePr w:w="5160" w:h="840" w:wrap="notBeside" w:vAnchor="page" w:hAnchor="page" w:x="6121" w:y="915" w:anchorLock="1"/>
      <w:tabs>
        <w:tab w:val="left" w:pos="2160"/>
      </w:tabs>
      <w:spacing w:line="160" w:lineRule="atLeast"/>
      <w:ind w:firstLine="709"/>
      <w:jc w:val="both"/>
    </w:pPr>
    <w:rPr>
      <w:rFonts w:ascii="Arial" w:eastAsia="Times New Roman" w:hAnsi="Arial" w:cs="Arial"/>
      <w:sz w:val="14"/>
      <w:szCs w:val="14"/>
      <w:lang w:val="ru-RU" w:bidi="ar-SA"/>
    </w:rPr>
  </w:style>
  <w:style w:type="paragraph" w:customStyle="1" w:styleId="affffffb">
    <w:name w:val="Название раздела"/>
    <w:basedOn w:val="a8"/>
    <w:next w:val="aff4"/>
    <w:semiHidden/>
    <w:rsid w:val="002D1652"/>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val="ru-RU" w:eastAsia="ru-RU" w:bidi="ar-SA"/>
    </w:rPr>
  </w:style>
  <w:style w:type="paragraph" w:customStyle="1" w:styleId="affffffc">
    <w:name w:val="Подзаголовок титульного листа"/>
    <w:basedOn w:val="a8"/>
    <w:next w:val="aff4"/>
    <w:semiHidden/>
    <w:rsid w:val="002D1652"/>
    <w:pPr>
      <w:pBdr>
        <w:top w:val="single" w:sz="6" w:space="24" w:color="auto"/>
      </w:pBdr>
      <w:spacing w:line="480" w:lineRule="atLeast"/>
      <w:ind w:left="835" w:right="835" w:firstLine="709"/>
      <w:jc w:val="both"/>
    </w:pPr>
    <w:rPr>
      <w:rFonts w:ascii="Arial" w:eastAsia="Times New Roman" w:hAnsi="Arial" w:cs="Arial"/>
      <w:b/>
      <w:bCs/>
      <w:spacing w:val="-30"/>
      <w:sz w:val="48"/>
      <w:szCs w:val="48"/>
      <w:lang w:val="ru-RU" w:eastAsia="ru-RU" w:bidi="ar-SA"/>
    </w:rPr>
  </w:style>
  <w:style w:type="character" w:customStyle="1" w:styleId="affffffd">
    <w:name w:val="Надстрочный"/>
    <w:semiHidden/>
    <w:rsid w:val="002D1652"/>
    <w:rPr>
      <w:b/>
      <w:vertAlign w:val="superscript"/>
    </w:rPr>
  </w:style>
  <w:style w:type="character" w:styleId="HTML1">
    <w:name w:val="HTML Sample"/>
    <w:uiPriority w:val="99"/>
    <w:semiHidden/>
    <w:rsid w:val="002D1652"/>
    <w:rPr>
      <w:rFonts w:ascii="Courier New" w:hAnsi="Courier New" w:cs="Courier New"/>
      <w:lang w:val="ru-RU"/>
    </w:rPr>
  </w:style>
  <w:style w:type="paragraph" w:styleId="2ff1">
    <w:name w:val="envelope return"/>
    <w:basedOn w:val="a8"/>
    <w:uiPriority w:val="99"/>
    <w:semiHidden/>
    <w:rsid w:val="002D1652"/>
    <w:pPr>
      <w:spacing w:line="360" w:lineRule="auto"/>
      <w:ind w:left="1080" w:firstLine="709"/>
      <w:jc w:val="both"/>
    </w:pPr>
    <w:rPr>
      <w:rFonts w:ascii="Arial" w:eastAsia="Times New Roman" w:hAnsi="Arial" w:cs="Arial"/>
      <w:spacing w:val="-5"/>
      <w:sz w:val="20"/>
      <w:szCs w:val="20"/>
      <w:lang w:val="ru-RU" w:bidi="ar-SA"/>
    </w:rPr>
  </w:style>
  <w:style w:type="character" w:styleId="HTML2">
    <w:name w:val="HTML Definition"/>
    <w:uiPriority w:val="99"/>
    <w:semiHidden/>
    <w:rsid w:val="002D1652"/>
    <w:rPr>
      <w:rFonts w:cs="Times New Roman"/>
      <w:i/>
      <w:iCs/>
      <w:lang w:val="ru-RU"/>
    </w:rPr>
  </w:style>
  <w:style w:type="character" w:styleId="HTML3">
    <w:name w:val="HTML Variable"/>
    <w:uiPriority w:val="99"/>
    <w:semiHidden/>
    <w:rsid w:val="002D1652"/>
    <w:rPr>
      <w:rFonts w:cs="Times New Roman"/>
      <w:i/>
      <w:iCs/>
      <w:lang w:val="ru-RU"/>
    </w:rPr>
  </w:style>
  <w:style w:type="character" w:styleId="HTML4">
    <w:name w:val="HTML Typewriter"/>
    <w:uiPriority w:val="99"/>
    <w:semiHidden/>
    <w:rsid w:val="002D1652"/>
    <w:rPr>
      <w:rFonts w:ascii="Courier New" w:hAnsi="Courier New" w:cs="Courier New"/>
      <w:sz w:val="20"/>
      <w:szCs w:val="20"/>
      <w:lang w:val="ru-RU"/>
    </w:rPr>
  </w:style>
  <w:style w:type="paragraph" w:styleId="affffffe">
    <w:name w:val="Signature"/>
    <w:basedOn w:val="a8"/>
    <w:link w:val="afffffff"/>
    <w:rsid w:val="002D1652"/>
    <w:pPr>
      <w:spacing w:line="360" w:lineRule="auto"/>
      <w:ind w:left="4252" w:firstLine="709"/>
      <w:jc w:val="both"/>
    </w:pPr>
    <w:rPr>
      <w:rFonts w:ascii="Arial" w:eastAsia="Times New Roman" w:hAnsi="Arial"/>
      <w:spacing w:val="-5"/>
      <w:sz w:val="20"/>
      <w:szCs w:val="20"/>
      <w:lang w:val="ru-RU" w:bidi="ar-SA"/>
    </w:rPr>
  </w:style>
  <w:style w:type="character" w:customStyle="1" w:styleId="afffffff">
    <w:name w:val="Подпись Знак"/>
    <w:basedOn w:val="a9"/>
    <w:link w:val="affffffe"/>
    <w:rsid w:val="002D1652"/>
    <w:rPr>
      <w:rFonts w:ascii="Arial" w:eastAsia="Times New Roman" w:hAnsi="Arial" w:cs="Times New Roman"/>
      <w:spacing w:val="-5"/>
      <w:sz w:val="20"/>
      <w:szCs w:val="20"/>
    </w:rPr>
  </w:style>
  <w:style w:type="paragraph" w:styleId="afffffff0">
    <w:name w:val="Salutation"/>
    <w:basedOn w:val="a8"/>
    <w:next w:val="a8"/>
    <w:link w:val="afffffff1"/>
    <w:uiPriority w:val="99"/>
    <w:rsid w:val="002D1652"/>
    <w:pPr>
      <w:spacing w:line="360" w:lineRule="auto"/>
      <w:ind w:left="1080" w:firstLine="709"/>
      <w:jc w:val="both"/>
    </w:pPr>
    <w:rPr>
      <w:rFonts w:ascii="Arial" w:eastAsia="Times New Roman" w:hAnsi="Arial"/>
      <w:spacing w:val="-5"/>
      <w:sz w:val="20"/>
      <w:szCs w:val="20"/>
      <w:lang w:val="ru-RU" w:bidi="ar-SA"/>
    </w:rPr>
  </w:style>
  <w:style w:type="character" w:customStyle="1" w:styleId="afffffff1">
    <w:name w:val="Приветствие Знак"/>
    <w:basedOn w:val="a9"/>
    <w:link w:val="afffffff0"/>
    <w:uiPriority w:val="99"/>
    <w:rsid w:val="002D1652"/>
    <w:rPr>
      <w:rFonts w:ascii="Arial" w:eastAsia="Times New Roman" w:hAnsi="Arial" w:cs="Times New Roman"/>
      <w:spacing w:val="-5"/>
      <w:sz w:val="20"/>
      <w:szCs w:val="20"/>
    </w:rPr>
  </w:style>
  <w:style w:type="paragraph" w:styleId="afffffff2">
    <w:name w:val="Closing"/>
    <w:basedOn w:val="a8"/>
    <w:link w:val="afffffff3"/>
    <w:uiPriority w:val="99"/>
    <w:semiHidden/>
    <w:rsid w:val="002D1652"/>
    <w:pPr>
      <w:spacing w:line="360" w:lineRule="auto"/>
      <w:ind w:left="4252" w:firstLine="709"/>
      <w:jc w:val="both"/>
    </w:pPr>
    <w:rPr>
      <w:rFonts w:ascii="Arial" w:eastAsia="Times New Roman" w:hAnsi="Arial"/>
      <w:spacing w:val="-5"/>
      <w:sz w:val="20"/>
      <w:szCs w:val="20"/>
      <w:lang w:val="ru-RU" w:bidi="ar-SA"/>
    </w:rPr>
  </w:style>
  <w:style w:type="character" w:customStyle="1" w:styleId="afffffff3">
    <w:name w:val="Прощание Знак"/>
    <w:basedOn w:val="a9"/>
    <w:link w:val="afffffff2"/>
    <w:uiPriority w:val="99"/>
    <w:semiHidden/>
    <w:rsid w:val="002D1652"/>
    <w:rPr>
      <w:rFonts w:ascii="Arial" w:eastAsia="Times New Roman" w:hAnsi="Arial" w:cs="Times New Roman"/>
      <w:spacing w:val="-5"/>
      <w:sz w:val="20"/>
      <w:szCs w:val="20"/>
    </w:rPr>
  </w:style>
  <w:style w:type="paragraph" w:styleId="afffffff4">
    <w:name w:val="E-mail Signature"/>
    <w:basedOn w:val="a8"/>
    <w:link w:val="afffffff5"/>
    <w:uiPriority w:val="99"/>
    <w:semiHidden/>
    <w:rsid w:val="002D1652"/>
    <w:pPr>
      <w:spacing w:line="360" w:lineRule="auto"/>
      <w:ind w:left="1080" w:firstLine="709"/>
      <w:jc w:val="both"/>
    </w:pPr>
    <w:rPr>
      <w:rFonts w:ascii="Arial" w:eastAsia="Times New Roman" w:hAnsi="Arial"/>
      <w:spacing w:val="-5"/>
      <w:sz w:val="20"/>
      <w:szCs w:val="20"/>
      <w:lang w:val="ru-RU" w:bidi="ar-SA"/>
    </w:rPr>
  </w:style>
  <w:style w:type="character" w:customStyle="1" w:styleId="afffffff5">
    <w:name w:val="Электронная подпись Знак"/>
    <w:basedOn w:val="a9"/>
    <w:link w:val="afffffff4"/>
    <w:uiPriority w:val="99"/>
    <w:semiHidden/>
    <w:rsid w:val="002D1652"/>
    <w:rPr>
      <w:rFonts w:ascii="Arial" w:eastAsia="Times New Roman" w:hAnsi="Arial" w:cs="Times New Roman"/>
      <w:spacing w:val="-5"/>
      <w:sz w:val="20"/>
      <w:szCs w:val="20"/>
    </w:rPr>
  </w:style>
  <w:style w:type="paragraph" w:customStyle="1" w:styleId="afffffff6">
    <w:name w:val="Обычный в таблице"/>
    <w:basedOn w:val="a8"/>
    <w:semiHidden/>
    <w:rsid w:val="002D1652"/>
    <w:pPr>
      <w:jc w:val="center"/>
    </w:pPr>
    <w:rPr>
      <w:rFonts w:eastAsia="Times New Roman"/>
      <w:sz w:val="24"/>
      <w:lang w:val="ru-RU" w:eastAsia="ru-RU" w:bidi="ar-SA"/>
    </w:rPr>
  </w:style>
  <w:style w:type="paragraph" w:customStyle="1" w:styleId="2ff2">
    <w:name w:val="Стиль2"/>
    <w:basedOn w:val="a8"/>
    <w:next w:val="1f8"/>
    <w:link w:val="2ff3"/>
    <w:rsid w:val="002D1652"/>
    <w:pPr>
      <w:spacing w:line="360" w:lineRule="auto"/>
      <w:ind w:right="-8" w:firstLine="720"/>
      <w:jc w:val="center"/>
    </w:pPr>
    <w:rPr>
      <w:rFonts w:eastAsia="Times New Roman"/>
      <w:b/>
      <w:caps/>
      <w:sz w:val="24"/>
      <w:lang w:val="ru-RU" w:eastAsia="ru-RU" w:bidi="ar-SA"/>
    </w:rPr>
  </w:style>
  <w:style w:type="paragraph" w:styleId="afffffff7">
    <w:name w:val="annotation subject"/>
    <w:basedOn w:val="afff8"/>
    <w:next w:val="afff8"/>
    <w:link w:val="afffffff8"/>
    <w:uiPriority w:val="99"/>
    <w:semiHidden/>
    <w:rsid w:val="002D1652"/>
    <w:pPr>
      <w:tabs>
        <w:tab w:val="clear" w:pos="992"/>
        <w:tab w:val="clear" w:pos="1247"/>
      </w:tabs>
      <w:spacing w:line="360" w:lineRule="auto"/>
      <w:ind w:firstLine="680"/>
      <w:jc w:val="both"/>
    </w:pPr>
    <w:rPr>
      <w:rFonts w:ascii="Times New Roman" w:hAnsi="Times New Roman"/>
      <w:b/>
      <w:bCs/>
      <w:lang w:val="ru-RU" w:eastAsia="ru-RU"/>
    </w:rPr>
  </w:style>
  <w:style w:type="character" w:customStyle="1" w:styleId="afffffff8">
    <w:name w:val="Тема примечания Знак"/>
    <w:basedOn w:val="afff9"/>
    <w:link w:val="afffffff7"/>
    <w:uiPriority w:val="99"/>
    <w:semiHidden/>
    <w:rsid w:val="002D1652"/>
    <w:rPr>
      <w:rFonts w:ascii="Times New Roman" w:eastAsia="Times New Roman" w:hAnsi="Times New Roman" w:cs="Times New Roman"/>
      <w:b/>
      <w:bCs/>
      <w:sz w:val="20"/>
      <w:szCs w:val="20"/>
      <w:lang w:val="da-DK" w:eastAsia="ru-RU"/>
    </w:rPr>
  </w:style>
  <w:style w:type="character" w:customStyle="1" w:styleId="114">
    <w:name w:val="Маркированный_1 Знак1"/>
    <w:semiHidden/>
    <w:rsid w:val="002D1652"/>
    <w:rPr>
      <w:rFonts w:cs="Times New Roman"/>
    </w:rPr>
  </w:style>
  <w:style w:type="paragraph" w:customStyle="1" w:styleId="afffffff9">
    <w:name w:val="База заголовка"/>
    <w:basedOn w:val="a8"/>
    <w:next w:val="aff4"/>
    <w:semiHidden/>
    <w:rsid w:val="002D1652"/>
    <w:pPr>
      <w:keepNext/>
      <w:keepLines/>
      <w:spacing w:before="140" w:line="220" w:lineRule="atLeast"/>
      <w:ind w:left="1080" w:firstLine="709"/>
      <w:jc w:val="both"/>
    </w:pPr>
    <w:rPr>
      <w:rFonts w:ascii="Arial" w:eastAsia="Times New Roman" w:hAnsi="Arial" w:cs="Arial"/>
      <w:spacing w:val="-4"/>
      <w:kern w:val="28"/>
      <w:sz w:val="22"/>
      <w:szCs w:val="22"/>
      <w:lang w:val="ru-RU" w:bidi="ar-SA"/>
    </w:rPr>
  </w:style>
  <w:style w:type="paragraph" w:customStyle="1" w:styleId="afffffffa">
    <w:name w:val="Цитаты"/>
    <w:basedOn w:val="a8"/>
    <w:semiHidden/>
    <w:rsid w:val="002D1652"/>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lang w:val="ru-RU" w:bidi="ar-SA"/>
    </w:rPr>
  </w:style>
  <w:style w:type="paragraph" w:customStyle="1" w:styleId="afffffffb">
    <w:name w:val="Заголовок части"/>
    <w:basedOn w:val="a8"/>
    <w:semiHidden/>
    <w:rsid w:val="002D1652"/>
    <w:pPr>
      <w:shd w:val="solid" w:color="auto" w:fill="auto"/>
      <w:spacing w:line="660" w:lineRule="exact"/>
      <w:ind w:firstLine="709"/>
      <w:jc w:val="center"/>
    </w:pPr>
    <w:rPr>
      <w:rFonts w:ascii="Arial Black" w:eastAsia="Times New Roman" w:hAnsi="Arial Black" w:cs="Arial Black"/>
      <w:color w:val="FFFFFF"/>
      <w:spacing w:val="-40"/>
      <w:sz w:val="84"/>
      <w:szCs w:val="84"/>
      <w:lang w:val="ru-RU" w:bidi="ar-SA"/>
    </w:rPr>
  </w:style>
  <w:style w:type="paragraph" w:customStyle="1" w:styleId="afffffffc">
    <w:name w:val="База сноски"/>
    <w:basedOn w:val="a8"/>
    <w:semiHidden/>
    <w:rsid w:val="002D1652"/>
    <w:pPr>
      <w:keepLines/>
      <w:spacing w:line="200" w:lineRule="atLeast"/>
      <w:ind w:left="1080" w:firstLine="709"/>
      <w:jc w:val="both"/>
    </w:pPr>
    <w:rPr>
      <w:rFonts w:ascii="Arial" w:eastAsia="Times New Roman" w:hAnsi="Arial" w:cs="Arial"/>
      <w:spacing w:val="-5"/>
      <w:sz w:val="16"/>
      <w:szCs w:val="16"/>
      <w:lang w:val="ru-RU" w:bidi="ar-SA"/>
    </w:rPr>
  </w:style>
  <w:style w:type="paragraph" w:customStyle="1" w:styleId="afffffffd">
    <w:name w:val="Заголовок титульного листа"/>
    <w:basedOn w:val="a8"/>
    <w:next w:val="a8"/>
    <w:semiHidden/>
    <w:rsid w:val="002D1652"/>
    <w:pPr>
      <w:spacing w:line="360" w:lineRule="auto"/>
      <w:ind w:left="3060"/>
      <w:jc w:val="right"/>
    </w:pPr>
    <w:rPr>
      <w:rFonts w:eastAsia="Times New Roman"/>
      <w:b/>
      <w:caps/>
      <w:sz w:val="24"/>
      <w:lang w:val="ru-RU" w:eastAsia="ru-RU" w:bidi="ar-SA"/>
    </w:rPr>
  </w:style>
  <w:style w:type="paragraph" w:customStyle="1" w:styleId="afffffffe">
    <w:name w:val="База верхнего колонтитула"/>
    <w:basedOn w:val="a8"/>
    <w:semiHidden/>
    <w:rsid w:val="002D1652"/>
    <w:pPr>
      <w:keepLines/>
      <w:tabs>
        <w:tab w:val="center" w:pos="4320"/>
        <w:tab w:val="right" w:pos="8640"/>
      </w:tabs>
      <w:spacing w:line="190" w:lineRule="atLeast"/>
      <w:ind w:left="1080" w:firstLine="709"/>
      <w:jc w:val="both"/>
    </w:pPr>
    <w:rPr>
      <w:rFonts w:ascii="Arial" w:eastAsia="Times New Roman" w:hAnsi="Arial" w:cs="Arial"/>
      <w:caps/>
      <w:spacing w:val="-5"/>
      <w:sz w:val="15"/>
      <w:szCs w:val="15"/>
      <w:lang w:val="ru-RU" w:bidi="ar-SA"/>
    </w:rPr>
  </w:style>
  <w:style w:type="paragraph" w:customStyle="1" w:styleId="affffffff">
    <w:name w:val="Верхний колонтитул (четный)"/>
    <w:basedOn w:val="af"/>
    <w:semiHidden/>
    <w:rsid w:val="002D1652"/>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hAnsi="Arial" w:cs="Arial"/>
      <w:caps/>
      <w:spacing w:val="-5"/>
      <w:sz w:val="15"/>
      <w:szCs w:val="15"/>
      <w:lang w:val="ru-RU" w:bidi="ar-SA"/>
    </w:rPr>
  </w:style>
  <w:style w:type="paragraph" w:customStyle="1" w:styleId="affffffff0">
    <w:name w:val="Верхний колонтитул (первый)"/>
    <w:basedOn w:val="af"/>
    <w:semiHidden/>
    <w:rsid w:val="002D1652"/>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hAnsi="Arial" w:cs="Arial"/>
      <w:caps/>
      <w:spacing w:val="-5"/>
      <w:sz w:val="15"/>
      <w:szCs w:val="15"/>
      <w:lang w:val="ru-RU" w:bidi="ar-SA"/>
    </w:rPr>
  </w:style>
  <w:style w:type="paragraph" w:customStyle="1" w:styleId="affffffff1">
    <w:name w:val="Верхний колонтитул (нечетный)"/>
    <w:basedOn w:val="af"/>
    <w:semiHidden/>
    <w:rsid w:val="002D1652"/>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hAnsi="Arial" w:cs="Arial"/>
      <w:caps/>
      <w:spacing w:val="-5"/>
      <w:sz w:val="15"/>
      <w:szCs w:val="15"/>
      <w:lang w:val="ru-RU" w:bidi="ar-SA"/>
    </w:rPr>
  </w:style>
  <w:style w:type="paragraph" w:customStyle="1" w:styleId="affffffff2">
    <w:name w:val="База указателя"/>
    <w:basedOn w:val="a8"/>
    <w:semiHidden/>
    <w:rsid w:val="002D1652"/>
    <w:pPr>
      <w:spacing w:line="240" w:lineRule="atLeast"/>
      <w:ind w:left="360" w:hanging="360"/>
      <w:jc w:val="both"/>
    </w:pPr>
    <w:rPr>
      <w:rFonts w:ascii="Arial" w:eastAsia="Times New Roman" w:hAnsi="Arial" w:cs="Arial"/>
      <w:spacing w:val="-5"/>
      <w:sz w:val="18"/>
      <w:szCs w:val="18"/>
      <w:lang w:val="ru-RU" w:bidi="ar-SA"/>
    </w:rPr>
  </w:style>
  <w:style w:type="character" w:customStyle="1" w:styleId="affffffff3">
    <w:name w:val="Вступление"/>
    <w:semiHidden/>
    <w:rsid w:val="002D1652"/>
    <w:rPr>
      <w:rFonts w:ascii="Arial Black" w:hAnsi="Arial Black"/>
      <w:spacing w:val="-4"/>
      <w:sz w:val="18"/>
    </w:rPr>
  </w:style>
  <w:style w:type="paragraph" w:styleId="affffffff4">
    <w:name w:val="Message Header"/>
    <w:basedOn w:val="aff4"/>
    <w:link w:val="affffffff5"/>
    <w:rsid w:val="002D1652"/>
    <w:pPr>
      <w:keepLines/>
      <w:tabs>
        <w:tab w:val="left" w:pos="3600"/>
        <w:tab w:val="left" w:pos="4680"/>
      </w:tabs>
      <w:spacing w:line="280" w:lineRule="exact"/>
      <w:ind w:left="1080" w:right="2160" w:hanging="1080"/>
      <w:jc w:val="both"/>
    </w:pPr>
    <w:rPr>
      <w:rFonts w:ascii="Arial" w:eastAsia="Times New Roman" w:hAnsi="Arial"/>
      <w:sz w:val="22"/>
      <w:szCs w:val="22"/>
      <w:lang w:val="ru-RU" w:bidi="ar-SA"/>
    </w:rPr>
  </w:style>
  <w:style w:type="character" w:customStyle="1" w:styleId="affffffff5">
    <w:name w:val="Шапка Знак"/>
    <w:basedOn w:val="a9"/>
    <w:link w:val="affffffff4"/>
    <w:rsid w:val="002D1652"/>
    <w:rPr>
      <w:rFonts w:ascii="Arial" w:eastAsia="Times New Roman" w:hAnsi="Arial" w:cs="Times New Roman"/>
    </w:rPr>
  </w:style>
  <w:style w:type="character" w:customStyle="1" w:styleId="affffffff6">
    <w:name w:val="Девиз"/>
    <w:semiHidden/>
    <w:rsid w:val="002D1652"/>
    <w:rPr>
      <w:rFonts w:cs="Times New Roman"/>
      <w:i/>
      <w:iCs/>
      <w:spacing w:val="-6"/>
      <w:sz w:val="24"/>
      <w:szCs w:val="24"/>
      <w:lang w:val="ru-RU"/>
    </w:rPr>
  </w:style>
  <w:style w:type="paragraph" w:customStyle="1" w:styleId="affffffff7">
    <w:name w:val="База оглавления"/>
    <w:basedOn w:val="a8"/>
    <w:semiHidden/>
    <w:rsid w:val="002D1652"/>
    <w:pPr>
      <w:tabs>
        <w:tab w:val="right" w:leader="dot" w:pos="6480"/>
      </w:tabs>
      <w:spacing w:after="240" w:line="240" w:lineRule="atLeast"/>
      <w:ind w:firstLine="709"/>
      <w:jc w:val="both"/>
    </w:pPr>
    <w:rPr>
      <w:rFonts w:ascii="Arial" w:eastAsia="Times New Roman" w:hAnsi="Arial" w:cs="Arial"/>
      <w:spacing w:val="-5"/>
      <w:sz w:val="20"/>
      <w:szCs w:val="20"/>
      <w:lang w:val="ru-RU" w:bidi="ar-SA"/>
    </w:rPr>
  </w:style>
  <w:style w:type="paragraph" w:styleId="HTML5">
    <w:name w:val="HTML Address"/>
    <w:basedOn w:val="a8"/>
    <w:link w:val="HTML6"/>
    <w:uiPriority w:val="99"/>
    <w:semiHidden/>
    <w:rsid w:val="002D1652"/>
    <w:pPr>
      <w:spacing w:line="360" w:lineRule="auto"/>
      <w:ind w:left="1080" w:firstLine="709"/>
      <w:jc w:val="both"/>
    </w:pPr>
    <w:rPr>
      <w:rFonts w:ascii="Arial" w:eastAsia="Times New Roman" w:hAnsi="Arial"/>
      <w:i/>
      <w:iCs/>
      <w:spacing w:val="-5"/>
      <w:sz w:val="20"/>
      <w:szCs w:val="20"/>
      <w:lang w:val="ru-RU" w:bidi="ar-SA"/>
    </w:rPr>
  </w:style>
  <w:style w:type="character" w:customStyle="1" w:styleId="HTML6">
    <w:name w:val="Адрес HTML Знак"/>
    <w:basedOn w:val="a9"/>
    <w:link w:val="HTML5"/>
    <w:uiPriority w:val="99"/>
    <w:semiHidden/>
    <w:rsid w:val="002D1652"/>
    <w:rPr>
      <w:rFonts w:ascii="Arial" w:eastAsia="Times New Roman" w:hAnsi="Arial" w:cs="Times New Roman"/>
      <w:i/>
      <w:iCs/>
      <w:spacing w:val="-5"/>
      <w:sz w:val="20"/>
      <w:szCs w:val="20"/>
    </w:rPr>
  </w:style>
  <w:style w:type="paragraph" w:styleId="affffffff8">
    <w:name w:val="envelope address"/>
    <w:basedOn w:val="a8"/>
    <w:uiPriority w:val="99"/>
    <w:semiHidden/>
    <w:rsid w:val="002D1652"/>
    <w:pPr>
      <w:framePr w:w="7920" w:h="1980" w:hRule="exact" w:hSpace="180" w:wrap="auto" w:hAnchor="page" w:xAlign="center" w:yAlign="bottom"/>
      <w:spacing w:line="360" w:lineRule="auto"/>
      <w:ind w:left="2880" w:firstLine="709"/>
      <w:jc w:val="both"/>
    </w:pPr>
    <w:rPr>
      <w:rFonts w:ascii="Arial" w:eastAsia="Times New Roman" w:hAnsi="Arial" w:cs="Arial"/>
      <w:spacing w:val="-5"/>
      <w:szCs w:val="28"/>
      <w:lang w:val="ru-RU" w:bidi="ar-SA"/>
    </w:rPr>
  </w:style>
  <w:style w:type="character" w:styleId="HTML7">
    <w:name w:val="HTML Acronym"/>
    <w:uiPriority w:val="99"/>
    <w:semiHidden/>
    <w:rsid w:val="002D1652"/>
    <w:rPr>
      <w:rFonts w:cs="Times New Roman"/>
      <w:lang w:val="ru-RU"/>
    </w:rPr>
  </w:style>
  <w:style w:type="paragraph" w:styleId="affffffff9">
    <w:name w:val="Date"/>
    <w:basedOn w:val="a8"/>
    <w:next w:val="a8"/>
    <w:link w:val="affffffffa"/>
    <w:uiPriority w:val="99"/>
    <w:semiHidden/>
    <w:rsid w:val="002D1652"/>
    <w:pPr>
      <w:spacing w:line="360" w:lineRule="auto"/>
      <w:ind w:left="1080" w:firstLine="709"/>
      <w:jc w:val="both"/>
    </w:pPr>
    <w:rPr>
      <w:rFonts w:ascii="Arial" w:eastAsia="Times New Roman" w:hAnsi="Arial"/>
      <w:spacing w:val="-5"/>
      <w:sz w:val="20"/>
      <w:szCs w:val="20"/>
      <w:lang w:val="ru-RU" w:bidi="ar-SA"/>
    </w:rPr>
  </w:style>
  <w:style w:type="character" w:customStyle="1" w:styleId="affffffffa">
    <w:name w:val="Дата Знак"/>
    <w:basedOn w:val="a9"/>
    <w:link w:val="affffffff9"/>
    <w:uiPriority w:val="99"/>
    <w:semiHidden/>
    <w:rsid w:val="002D1652"/>
    <w:rPr>
      <w:rFonts w:ascii="Arial" w:eastAsia="Times New Roman" w:hAnsi="Arial" w:cs="Times New Roman"/>
      <w:spacing w:val="-5"/>
      <w:sz w:val="20"/>
      <w:szCs w:val="20"/>
    </w:rPr>
  </w:style>
  <w:style w:type="paragraph" w:styleId="affffffffb">
    <w:name w:val="Note Heading"/>
    <w:basedOn w:val="a8"/>
    <w:next w:val="a8"/>
    <w:link w:val="affffffffc"/>
    <w:uiPriority w:val="99"/>
    <w:semiHidden/>
    <w:rsid w:val="002D1652"/>
    <w:pPr>
      <w:spacing w:line="360" w:lineRule="auto"/>
      <w:ind w:left="1080" w:firstLine="709"/>
      <w:jc w:val="both"/>
    </w:pPr>
    <w:rPr>
      <w:rFonts w:ascii="Arial" w:eastAsia="Times New Roman" w:hAnsi="Arial"/>
      <w:spacing w:val="-5"/>
      <w:sz w:val="20"/>
      <w:szCs w:val="20"/>
      <w:lang w:val="ru-RU" w:bidi="ar-SA"/>
    </w:rPr>
  </w:style>
  <w:style w:type="character" w:customStyle="1" w:styleId="affffffffc">
    <w:name w:val="Заголовок записки Знак"/>
    <w:basedOn w:val="a9"/>
    <w:link w:val="affffffffb"/>
    <w:uiPriority w:val="99"/>
    <w:semiHidden/>
    <w:rsid w:val="002D1652"/>
    <w:rPr>
      <w:rFonts w:ascii="Arial" w:eastAsia="Times New Roman" w:hAnsi="Arial" w:cs="Times New Roman"/>
      <w:spacing w:val="-5"/>
      <w:sz w:val="20"/>
      <w:szCs w:val="20"/>
    </w:rPr>
  </w:style>
  <w:style w:type="character" w:styleId="HTML8">
    <w:name w:val="HTML Keyboard"/>
    <w:uiPriority w:val="99"/>
    <w:semiHidden/>
    <w:rsid w:val="002D1652"/>
    <w:rPr>
      <w:rFonts w:ascii="Courier New" w:hAnsi="Courier New" w:cs="Courier New"/>
      <w:sz w:val="20"/>
      <w:szCs w:val="20"/>
      <w:lang w:val="ru-RU"/>
    </w:rPr>
  </w:style>
  <w:style w:type="character" w:styleId="HTML9">
    <w:name w:val="HTML Code"/>
    <w:uiPriority w:val="99"/>
    <w:semiHidden/>
    <w:rsid w:val="002D1652"/>
    <w:rPr>
      <w:rFonts w:ascii="Courier New" w:hAnsi="Courier New" w:cs="Courier New"/>
      <w:sz w:val="20"/>
      <w:szCs w:val="20"/>
      <w:lang w:val="ru-RU"/>
    </w:rPr>
  </w:style>
  <w:style w:type="paragraph" w:styleId="affffffffd">
    <w:name w:val="Body Text First Indent"/>
    <w:basedOn w:val="aff4"/>
    <w:link w:val="affffffffe"/>
    <w:rsid w:val="002D1652"/>
    <w:pPr>
      <w:spacing w:line="360" w:lineRule="auto"/>
      <w:ind w:left="1080" w:firstLine="210"/>
      <w:jc w:val="both"/>
    </w:pPr>
    <w:rPr>
      <w:rFonts w:ascii="Arial" w:eastAsia="Times New Roman" w:hAnsi="Arial"/>
      <w:spacing w:val="-5"/>
      <w:sz w:val="24"/>
      <w:lang w:val="ru-RU" w:bidi="ar-SA"/>
    </w:rPr>
  </w:style>
  <w:style w:type="character" w:customStyle="1" w:styleId="affffffffe">
    <w:name w:val="Красная строка Знак"/>
    <w:basedOn w:val="aff5"/>
    <w:link w:val="affffffffd"/>
    <w:rsid w:val="002D1652"/>
    <w:rPr>
      <w:rFonts w:ascii="Arial" w:eastAsia="Times New Roman" w:hAnsi="Arial" w:cs="Times New Roman"/>
      <w:spacing w:val="-5"/>
      <w:sz w:val="24"/>
      <w:szCs w:val="24"/>
      <w:lang w:val="en-US" w:bidi="en-US"/>
    </w:rPr>
  </w:style>
  <w:style w:type="paragraph" w:styleId="2ff4">
    <w:name w:val="Body Text First Indent 2"/>
    <w:basedOn w:val="af4"/>
    <w:link w:val="2ff5"/>
    <w:rsid w:val="002D1652"/>
    <w:pPr>
      <w:spacing w:after="120"/>
      <w:ind w:left="283" w:firstLine="210"/>
      <w:jc w:val="left"/>
    </w:pPr>
    <w:rPr>
      <w:rFonts w:ascii="Arial" w:hAnsi="Arial"/>
      <w:spacing w:val="-5"/>
      <w:lang w:eastAsia="en-US"/>
    </w:rPr>
  </w:style>
  <w:style w:type="character" w:customStyle="1" w:styleId="2ff5">
    <w:name w:val="Красная строка 2 Знак"/>
    <w:basedOn w:val="af5"/>
    <w:link w:val="2ff4"/>
    <w:rsid w:val="002D1652"/>
    <w:rPr>
      <w:rFonts w:ascii="Arial" w:eastAsia="Times New Roman" w:hAnsi="Arial" w:cs="Times New Roman"/>
      <w:spacing w:val="-5"/>
      <w:sz w:val="24"/>
      <w:szCs w:val="24"/>
      <w:lang w:eastAsia="ru-RU"/>
    </w:rPr>
  </w:style>
  <w:style w:type="character" w:styleId="HTMLa">
    <w:name w:val="HTML Cite"/>
    <w:uiPriority w:val="99"/>
    <w:semiHidden/>
    <w:rsid w:val="002D1652"/>
    <w:rPr>
      <w:rFonts w:cs="Times New Roman"/>
      <w:i/>
      <w:iCs/>
      <w:lang w:val="ru-RU"/>
    </w:rPr>
  </w:style>
  <w:style w:type="paragraph" w:customStyle="1" w:styleId="1ffd">
    <w:name w:val="Название объекта1"/>
    <w:basedOn w:val="a8"/>
    <w:semiHidden/>
    <w:rsid w:val="002D1652"/>
    <w:pPr>
      <w:spacing w:line="360" w:lineRule="auto"/>
      <w:ind w:left="1080" w:firstLine="709"/>
      <w:jc w:val="both"/>
    </w:pPr>
    <w:rPr>
      <w:rFonts w:ascii="Arial" w:eastAsia="Times New Roman" w:hAnsi="Arial" w:cs="Arial"/>
      <w:spacing w:val="-5"/>
      <w:sz w:val="20"/>
      <w:szCs w:val="20"/>
      <w:lang w:val="ru-RU" w:eastAsia="ru-RU" w:bidi="ar-SA"/>
    </w:rPr>
  </w:style>
  <w:style w:type="paragraph" w:customStyle="1" w:styleId="1ffe">
    <w:name w:val="Цитата1"/>
    <w:basedOn w:val="a8"/>
    <w:rsid w:val="002D1652"/>
    <w:pPr>
      <w:spacing w:line="360" w:lineRule="auto"/>
      <w:ind w:left="526" w:right="43" w:firstLine="709"/>
      <w:jc w:val="both"/>
    </w:pPr>
    <w:rPr>
      <w:rFonts w:eastAsia="Times New Roman"/>
      <w:szCs w:val="20"/>
      <w:lang w:val="ru-RU" w:eastAsia="ru-RU" w:bidi="ar-SA"/>
    </w:rPr>
  </w:style>
  <w:style w:type="paragraph" w:customStyle="1" w:styleId="1fff">
    <w:name w:val="Маркированный список1"/>
    <w:basedOn w:val="a8"/>
    <w:semiHidden/>
    <w:rsid w:val="002D1652"/>
    <w:pPr>
      <w:spacing w:before="100" w:beforeAutospacing="1" w:after="100" w:afterAutospacing="1" w:line="360" w:lineRule="auto"/>
      <w:ind w:firstLine="709"/>
      <w:jc w:val="both"/>
    </w:pPr>
    <w:rPr>
      <w:rFonts w:eastAsia="Times New Roman"/>
      <w:lang w:val="ru-RU" w:eastAsia="ru-RU" w:bidi="ar-SA"/>
    </w:rPr>
  </w:style>
  <w:style w:type="paragraph" w:customStyle="1" w:styleId="1fff0">
    <w:name w:val="Нумерованный список1"/>
    <w:basedOn w:val="a8"/>
    <w:semiHidden/>
    <w:rsid w:val="002D1652"/>
    <w:pPr>
      <w:spacing w:before="100" w:beforeAutospacing="1" w:after="100" w:afterAutospacing="1" w:line="360" w:lineRule="auto"/>
      <w:ind w:firstLine="709"/>
      <w:jc w:val="both"/>
    </w:pPr>
    <w:rPr>
      <w:rFonts w:eastAsia="Times New Roman"/>
      <w:lang w:val="ru-RU" w:eastAsia="ru-RU" w:bidi="ar-SA"/>
    </w:rPr>
  </w:style>
  <w:style w:type="table" w:styleId="-10">
    <w:name w:val="Table Web 1"/>
    <w:basedOn w:val="aa"/>
    <w:uiPriority w:val="99"/>
    <w:semiHidden/>
    <w:rsid w:val="002D1652"/>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0">
    <w:name w:val="Table Web 2"/>
    <w:basedOn w:val="aa"/>
    <w:uiPriority w:val="99"/>
    <w:semiHidden/>
    <w:rsid w:val="002D1652"/>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0">
    <w:name w:val="Table Web 3"/>
    <w:basedOn w:val="aa"/>
    <w:rsid w:val="002D1652"/>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afffffffff">
    <w:name w:val="Table Elegant"/>
    <w:basedOn w:val="aa"/>
    <w:rsid w:val="002D1652"/>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1fff1">
    <w:name w:val="Table Subtle 1"/>
    <w:basedOn w:val="aa"/>
    <w:rsid w:val="002D1652"/>
    <w:pPr>
      <w:spacing w:after="0" w:line="240" w:lineRule="auto"/>
    </w:pPr>
    <w:rPr>
      <w:rFonts w:ascii="Times New Roman" w:eastAsia="Times New Roman" w:hAnsi="Times New Roman" w:cs="Times New Roman"/>
      <w:sz w:val="20"/>
      <w:szCs w:val="20"/>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6">
    <w:name w:val="Table Subtle 2"/>
    <w:basedOn w:val="aa"/>
    <w:uiPriority w:val="99"/>
    <w:semiHidden/>
    <w:rsid w:val="002D1652"/>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7">
    <w:name w:val="Table Classic 2"/>
    <w:basedOn w:val="aa"/>
    <w:uiPriority w:val="99"/>
    <w:semiHidden/>
    <w:rsid w:val="002D1652"/>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3e">
    <w:name w:val="Table Classic 3"/>
    <w:basedOn w:val="aa"/>
    <w:uiPriority w:val="99"/>
    <w:semiHidden/>
    <w:rsid w:val="002D1652"/>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4a">
    <w:name w:val="Table Classic 4"/>
    <w:basedOn w:val="aa"/>
    <w:rsid w:val="002D1652"/>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1fff2">
    <w:name w:val="Table 3D effects 1"/>
    <w:basedOn w:val="aa"/>
    <w:uiPriority w:val="99"/>
    <w:semiHidden/>
    <w:rsid w:val="002D1652"/>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2ff8">
    <w:name w:val="Table 3D effects 2"/>
    <w:basedOn w:val="aa"/>
    <w:uiPriority w:val="99"/>
    <w:semiHidden/>
    <w:rsid w:val="002D1652"/>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
    <w:name w:val="Table 3D effects 3"/>
    <w:basedOn w:val="aa"/>
    <w:rsid w:val="002D1652"/>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fff3">
    <w:name w:val="Table Simple 1"/>
    <w:basedOn w:val="aa"/>
    <w:uiPriority w:val="99"/>
    <w:semiHidden/>
    <w:rsid w:val="002D1652"/>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f9">
    <w:name w:val="Table Simple 2"/>
    <w:basedOn w:val="aa"/>
    <w:uiPriority w:val="99"/>
    <w:semiHidden/>
    <w:rsid w:val="002D1652"/>
    <w:pPr>
      <w:spacing w:after="0" w:line="240" w:lineRule="auto"/>
    </w:pPr>
    <w:rPr>
      <w:rFonts w:ascii="Times New Roman" w:eastAsia="Times New Roman" w:hAnsi="Times New Roman" w:cs="Times New Roman"/>
      <w:sz w:val="20"/>
      <w:szCs w:val="20"/>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3f0">
    <w:name w:val="Table Simple 3"/>
    <w:basedOn w:val="aa"/>
    <w:uiPriority w:val="99"/>
    <w:semiHidden/>
    <w:rsid w:val="002D1652"/>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2ffa">
    <w:name w:val="Table Grid 2"/>
    <w:basedOn w:val="aa"/>
    <w:uiPriority w:val="99"/>
    <w:semiHidden/>
    <w:rsid w:val="002D1652"/>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3f1">
    <w:name w:val="Table Grid 3"/>
    <w:basedOn w:val="aa"/>
    <w:uiPriority w:val="99"/>
    <w:semiHidden/>
    <w:rsid w:val="002D1652"/>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4b">
    <w:name w:val="Table Grid 4"/>
    <w:basedOn w:val="aa"/>
    <w:uiPriority w:val="99"/>
    <w:semiHidden/>
    <w:rsid w:val="002D1652"/>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59">
    <w:name w:val="Table Grid 5"/>
    <w:basedOn w:val="aa"/>
    <w:uiPriority w:val="99"/>
    <w:rsid w:val="002D1652"/>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65">
    <w:name w:val="Table Grid 6"/>
    <w:basedOn w:val="aa"/>
    <w:uiPriority w:val="99"/>
    <w:semiHidden/>
    <w:rsid w:val="002D1652"/>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5">
    <w:name w:val="Table Grid 7"/>
    <w:basedOn w:val="aa"/>
    <w:uiPriority w:val="99"/>
    <w:semiHidden/>
    <w:rsid w:val="002D1652"/>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6">
    <w:name w:val="Table Grid 8"/>
    <w:basedOn w:val="aa"/>
    <w:uiPriority w:val="99"/>
    <w:semiHidden/>
    <w:rsid w:val="002D1652"/>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afffffffff0">
    <w:name w:val="Table Contemporary"/>
    <w:basedOn w:val="aa"/>
    <w:rsid w:val="002D1652"/>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afffffffff1">
    <w:name w:val="Table Professional"/>
    <w:basedOn w:val="aa"/>
    <w:uiPriority w:val="99"/>
    <w:semiHidden/>
    <w:rsid w:val="002D1652"/>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1fff4">
    <w:name w:val="Table Columns 1"/>
    <w:basedOn w:val="aa"/>
    <w:rsid w:val="002D1652"/>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b">
    <w:name w:val="Table Columns 2"/>
    <w:basedOn w:val="aa"/>
    <w:uiPriority w:val="99"/>
    <w:semiHidden/>
    <w:rsid w:val="002D1652"/>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2">
    <w:name w:val="Table Columns 3"/>
    <w:basedOn w:val="aa"/>
    <w:uiPriority w:val="99"/>
    <w:semiHidden/>
    <w:rsid w:val="002D1652"/>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c">
    <w:name w:val="Table Columns 4"/>
    <w:basedOn w:val="aa"/>
    <w:uiPriority w:val="99"/>
    <w:semiHidden/>
    <w:rsid w:val="002D1652"/>
    <w:pPr>
      <w:spacing w:after="0" w:line="240" w:lineRule="auto"/>
    </w:pPr>
    <w:rPr>
      <w:rFonts w:ascii="Times New Roman" w:eastAsia="Times New Roman" w:hAnsi="Times New Roman" w:cs="Times New Roman"/>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a">
    <w:name w:val="Table Columns 5"/>
    <w:basedOn w:val="aa"/>
    <w:rsid w:val="002D1652"/>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11">
    <w:name w:val="Table List 1"/>
    <w:basedOn w:val="aa"/>
    <w:uiPriority w:val="99"/>
    <w:semiHidden/>
    <w:rsid w:val="002D1652"/>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1">
    <w:name w:val="Table List 2"/>
    <w:basedOn w:val="aa"/>
    <w:rsid w:val="002D1652"/>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1">
    <w:name w:val="Table List 3"/>
    <w:basedOn w:val="aa"/>
    <w:uiPriority w:val="99"/>
    <w:semiHidden/>
    <w:rsid w:val="002D1652"/>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40">
    <w:name w:val="Table List 4"/>
    <w:basedOn w:val="aa"/>
    <w:uiPriority w:val="99"/>
    <w:semiHidden/>
    <w:rsid w:val="002D1652"/>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a"/>
    <w:uiPriority w:val="99"/>
    <w:semiHidden/>
    <w:rsid w:val="002D1652"/>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60">
    <w:name w:val="Table List 6"/>
    <w:basedOn w:val="aa"/>
    <w:uiPriority w:val="99"/>
    <w:semiHidden/>
    <w:rsid w:val="002D1652"/>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70">
    <w:name w:val="Table List 7"/>
    <w:basedOn w:val="aa"/>
    <w:rsid w:val="002D1652"/>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0">
    <w:name w:val="Table List 8"/>
    <w:basedOn w:val="aa"/>
    <w:rsid w:val="002D1652"/>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afffffffff2">
    <w:name w:val="Table Theme"/>
    <w:basedOn w:val="aa"/>
    <w:uiPriority w:val="99"/>
    <w:semiHidden/>
    <w:rsid w:val="002D16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f5">
    <w:name w:val="Table Colorful 1"/>
    <w:basedOn w:val="aa"/>
    <w:uiPriority w:val="99"/>
    <w:semiHidden/>
    <w:rsid w:val="002D1652"/>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2ffc">
    <w:name w:val="Table Colorful 2"/>
    <w:basedOn w:val="aa"/>
    <w:uiPriority w:val="99"/>
    <w:semiHidden/>
    <w:rsid w:val="002D1652"/>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3f3">
    <w:name w:val="Table Colorful 3"/>
    <w:basedOn w:val="aa"/>
    <w:uiPriority w:val="99"/>
    <w:semiHidden/>
    <w:rsid w:val="002D1652"/>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character" w:customStyle="1" w:styleId="122">
    <w:name w:val="Заголовок_12"/>
    <w:semiHidden/>
    <w:rsid w:val="002D1652"/>
    <w:rPr>
      <w:b/>
    </w:rPr>
  </w:style>
  <w:style w:type="character" w:customStyle="1" w:styleId="1fff6">
    <w:name w:val="Маркированный_1 Знак Знак"/>
    <w:semiHidden/>
    <w:rsid w:val="002D1652"/>
    <w:rPr>
      <w:rFonts w:cs="Times New Roman"/>
      <w:sz w:val="24"/>
      <w:szCs w:val="24"/>
      <w:lang w:val="ru-RU" w:eastAsia="ru-RU" w:bidi="ar-SA"/>
    </w:rPr>
  </w:style>
  <w:style w:type="character" w:customStyle="1" w:styleId="afffffffff3">
    <w:name w:val="Подчеркнутый Знак Знак"/>
    <w:semiHidden/>
    <w:rsid w:val="002D1652"/>
    <w:rPr>
      <w:rFonts w:cs="Times New Roman"/>
      <w:sz w:val="24"/>
      <w:szCs w:val="24"/>
      <w:u w:val="single"/>
      <w:lang w:val="ru-RU" w:eastAsia="ru-RU" w:bidi="ar-SA"/>
    </w:rPr>
  </w:style>
  <w:style w:type="paragraph" w:customStyle="1" w:styleId="S2">
    <w:name w:val="S_Заголовок 2"/>
    <w:basedOn w:val="29"/>
    <w:link w:val="S20"/>
    <w:autoRedefine/>
    <w:rsid w:val="002D1652"/>
    <w:pPr>
      <w:keepNext w:val="0"/>
      <w:keepLines w:val="0"/>
      <w:spacing w:line="360" w:lineRule="auto"/>
      <w:ind w:firstLine="0"/>
      <w:jc w:val="center"/>
    </w:pPr>
    <w:rPr>
      <w:rFonts w:eastAsia="Times New Roman" w:cs="Times New Roman"/>
      <w:sz w:val="28"/>
      <w:szCs w:val="28"/>
      <w:lang w:val="ru-RU" w:eastAsia="ru-RU" w:bidi="ar-SA"/>
    </w:rPr>
  </w:style>
  <w:style w:type="paragraph" w:customStyle="1" w:styleId="S3">
    <w:name w:val="S_Заголовок 3"/>
    <w:basedOn w:val="32"/>
    <w:link w:val="S30"/>
    <w:rsid w:val="002D1652"/>
    <w:pPr>
      <w:keepNext w:val="0"/>
      <w:keepLines w:val="0"/>
      <w:spacing w:line="360" w:lineRule="auto"/>
      <w:ind w:firstLine="0"/>
    </w:pPr>
    <w:rPr>
      <w:rFonts w:eastAsia="Times New Roman" w:cs="Times New Roman"/>
      <w:bCs w:val="0"/>
      <w:lang w:val="ru-RU" w:eastAsia="ru-RU" w:bidi="ar-SA"/>
    </w:rPr>
  </w:style>
  <w:style w:type="paragraph" w:customStyle="1" w:styleId="S4">
    <w:name w:val="S_Заголовок 4"/>
    <w:basedOn w:val="40"/>
    <w:link w:val="S40"/>
    <w:autoRedefine/>
    <w:rsid w:val="002D1652"/>
    <w:pPr>
      <w:keepNext w:val="0"/>
      <w:widowControl/>
      <w:tabs>
        <w:tab w:val="clear" w:pos="360"/>
      </w:tabs>
      <w:autoSpaceDE/>
      <w:autoSpaceDN/>
      <w:adjustRightInd/>
      <w:spacing w:before="0" w:after="0" w:line="360" w:lineRule="auto"/>
      <w:jc w:val="left"/>
    </w:pPr>
    <w:rPr>
      <w:rFonts w:ascii="Times New Roman" w:hAnsi="Times New Roman"/>
      <w:sz w:val="24"/>
      <w:szCs w:val="24"/>
    </w:rPr>
  </w:style>
  <w:style w:type="character" w:customStyle="1" w:styleId="S40">
    <w:name w:val="S_Заголовок 4 Знак"/>
    <w:link w:val="S4"/>
    <w:locked/>
    <w:rsid w:val="002D1652"/>
    <w:rPr>
      <w:rFonts w:ascii="Times New Roman" w:eastAsia="Times New Roman" w:hAnsi="Times New Roman" w:cs="Times New Roman"/>
      <w:b/>
      <w:bCs/>
      <w:i/>
      <w:sz w:val="24"/>
      <w:szCs w:val="24"/>
      <w:lang w:eastAsia="ru-RU"/>
    </w:rPr>
  </w:style>
  <w:style w:type="paragraph" w:customStyle="1" w:styleId="S">
    <w:name w:val="S_Маркированный"/>
    <w:basedOn w:val="a"/>
    <w:link w:val="S0"/>
    <w:autoRedefine/>
    <w:rsid w:val="002D1652"/>
    <w:pPr>
      <w:numPr>
        <w:numId w:val="0"/>
      </w:numPr>
      <w:tabs>
        <w:tab w:val="clear" w:pos="992"/>
        <w:tab w:val="clear" w:pos="1247"/>
        <w:tab w:val="left" w:pos="993"/>
      </w:tabs>
      <w:spacing w:line="360" w:lineRule="auto"/>
      <w:ind w:firstLine="709"/>
      <w:jc w:val="both"/>
    </w:pPr>
    <w:rPr>
      <w:rFonts w:ascii="Times New Roman" w:hAnsi="Times New Roman"/>
    </w:rPr>
  </w:style>
  <w:style w:type="paragraph" w:customStyle="1" w:styleId="S5">
    <w:name w:val="S_Обычный"/>
    <w:basedOn w:val="a8"/>
    <w:link w:val="S6"/>
    <w:autoRedefine/>
    <w:rsid w:val="002D1652"/>
    <w:pPr>
      <w:spacing w:line="360" w:lineRule="auto"/>
      <w:jc w:val="both"/>
    </w:pPr>
    <w:rPr>
      <w:rFonts w:eastAsia="Times New Roman"/>
      <w:sz w:val="24"/>
      <w:lang w:val="ru-RU" w:eastAsia="ru-RU" w:bidi="ar-SA"/>
    </w:rPr>
  </w:style>
  <w:style w:type="character" w:customStyle="1" w:styleId="S6">
    <w:name w:val="S_Обычный Знак"/>
    <w:link w:val="S5"/>
    <w:locked/>
    <w:rsid w:val="002D1652"/>
    <w:rPr>
      <w:rFonts w:ascii="Times New Roman" w:eastAsia="Times New Roman" w:hAnsi="Times New Roman" w:cs="Times New Roman"/>
      <w:sz w:val="24"/>
      <w:szCs w:val="24"/>
      <w:lang w:eastAsia="ru-RU"/>
    </w:rPr>
  </w:style>
  <w:style w:type="paragraph" w:customStyle="1" w:styleId="S7">
    <w:name w:val="S_Обычный в таблице"/>
    <w:basedOn w:val="a8"/>
    <w:link w:val="S8"/>
    <w:rsid w:val="002D1652"/>
    <w:pPr>
      <w:spacing w:line="360" w:lineRule="auto"/>
      <w:jc w:val="both"/>
    </w:pPr>
    <w:rPr>
      <w:rFonts w:eastAsia="Times New Roman"/>
      <w:sz w:val="24"/>
      <w:lang w:val="ru-RU" w:eastAsia="ru-RU" w:bidi="ar-SA"/>
    </w:rPr>
  </w:style>
  <w:style w:type="character" w:customStyle="1" w:styleId="S8">
    <w:name w:val="S_Обычный в таблице Знак"/>
    <w:link w:val="S7"/>
    <w:locked/>
    <w:rsid w:val="002D1652"/>
    <w:rPr>
      <w:rFonts w:ascii="Times New Roman" w:eastAsia="Times New Roman" w:hAnsi="Times New Roman" w:cs="Times New Roman"/>
      <w:sz w:val="24"/>
      <w:szCs w:val="24"/>
      <w:lang w:eastAsia="ru-RU"/>
    </w:rPr>
  </w:style>
  <w:style w:type="paragraph" w:customStyle="1" w:styleId="S9">
    <w:name w:val="S_Титульный"/>
    <w:basedOn w:val="afffffffd"/>
    <w:rsid w:val="002D1652"/>
  </w:style>
  <w:style w:type="paragraph" w:customStyle="1" w:styleId="Sa">
    <w:name w:val="S_Обычный с подчеркиванием"/>
    <w:basedOn w:val="a8"/>
    <w:link w:val="Sb"/>
    <w:rsid w:val="002D1652"/>
    <w:pPr>
      <w:spacing w:line="360" w:lineRule="auto"/>
      <w:ind w:firstLine="709"/>
      <w:jc w:val="both"/>
    </w:pPr>
    <w:rPr>
      <w:rFonts w:eastAsia="Times New Roman"/>
      <w:sz w:val="24"/>
      <w:u w:val="single"/>
      <w:lang w:val="ru-RU" w:eastAsia="ru-RU" w:bidi="ar-SA"/>
    </w:rPr>
  </w:style>
  <w:style w:type="character" w:customStyle="1" w:styleId="Sb">
    <w:name w:val="S_Обычный с подчеркиванием Знак"/>
    <w:link w:val="Sa"/>
    <w:locked/>
    <w:rsid w:val="002D1652"/>
    <w:rPr>
      <w:rFonts w:ascii="Times New Roman" w:eastAsia="Times New Roman" w:hAnsi="Times New Roman" w:cs="Times New Roman"/>
      <w:sz w:val="24"/>
      <w:szCs w:val="24"/>
      <w:u w:val="single"/>
      <w:lang w:eastAsia="ru-RU"/>
    </w:rPr>
  </w:style>
  <w:style w:type="character" w:customStyle="1" w:styleId="1fff7">
    <w:name w:val="Заголовок 1 Знак Знак Знак Знак"/>
    <w:rsid w:val="002D1652"/>
    <w:rPr>
      <w:rFonts w:cs="Times New Roman"/>
      <w:bCs/>
      <w:sz w:val="28"/>
      <w:szCs w:val="28"/>
      <w:lang w:val="ru-RU" w:eastAsia="ru-RU" w:bidi="ar-SA"/>
    </w:rPr>
  </w:style>
  <w:style w:type="character" w:customStyle="1" w:styleId="S0">
    <w:name w:val="S_Маркированный Знак Знак"/>
    <w:link w:val="S"/>
    <w:locked/>
    <w:rsid w:val="002D1652"/>
    <w:rPr>
      <w:rFonts w:ascii="Times New Roman" w:eastAsia="Times New Roman" w:hAnsi="Times New Roman" w:cs="Times New Roman"/>
      <w:sz w:val="24"/>
      <w:szCs w:val="24"/>
      <w:lang w:eastAsia="ru-RU"/>
    </w:rPr>
  </w:style>
  <w:style w:type="paragraph" w:customStyle="1" w:styleId="S222">
    <w:name w:val="Стиль S_Маркированный + полужирный Первая строка:  222 см"/>
    <w:basedOn w:val="S"/>
    <w:rsid w:val="002D1652"/>
    <w:pPr>
      <w:tabs>
        <w:tab w:val="num" w:pos="1619"/>
      </w:tabs>
      <w:ind w:left="1619" w:hanging="360"/>
    </w:pPr>
    <w:rPr>
      <w:b/>
      <w:bCs/>
      <w:szCs w:val="20"/>
    </w:rPr>
  </w:style>
  <w:style w:type="character" w:customStyle="1" w:styleId="Sc">
    <w:name w:val="S_Маркированный Знак"/>
    <w:rsid w:val="002D1652"/>
    <w:rPr>
      <w:rFonts w:cs="Times New Roman"/>
      <w:w w:val="109"/>
      <w:sz w:val="24"/>
      <w:szCs w:val="24"/>
      <w:lang w:val="ru-RU" w:eastAsia="ru-RU" w:bidi="ar-SA"/>
    </w:rPr>
  </w:style>
  <w:style w:type="paragraph" w:customStyle="1" w:styleId="afffffffff4">
    <w:name w:val="Обычный в таблице Знак"/>
    <w:basedOn w:val="a8"/>
    <w:link w:val="afffffffff5"/>
    <w:locked/>
    <w:rsid w:val="002D1652"/>
    <w:pPr>
      <w:spacing w:line="360" w:lineRule="auto"/>
      <w:ind w:hanging="6"/>
      <w:jc w:val="center"/>
    </w:pPr>
    <w:rPr>
      <w:rFonts w:eastAsia="Times New Roman"/>
      <w:sz w:val="24"/>
      <w:lang w:val="ru-RU" w:eastAsia="ru-RU" w:bidi="ar-SA"/>
    </w:rPr>
  </w:style>
  <w:style w:type="character" w:customStyle="1" w:styleId="afffffffff5">
    <w:name w:val="Обычный в таблице Знак Знак"/>
    <w:link w:val="afffffffff4"/>
    <w:locked/>
    <w:rsid w:val="002D1652"/>
    <w:rPr>
      <w:rFonts w:ascii="Times New Roman" w:eastAsia="Times New Roman" w:hAnsi="Times New Roman" w:cs="Times New Roman"/>
      <w:sz w:val="24"/>
      <w:szCs w:val="24"/>
      <w:lang w:eastAsia="ru-RU"/>
    </w:rPr>
  </w:style>
  <w:style w:type="paragraph" w:customStyle="1" w:styleId="Sd">
    <w:name w:val="S_Обычный Знак Знак"/>
    <w:basedOn w:val="a8"/>
    <w:link w:val="Se"/>
    <w:locked/>
    <w:rsid w:val="002D1652"/>
    <w:pPr>
      <w:spacing w:line="360" w:lineRule="auto"/>
      <w:ind w:firstLine="709"/>
      <w:jc w:val="both"/>
    </w:pPr>
    <w:rPr>
      <w:rFonts w:eastAsia="Times New Roman"/>
      <w:sz w:val="24"/>
      <w:lang w:val="ru-RU" w:eastAsia="ru-RU" w:bidi="ar-SA"/>
    </w:rPr>
  </w:style>
  <w:style w:type="character" w:customStyle="1" w:styleId="Se">
    <w:name w:val="S_Обычный Знак Знак Знак"/>
    <w:link w:val="Sd"/>
    <w:locked/>
    <w:rsid w:val="002D1652"/>
    <w:rPr>
      <w:rFonts w:ascii="Times New Roman" w:eastAsia="Times New Roman" w:hAnsi="Times New Roman" w:cs="Times New Roman"/>
      <w:sz w:val="24"/>
      <w:szCs w:val="24"/>
      <w:lang w:eastAsia="ru-RU"/>
    </w:rPr>
  </w:style>
  <w:style w:type="paragraph" w:customStyle="1" w:styleId="Sf">
    <w:name w:val="S_Заголовок таблицы"/>
    <w:basedOn w:val="a8"/>
    <w:link w:val="Sf0"/>
    <w:rsid w:val="002D1652"/>
    <w:pPr>
      <w:spacing w:line="360" w:lineRule="auto"/>
      <w:ind w:firstLine="709"/>
      <w:jc w:val="center"/>
    </w:pPr>
    <w:rPr>
      <w:rFonts w:eastAsia="Times New Roman"/>
      <w:sz w:val="24"/>
      <w:u w:val="single"/>
      <w:lang w:val="ru-RU" w:eastAsia="ru-RU" w:bidi="ar-SA"/>
    </w:rPr>
  </w:style>
  <w:style w:type="paragraph" w:customStyle="1" w:styleId="2210">
    <w:name w:val="Основной текст 221"/>
    <w:basedOn w:val="a8"/>
    <w:rsid w:val="002D1652"/>
    <w:pPr>
      <w:spacing w:line="360" w:lineRule="auto"/>
      <w:ind w:left="426" w:hanging="426"/>
      <w:jc w:val="both"/>
    </w:pPr>
    <w:rPr>
      <w:rFonts w:eastAsia="Times New Roman"/>
      <w:b/>
      <w:szCs w:val="20"/>
      <w:lang w:val="ru-RU" w:eastAsia="ru-RU" w:bidi="ar-SA"/>
    </w:rPr>
  </w:style>
  <w:style w:type="paragraph" w:customStyle="1" w:styleId="2ffd">
    <w:name w:val="Цитата2"/>
    <w:basedOn w:val="a8"/>
    <w:rsid w:val="002D1652"/>
    <w:pPr>
      <w:spacing w:line="360" w:lineRule="auto"/>
      <w:ind w:left="526" w:right="43" w:firstLine="709"/>
      <w:jc w:val="both"/>
    </w:pPr>
    <w:rPr>
      <w:rFonts w:eastAsia="Times New Roman"/>
      <w:szCs w:val="20"/>
      <w:lang w:val="ru-RU" w:eastAsia="ru-RU" w:bidi="ar-SA"/>
    </w:rPr>
  </w:style>
  <w:style w:type="paragraph" w:customStyle="1" w:styleId="2ffe">
    <w:name w:val="Маркированный список2"/>
    <w:basedOn w:val="a8"/>
    <w:semiHidden/>
    <w:rsid w:val="002D1652"/>
    <w:pPr>
      <w:spacing w:before="100" w:beforeAutospacing="1" w:after="100" w:afterAutospacing="1" w:line="360" w:lineRule="auto"/>
      <w:ind w:firstLine="709"/>
      <w:jc w:val="both"/>
    </w:pPr>
    <w:rPr>
      <w:rFonts w:eastAsia="Times New Roman"/>
      <w:lang w:val="ru-RU" w:eastAsia="ru-RU" w:bidi="ar-SA"/>
    </w:rPr>
  </w:style>
  <w:style w:type="paragraph" w:customStyle="1" w:styleId="2fff">
    <w:name w:val="Нумерованный список2"/>
    <w:basedOn w:val="a8"/>
    <w:semiHidden/>
    <w:rsid w:val="002D1652"/>
    <w:pPr>
      <w:spacing w:before="100" w:beforeAutospacing="1" w:after="100" w:afterAutospacing="1" w:line="360" w:lineRule="auto"/>
      <w:ind w:firstLine="709"/>
      <w:jc w:val="both"/>
    </w:pPr>
    <w:rPr>
      <w:rFonts w:eastAsia="Times New Roman"/>
      <w:lang w:val="ru-RU" w:eastAsia="ru-RU" w:bidi="ar-SA"/>
    </w:rPr>
  </w:style>
  <w:style w:type="character" w:customStyle="1" w:styleId="S11">
    <w:name w:val="S_Обычный Знак Знак1"/>
    <w:rsid w:val="002D1652"/>
    <w:rPr>
      <w:rFonts w:cs="Times New Roman"/>
      <w:color w:val="333333"/>
      <w:sz w:val="24"/>
      <w:szCs w:val="24"/>
      <w:lang w:val="ru-RU" w:eastAsia="ru-RU" w:bidi="ar-SA"/>
    </w:rPr>
  </w:style>
  <w:style w:type="paragraph" w:customStyle="1" w:styleId="afffffffff6">
    <w:name w:val="Второстепенный текст"/>
    <w:basedOn w:val="a8"/>
    <w:rsid w:val="002D1652"/>
    <w:pPr>
      <w:ind w:firstLine="284"/>
      <w:jc w:val="both"/>
    </w:pPr>
    <w:rPr>
      <w:rFonts w:eastAsia="Times New Roman"/>
      <w:sz w:val="18"/>
      <w:szCs w:val="20"/>
      <w:lang w:val="ru-RU" w:eastAsia="ru-RU" w:bidi="ar-SA"/>
    </w:rPr>
  </w:style>
  <w:style w:type="paragraph" w:customStyle="1" w:styleId="afffffffff7">
    <w:name w:val="Отступ"/>
    <w:basedOn w:val="a8"/>
    <w:rsid w:val="002D1652"/>
    <w:pPr>
      <w:tabs>
        <w:tab w:val="num" w:pos="1429"/>
      </w:tabs>
      <w:ind w:left="1134"/>
      <w:jc w:val="both"/>
    </w:pPr>
    <w:rPr>
      <w:rFonts w:ascii="Arial" w:eastAsia="Times New Roman" w:hAnsi="Arial" w:cs="Arial"/>
      <w:sz w:val="24"/>
      <w:lang w:val="ru-RU" w:eastAsia="ru-RU" w:bidi="ar-SA"/>
    </w:rPr>
  </w:style>
  <w:style w:type="character" w:customStyle="1" w:styleId="S30">
    <w:name w:val="S_Заголовок 3 Знак"/>
    <w:link w:val="S3"/>
    <w:locked/>
    <w:rsid w:val="002D1652"/>
    <w:rPr>
      <w:rFonts w:ascii="Times New Roman" w:eastAsia="Times New Roman" w:hAnsi="Times New Roman" w:cs="Times New Roman"/>
      <w:b/>
      <w:sz w:val="24"/>
      <w:szCs w:val="24"/>
      <w:lang w:eastAsia="ru-RU"/>
    </w:rPr>
  </w:style>
  <w:style w:type="character" w:customStyle="1" w:styleId="S20">
    <w:name w:val="S_Заголовок 2 Знак"/>
    <w:link w:val="S2"/>
    <w:locked/>
    <w:rsid w:val="002D1652"/>
    <w:rPr>
      <w:rFonts w:ascii="Times New Roman" w:eastAsia="Times New Roman" w:hAnsi="Times New Roman" w:cs="Times New Roman"/>
      <w:b/>
      <w:bCs/>
      <w:sz w:val="28"/>
      <w:szCs w:val="28"/>
      <w:lang w:eastAsia="ru-RU"/>
    </w:rPr>
  </w:style>
  <w:style w:type="character" w:customStyle="1" w:styleId="Sf0">
    <w:name w:val="S_Заголовок таблицы Знак"/>
    <w:link w:val="Sf"/>
    <w:locked/>
    <w:rsid w:val="002D1652"/>
    <w:rPr>
      <w:rFonts w:ascii="Times New Roman" w:eastAsia="Times New Roman" w:hAnsi="Times New Roman" w:cs="Times New Roman"/>
      <w:sz w:val="24"/>
      <w:szCs w:val="24"/>
      <w:u w:val="single"/>
      <w:lang w:eastAsia="ru-RU"/>
    </w:rPr>
  </w:style>
  <w:style w:type="paragraph" w:styleId="1fff8">
    <w:name w:val="index 1"/>
    <w:basedOn w:val="a8"/>
    <w:next w:val="a8"/>
    <w:autoRedefine/>
    <w:uiPriority w:val="99"/>
    <w:rsid w:val="002D1652"/>
    <w:pPr>
      <w:spacing w:line="360" w:lineRule="auto"/>
      <w:ind w:left="240" w:hanging="240"/>
      <w:jc w:val="both"/>
    </w:pPr>
    <w:rPr>
      <w:rFonts w:eastAsia="Times New Roman"/>
      <w:sz w:val="24"/>
      <w:lang w:val="ru-RU" w:eastAsia="ru-RU" w:bidi="ar-SA"/>
    </w:rPr>
  </w:style>
  <w:style w:type="paragraph" w:customStyle="1" w:styleId="1fff9">
    <w:name w:val="Таблица 1"/>
    <w:basedOn w:val="a8"/>
    <w:autoRedefine/>
    <w:rsid w:val="002D1652"/>
    <w:pPr>
      <w:spacing w:line="360" w:lineRule="auto"/>
      <w:ind w:left="142"/>
      <w:jc w:val="right"/>
    </w:pPr>
    <w:rPr>
      <w:rFonts w:eastAsia="Times New Roman"/>
      <w:sz w:val="24"/>
      <w:lang w:val="ru-RU" w:eastAsia="ru-RU" w:bidi="ar-SA"/>
    </w:rPr>
  </w:style>
  <w:style w:type="table" w:customStyle="1" w:styleId="115">
    <w:name w:val="Сетка таблицы11"/>
    <w:basedOn w:val="aa"/>
    <w:next w:val="af1"/>
    <w:rsid w:val="002D1652"/>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8">
    <w:name w:val="Знак Знак Знак Знак"/>
    <w:basedOn w:val="a8"/>
    <w:rsid w:val="002D1652"/>
    <w:pPr>
      <w:pageBreakBefore/>
      <w:spacing w:after="160" w:line="360" w:lineRule="auto"/>
    </w:pPr>
    <w:rPr>
      <w:rFonts w:eastAsia="Times New Roman"/>
      <w:szCs w:val="20"/>
      <w:lang w:bidi="ar-SA"/>
    </w:rPr>
  </w:style>
  <w:style w:type="paragraph" w:customStyle="1" w:styleId="afffffffff9">
    <w:name w:val="Текст в заданном формате"/>
    <w:basedOn w:val="a8"/>
    <w:rsid w:val="002D1652"/>
    <w:pPr>
      <w:widowControl w:val="0"/>
      <w:suppressAutoHyphens/>
    </w:pPr>
    <w:rPr>
      <w:rFonts w:ascii="Courier New" w:eastAsia="Times New Roman" w:hAnsi="Courier New" w:cs="Courier New"/>
      <w:color w:val="000000"/>
      <w:sz w:val="20"/>
      <w:szCs w:val="20"/>
      <w:lang w:bidi="ar-SA"/>
    </w:rPr>
  </w:style>
  <w:style w:type="paragraph" w:customStyle="1" w:styleId="chin">
    <w:name w:val="chin"/>
    <w:basedOn w:val="a8"/>
    <w:rsid w:val="002D1652"/>
    <w:pPr>
      <w:spacing w:before="100" w:beforeAutospacing="1" w:after="100" w:afterAutospacing="1"/>
    </w:pPr>
    <w:rPr>
      <w:rFonts w:ascii="Verdana" w:eastAsia="Times New Roman" w:hAnsi="Verdana"/>
      <w:color w:val="1369B7"/>
      <w:sz w:val="20"/>
      <w:szCs w:val="20"/>
      <w:lang w:val="ru-RU" w:eastAsia="ru-RU" w:bidi="ar-SA"/>
    </w:rPr>
  </w:style>
  <w:style w:type="paragraph" w:customStyle="1" w:styleId="osi">
    <w:name w:val="osi"/>
    <w:basedOn w:val="a8"/>
    <w:rsid w:val="002D1652"/>
    <w:pPr>
      <w:spacing w:before="100" w:beforeAutospacing="1" w:after="100" w:afterAutospacing="1"/>
    </w:pPr>
    <w:rPr>
      <w:rFonts w:eastAsia="Times New Roman"/>
      <w:color w:val="000000"/>
      <w:sz w:val="14"/>
      <w:szCs w:val="14"/>
      <w:lang w:val="ru-RU" w:eastAsia="ru-RU" w:bidi="ar-SA"/>
    </w:rPr>
  </w:style>
  <w:style w:type="paragraph" w:customStyle="1" w:styleId="z10">
    <w:name w:val="z10"/>
    <w:basedOn w:val="a8"/>
    <w:rsid w:val="002D1652"/>
    <w:pPr>
      <w:spacing w:before="100" w:beforeAutospacing="1" w:after="100" w:afterAutospacing="1"/>
    </w:pPr>
    <w:rPr>
      <w:rFonts w:eastAsia="Times New Roman"/>
      <w:color w:val="000000"/>
      <w:sz w:val="15"/>
      <w:szCs w:val="15"/>
      <w:lang w:val="ru-RU" w:eastAsia="ru-RU" w:bidi="ar-SA"/>
    </w:rPr>
  </w:style>
  <w:style w:type="paragraph" w:customStyle="1" w:styleId="z11">
    <w:name w:val="z11"/>
    <w:basedOn w:val="a8"/>
    <w:rsid w:val="002D1652"/>
    <w:pPr>
      <w:spacing w:before="100" w:beforeAutospacing="1" w:after="100" w:afterAutospacing="1"/>
    </w:pPr>
    <w:rPr>
      <w:rFonts w:eastAsia="Times New Roman"/>
      <w:color w:val="000000"/>
      <w:sz w:val="17"/>
      <w:szCs w:val="17"/>
      <w:lang w:val="ru-RU" w:eastAsia="ru-RU" w:bidi="ar-SA"/>
    </w:rPr>
  </w:style>
  <w:style w:type="paragraph" w:customStyle="1" w:styleId="z111">
    <w:name w:val="z11_1"/>
    <w:basedOn w:val="a8"/>
    <w:rsid w:val="002D1652"/>
    <w:pPr>
      <w:spacing w:before="100" w:beforeAutospacing="1" w:after="100" w:afterAutospacing="1"/>
    </w:pPr>
    <w:rPr>
      <w:rFonts w:eastAsia="Times New Roman"/>
      <w:color w:val="000000"/>
      <w:sz w:val="17"/>
      <w:szCs w:val="17"/>
      <w:lang w:val="ru-RU" w:eastAsia="ru-RU" w:bidi="ar-SA"/>
    </w:rPr>
  </w:style>
  <w:style w:type="paragraph" w:customStyle="1" w:styleId="zmenu">
    <w:name w:val="z_menu"/>
    <w:basedOn w:val="a8"/>
    <w:rsid w:val="002D1652"/>
    <w:pPr>
      <w:spacing w:before="100" w:beforeAutospacing="1" w:after="100" w:afterAutospacing="1"/>
    </w:pPr>
    <w:rPr>
      <w:rFonts w:eastAsia="Times New Roman"/>
      <w:b/>
      <w:bCs/>
      <w:color w:val="000000"/>
      <w:sz w:val="17"/>
      <w:szCs w:val="17"/>
      <w:lang w:val="ru-RU" w:eastAsia="ru-RU" w:bidi="ar-SA"/>
    </w:rPr>
  </w:style>
  <w:style w:type="paragraph" w:customStyle="1" w:styleId="zmenu2">
    <w:name w:val="z_menu2"/>
    <w:basedOn w:val="a8"/>
    <w:rsid w:val="002D1652"/>
    <w:pPr>
      <w:spacing w:before="100" w:beforeAutospacing="1" w:after="100" w:afterAutospacing="1"/>
    </w:pPr>
    <w:rPr>
      <w:rFonts w:eastAsia="Times New Roman"/>
      <w:color w:val="000000"/>
      <w:sz w:val="17"/>
      <w:szCs w:val="17"/>
      <w:lang w:val="ru-RU" w:eastAsia="ru-RU" w:bidi="ar-SA"/>
    </w:rPr>
  </w:style>
  <w:style w:type="paragraph" w:customStyle="1" w:styleId="z11ta">
    <w:name w:val="z11_ta"/>
    <w:basedOn w:val="a8"/>
    <w:rsid w:val="002D1652"/>
    <w:pPr>
      <w:spacing w:before="100" w:beforeAutospacing="1" w:after="100" w:afterAutospacing="1"/>
    </w:pPr>
    <w:rPr>
      <w:rFonts w:ascii="Tahoma" w:eastAsia="Times New Roman" w:hAnsi="Tahoma" w:cs="Tahoma"/>
      <w:color w:val="000000"/>
      <w:sz w:val="17"/>
      <w:szCs w:val="17"/>
      <w:lang w:val="ru-RU" w:eastAsia="ru-RU" w:bidi="ar-SA"/>
    </w:rPr>
  </w:style>
  <w:style w:type="paragraph" w:customStyle="1" w:styleId="hdrs">
    <w:name w:val="hdrs"/>
    <w:basedOn w:val="a8"/>
    <w:rsid w:val="002D1652"/>
    <w:pPr>
      <w:spacing w:before="100" w:beforeAutospacing="1" w:after="100" w:afterAutospacing="1"/>
    </w:pPr>
    <w:rPr>
      <w:rFonts w:ascii="Arial" w:eastAsia="Times New Roman" w:hAnsi="Arial" w:cs="Arial"/>
      <w:b/>
      <w:bCs/>
      <w:color w:val="FFFFE8"/>
      <w:sz w:val="18"/>
      <w:szCs w:val="18"/>
      <w:lang w:val="ru-RU" w:eastAsia="ru-RU" w:bidi="ar-SA"/>
    </w:rPr>
  </w:style>
  <w:style w:type="paragraph" w:customStyle="1" w:styleId="hfp">
    <w:name w:val="h_fp"/>
    <w:basedOn w:val="a8"/>
    <w:rsid w:val="002D1652"/>
    <w:pPr>
      <w:spacing w:before="100" w:beforeAutospacing="1" w:after="100" w:afterAutospacing="1"/>
    </w:pPr>
    <w:rPr>
      <w:rFonts w:ascii="Arial" w:eastAsia="Times New Roman" w:hAnsi="Arial" w:cs="Arial"/>
      <w:b/>
      <w:bCs/>
      <w:color w:val="000000"/>
      <w:sz w:val="18"/>
      <w:szCs w:val="18"/>
      <w:lang w:val="ru-RU" w:eastAsia="ru-RU" w:bidi="ar-SA"/>
    </w:rPr>
  </w:style>
  <w:style w:type="paragraph" w:customStyle="1" w:styleId="z13">
    <w:name w:val="z13"/>
    <w:basedOn w:val="a8"/>
    <w:rsid w:val="002D1652"/>
    <w:pPr>
      <w:spacing w:before="100" w:beforeAutospacing="1" w:after="100" w:afterAutospacing="1"/>
    </w:pPr>
    <w:rPr>
      <w:rFonts w:eastAsia="Times New Roman"/>
      <w:color w:val="000000"/>
      <w:sz w:val="20"/>
      <w:szCs w:val="20"/>
      <w:lang w:val="ru-RU" w:eastAsia="ru-RU" w:bidi="ar-SA"/>
    </w:rPr>
  </w:style>
  <w:style w:type="paragraph" w:customStyle="1" w:styleId="n1">
    <w:name w:val="n1"/>
    <w:basedOn w:val="a8"/>
    <w:rsid w:val="002D1652"/>
    <w:pPr>
      <w:spacing w:before="100" w:beforeAutospacing="1" w:after="100" w:afterAutospacing="1"/>
    </w:pPr>
    <w:rPr>
      <w:rFonts w:eastAsia="Times New Roman"/>
      <w:color w:val="202020"/>
      <w:sz w:val="24"/>
      <w:lang w:val="ru-RU" w:eastAsia="ru-RU" w:bidi="ar-SA"/>
    </w:rPr>
  </w:style>
  <w:style w:type="paragraph" w:customStyle="1" w:styleId="od">
    <w:name w:val="od"/>
    <w:basedOn w:val="a8"/>
    <w:rsid w:val="002D1652"/>
    <w:pPr>
      <w:spacing w:before="100" w:beforeAutospacing="1" w:after="100" w:afterAutospacing="1"/>
    </w:pPr>
    <w:rPr>
      <w:rFonts w:eastAsia="Times New Roman"/>
      <w:color w:val="000000"/>
      <w:sz w:val="14"/>
      <w:szCs w:val="14"/>
      <w:lang w:val="ru-RU" w:eastAsia="ru-RU" w:bidi="ar-SA"/>
    </w:rPr>
  </w:style>
  <w:style w:type="table" w:customStyle="1" w:styleId="Calendar1">
    <w:name w:val="Calendar 1"/>
    <w:basedOn w:val="aa"/>
    <w:uiPriority w:val="99"/>
    <w:qFormat/>
    <w:rsid w:val="002D1652"/>
    <w:pPr>
      <w:spacing w:after="0" w:line="240" w:lineRule="auto"/>
    </w:pPr>
    <w:rPr>
      <w:rFonts w:ascii="Calibri" w:eastAsia="Times New Roman" w:hAnsi="Calibri" w:cs="Times New Roman"/>
    </w:rPr>
    <w:tblPr>
      <w:tblStyleRowBandSize w:val="1"/>
      <w:tblStyleColBandSize w:val="1"/>
    </w:tblPr>
    <w:tblStylePr w:type="firstRow">
      <w:pPr>
        <w:spacing w:beforeLines="0" w:beforeAutospacing="0" w:afterLines="0" w:afterAutospacing="0"/>
      </w:pPr>
      <w:rPr>
        <w:rFonts w:cs="Times New Roman"/>
        <w:b/>
        <w:bCs/>
        <w:sz w:val="44"/>
        <w:szCs w:val="44"/>
      </w:rPr>
    </w:tblStylePr>
    <w:tblStylePr w:type="lastRow">
      <w:rPr>
        <w:rFonts w:cs="Times New Roman"/>
      </w:rPr>
      <w:tblPr/>
      <w:tcPr>
        <w:tcBorders>
          <w:top w:val="nil"/>
          <w:left w:val="nil"/>
          <w:bottom w:val="nil"/>
          <w:right w:val="nil"/>
          <w:insideH w:val="nil"/>
          <w:insideV w:val="nil"/>
          <w:tl2br w:val="nil"/>
          <w:tr2bl w:val="nil"/>
        </w:tcBorders>
        <w:shd w:val="clear" w:color="auto" w:fill="auto"/>
      </w:tcPr>
    </w:tblStylePr>
    <w:tblStylePr w:type="band1Horz">
      <w:rPr>
        <w:rFonts w:cs="Times New Roman"/>
      </w:rPr>
      <w:tblPr/>
      <w:tcPr>
        <w:tcBorders>
          <w:top w:val="nil"/>
          <w:left w:val="nil"/>
          <w:bottom w:val="nil"/>
          <w:right w:val="nil"/>
          <w:insideH w:val="nil"/>
          <w:insideV w:val="nil"/>
          <w:tl2br w:val="nil"/>
          <w:tr2bl w:val="nil"/>
        </w:tcBorders>
        <w:shd w:val="clear" w:color="auto" w:fill="auto"/>
      </w:tcPr>
    </w:tblStylePr>
    <w:tblStylePr w:type="band2Horz">
      <w:rPr>
        <w:rFonts w:cs="Times New Roman"/>
      </w:rPr>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paragraph" w:customStyle="1" w:styleId="1fffa">
    <w:name w:val="Обычный 1"/>
    <w:basedOn w:val="a8"/>
    <w:rsid w:val="002D1652"/>
    <w:pPr>
      <w:ind w:firstLine="720"/>
      <w:jc w:val="both"/>
    </w:pPr>
    <w:rPr>
      <w:rFonts w:ascii="Arial" w:eastAsia="Times New Roman" w:hAnsi="Arial"/>
      <w:sz w:val="24"/>
      <w:szCs w:val="20"/>
      <w:lang w:val="ru-RU" w:eastAsia="ru-RU" w:bidi="ar-SA"/>
    </w:rPr>
  </w:style>
  <w:style w:type="paragraph" w:customStyle="1" w:styleId="CM46">
    <w:name w:val="CM46"/>
    <w:basedOn w:val="Default"/>
    <w:next w:val="Default"/>
    <w:rsid w:val="002D1652"/>
    <w:pPr>
      <w:widowControl w:val="0"/>
      <w:suppressAutoHyphens/>
      <w:autoSpaceDN/>
      <w:adjustRightInd/>
      <w:spacing w:after="188"/>
    </w:pPr>
    <w:rPr>
      <w:rFonts w:ascii="OEKGHE+OfficinaSerifWinC" w:eastAsia="Times New Roman" w:hAnsi="OEKGHE+OfficinaSerifWinC"/>
      <w:color w:val="auto"/>
      <w:lang w:eastAsia="ar-SA"/>
    </w:rPr>
  </w:style>
  <w:style w:type="paragraph" w:customStyle="1" w:styleId="CM36">
    <w:name w:val="CM36"/>
    <w:basedOn w:val="Default"/>
    <w:next w:val="Default"/>
    <w:rsid w:val="002D1652"/>
    <w:pPr>
      <w:widowControl w:val="0"/>
      <w:suppressAutoHyphens/>
      <w:autoSpaceDN/>
      <w:adjustRightInd/>
      <w:spacing w:after="248"/>
    </w:pPr>
    <w:rPr>
      <w:rFonts w:ascii="OEKGHE+OfficinaSerifWinC" w:eastAsia="Times New Roman" w:hAnsi="OEKGHE+OfficinaSerifWinC"/>
      <w:color w:val="auto"/>
      <w:lang w:eastAsia="ar-SA"/>
    </w:rPr>
  </w:style>
  <w:style w:type="paragraph" w:customStyle="1" w:styleId="CM38">
    <w:name w:val="CM38"/>
    <w:basedOn w:val="Default"/>
    <w:next w:val="Default"/>
    <w:rsid w:val="002D1652"/>
    <w:pPr>
      <w:widowControl w:val="0"/>
      <w:suppressAutoHyphens/>
      <w:autoSpaceDN/>
      <w:adjustRightInd/>
      <w:spacing w:after="78"/>
    </w:pPr>
    <w:rPr>
      <w:rFonts w:ascii="OEKGHE+OfficinaSerifWinC" w:eastAsia="Times New Roman" w:hAnsi="OEKGHE+OfficinaSerifWinC"/>
      <w:color w:val="auto"/>
      <w:lang w:eastAsia="ar-SA"/>
    </w:rPr>
  </w:style>
  <w:style w:type="paragraph" w:customStyle="1" w:styleId="CM5">
    <w:name w:val="CM5"/>
    <w:basedOn w:val="Default"/>
    <w:next w:val="Default"/>
    <w:rsid w:val="002D1652"/>
    <w:pPr>
      <w:widowControl w:val="0"/>
      <w:suppressAutoHyphens/>
      <w:autoSpaceDN/>
      <w:adjustRightInd/>
      <w:spacing w:line="273" w:lineRule="atLeast"/>
    </w:pPr>
    <w:rPr>
      <w:rFonts w:ascii="OEKGHE+OfficinaSerifWinC" w:eastAsia="Times New Roman" w:hAnsi="OEKGHE+OfficinaSerifWinC"/>
      <w:color w:val="auto"/>
      <w:lang w:eastAsia="ar-SA"/>
    </w:rPr>
  </w:style>
  <w:style w:type="paragraph" w:customStyle="1" w:styleId="CM40">
    <w:name w:val="CM40"/>
    <w:basedOn w:val="Default"/>
    <w:next w:val="Default"/>
    <w:rsid w:val="002D1652"/>
    <w:pPr>
      <w:widowControl w:val="0"/>
      <w:suppressAutoHyphens/>
      <w:autoSpaceDN/>
      <w:adjustRightInd/>
      <w:spacing w:after="150"/>
    </w:pPr>
    <w:rPr>
      <w:rFonts w:ascii="OEKGHE+OfficinaSerifWinC" w:eastAsia="Times New Roman" w:hAnsi="OEKGHE+OfficinaSerifWinC"/>
      <w:color w:val="auto"/>
      <w:lang w:eastAsia="ar-SA"/>
    </w:rPr>
  </w:style>
  <w:style w:type="paragraph" w:customStyle="1" w:styleId="1fffb">
    <w:name w:val="Подзаголовок1"/>
    <w:basedOn w:val="a8"/>
    <w:rsid w:val="002D1652"/>
    <w:pPr>
      <w:spacing w:after="60"/>
      <w:jc w:val="center"/>
    </w:pPr>
    <w:rPr>
      <w:rFonts w:ascii="Arial" w:eastAsia="Times New Roman" w:hAnsi="Arial"/>
      <w:sz w:val="24"/>
      <w:szCs w:val="20"/>
      <w:lang w:val="ru-RU" w:eastAsia="ru-RU" w:bidi="ar-SA"/>
    </w:rPr>
  </w:style>
  <w:style w:type="paragraph" w:customStyle="1" w:styleId="afffffffffa">
    <w:name w:val="Маркированный текст"/>
    <w:basedOn w:val="a8"/>
    <w:rsid w:val="002D1652"/>
    <w:pPr>
      <w:tabs>
        <w:tab w:val="left" w:pos="240"/>
        <w:tab w:val="left" w:pos="1429"/>
      </w:tabs>
      <w:suppressAutoHyphens/>
      <w:jc w:val="both"/>
    </w:pPr>
    <w:rPr>
      <w:rFonts w:ascii="Arial" w:eastAsia="Times New Roman" w:hAnsi="Arial" w:cs="Arial"/>
      <w:sz w:val="22"/>
      <w:szCs w:val="20"/>
      <w:lang w:val="ru-RU" w:eastAsia="ar-SA" w:bidi="ar-SA"/>
    </w:rPr>
  </w:style>
  <w:style w:type="paragraph" w:customStyle="1" w:styleId="1fffc">
    <w:name w:val="обычный 1"/>
    <w:basedOn w:val="afffffffffb"/>
    <w:rsid w:val="002D1652"/>
    <w:pPr>
      <w:spacing w:line="360" w:lineRule="auto"/>
      <w:ind w:left="0" w:firstLine="680"/>
      <w:jc w:val="both"/>
    </w:pPr>
    <w:rPr>
      <w:color w:val="000000"/>
    </w:rPr>
  </w:style>
  <w:style w:type="paragraph" w:styleId="afffffffffb">
    <w:name w:val="table of figures"/>
    <w:basedOn w:val="a8"/>
    <w:next w:val="a8"/>
    <w:rsid w:val="002D1652"/>
    <w:pPr>
      <w:ind w:left="400" w:hanging="400"/>
    </w:pPr>
    <w:rPr>
      <w:rFonts w:eastAsia="Times New Roman"/>
      <w:color w:val="FF0000"/>
      <w:szCs w:val="20"/>
      <w:lang w:val="ru-RU" w:eastAsia="ru-RU" w:bidi="ar-SA"/>
    </w:rPr>
  </w:style>
  <w:style w:type="paragraph" w:customStyle="1" w:styleId="afffffffffc">
    <w:name w:val="содержание"/>
    <w:basedOn w:val="a8"/>
    <w:rsid w:val="002D1652"/>
    <w:rPr>
      <w:rFonts w:eastAsia="Times New Roman"/>
      <w:szCs w:val="20"/>
      <w:lang w:val="ru-RU" w:eastAsia="ru-RU" w:bidi="ar-SA"/>
    </w:rPr>
  </w:style>
  <w:style w:type="paragraph" w:customStyle="1" w:styleId="1fffd">
    <w:name w:val="Название1"/>
    <w:basedOn w:val="1f3"/>
    <w:rsid w:val="002D1652"/>
    <w:pPr>
      <w:widowControl w:val="0"/>
      <w:snapToGrid/>
      <w:spacing w:before="100" w:after="100" w:line="360" w:lineRule="auto"/>
      <w:ind w:firstLine="720"/>
      <w:jc w:val="center"/>
    </w:pPr>
    <w:rPr>
      <w:sz w:val="24"/>
    </w:rPr>
  </w:style>
  <w:style w:type="paragraph" w:customStyle="1" w:styleId="afffffffffd">
    <w:name w:val="табличный"/>
    <w:basedOn w:val="a8"/>
    <w:rsid w:val="002D1652"/>
    <w:pPr>
      <w:jc w:val="both"/>
    </w:pPr>
    <w:rPr>
      <w:rFonts w:eastAsia="Times New Roman"/>
      <w:sz w:val="18"/>
      <w:szCs w:val="20"/>
      <w:lang w:val="ru-RU" w:eastAsia="ru-RU" w:bidi="ar-SA"/>
    </w:rPr>
  </w:style>
  <w:style w:type="paragraph" w:customStyle="1" w:styleId="1fffe">
    <w:name w:val="таб1"/>
    <w:basedOn w:val="a8"/>
    <w:rsid w:val="002D1652"/>
    <w:pPr>
      <w:spacing w:before="40"/>
      <w:jc w:val="both"/>
    </w:pPr>
    <w:rPr>
      <w:rFonts w:ascii="Arial" w:eastAsia="Times New Roman" w:hAnsi="Arial"/>
      <w:sz w:val="24"/>
      <w:szCs w:val="20"/>
      <w:lang w:val="ru-RU" w:eastAsia="ru-RU" w:bidi="ar-SA"/>
    </w:rPr>
  </w:style>
  <w:style w:type="paragraph" w:customStyle="1" w:styleId="2fff0">
    <w:name w:val="таб2"/>
    <w:basedOn w:val="a8"/>
    <w:rsid w:val="002D1652"/>
    <w:pPr>
      <w:spacing w:before="120" w:line="140" w:lineRule="exact"/>
    </w:pPr>
    <w:rPr>
      <w:rFonts w:ascii="Arial" w:eastAsia="Times New Roman" w:hAnsi="Arial"/>
      <w:sz w:val="20"/>
      <w:szCs w:val="20"/>
      <w:lang w:val="ru-RU" w:eastAsia="ru-RU" w:bidi="ar-SA"/>
    </w:rPr>
  </w:style>
  <w:style w:type="paragraph" w:customStyle="1" w:styleId="315">
    <w:name w:val="Основной текст 31"/>
    <w:basedOn w:val="a8"/>
    <w:rsid w:val="002D1652"/>
    <w:pPr>
      <w:jc w:val="both"/>
    </w:pPr>
    <w:rPr>
      <w:rFonts w:eastAsia="Times New Roman"/>
      <w:szCs w:val="20"/>
      <w:lang w:eastAsia="ru-RU" w:bidi="ar-SA"/>
    </w:rPr>
  </w:style>
  <w:style w:type="paragraph" w:customStyle="1" w:styleId="1ffff">
    <w:name w:val="1 Знак Знак Знак Знак Знак Знак Знак Знак Знак Знак"/>
    <w:basedOn w:val="a8"/>
    <w:rsid w:val="002D1652"/>
    <w:rPr>
      <w:rFonts w:ascii="Verdana" w:eastAsia="Times New Roman" w:hAnsi="Verdana" w:cs="Verdana"/>
      <w:sz w:val="20"/>
      <w:szCs w:val="20"/>
      <w:lang w:bidi="ar-SA"/>
    </w:rPr>
  </w:style>
  <w:style w:type="paragraph" w:customStyle="1" w:styleId="01-golovka">
    <w:name w:val="01-golovka"/>
    <w:basedOn w:val="a8"/>
    <w:rsid w:val="002D1652"/>
    <w:pPr>
      <w:widowControl w:val="0"/>
      <w:spacing w:before="80" w:after="80"/>
      <w:jc w:val="center"/>
    </w:pPr>
    <w:rPr>
      <w:rFonts w:ascii="PragmaticaC" w:eastAsia="Times New Roman" w:hAnsi="PragmaticaC"/>
      <w:sz w:val="14"/>
      <w:szCs w:val="20"/>
      <w:lang w:val="ru-RU" w:eastAsia="ru-RU" w:bidi="ar-SA"/>
    </w:rPr>
  </w:style>
  <w:style w:type="paragraph" w:customStyle="1" w:styleId="1ffff0">
    <w:name w:val="Прощание1"/>
    <w:basedOn w:val="1f3"/>
    <w:rsid w:val="002D1652"/>
    <w:pPr>
      <w:snapToGrid/>
      <w:ind w:left="4252"/>
    </w:pPr>
    <w:rPr>
      <w:sz w:val="20"/>
    </w:rPr>
  </w:style>
  <w:style w:type="paragraph" w:customStyle="1" w:styleId="afffffffffe">
    <w:name w:val="текст примечания"/>
    <w:basedOn w:val="a8"/>
    <w:rsid w:val="002D1652"/>
    <w:rPr>
      <w:rFonts w:eastAsia="Times New Roman"/>
      <w:sz w:val="20"/>
      <w:szCs w:val="20"/>
      <w:lang w:val="ru-RU" w:eastAsia="ru-RU" w:bidi="ar-SA"/>
    </w:rPr>
  </w:style>
  <w:style w:type="paragraph" w:customStyle="1" w:styleId="grcaption">
    <w:name w:val="grcaption"/>
    <w:basedOn w:val="a8"/>
    <w:rsid w:val="002D1652"/>
    <w:pPr>
      <w:spacing w:before="100" w:beforeAutospacing="1" w:after="100" w:afterAutospacing="1"/>
    </w:pPr>
    <w:rPr>
      <w:rFonts w:eastAsia="Times New Roman"/>
      <w:sz w:val="24"/>
      <w:lang w:val="ru-RU" w:eastAsia="ru-RU" w:bidi="ar-SA"/>
    </w:rPr>
  </w:style>
  <w:style w:type="paragraph" w:customStyle="1" w:styleId="tekst">
    <w:name w:val="tekst"/>
    <w:basedOn w:val="a8"/>
    <w:rsid w:val="002D1652"/>
    <w:pPr>
      <w:spacing w:before="100" w:beforeAutospacing="1" w:after="100" w:afterAutospacing="1"/>
    </w:pPr>
    <w:rPr>
      <w:rFonts w:eastAsia="Times New Roman"/>
      <w:sz w:val="24"/>
      <w:lang w:val="ru-RU" w:eastAsia="ru-RU" w:bidi="ar-SA"/>
    </w:rPr>
  </w:style>
  <w:style w:type="character" w:customStyle="1" w:styleId="tekst1">
    <w:name w:val="tekst1"/>
    <w:rsid w:val="002D1652"/>
    <w:rPr>
      <w:rFonts w:cs="Times New Roman"/>
    </w:rPr>
  </w:style>
  <w:style w:type="paragraph" w:customStyle="1" w:styleId="fioritht">
    <w:name w:val="fioritht"/>
    <w:basedOn w:val="a8"/>
    <w:rsid w:val="002D1652"/>
    <w:pPr>
      <w:spacing w:before="100" w:beforeAutospacing="1" w:after="100" w:afterAutospacing="1"/>
    </w:pPr>
    <w:rPr>
      <w:rFonts w:eastAsia="Times New Roman"/>
      <w:sz w:val="24"/>
      <w:lang w:val="ru-RU" w:eastAsia="ru-RU" w:bidi="ar-SA"/>
    </w:rPr>
  </w:style>
  <w:style w:type="paragraph" w:customStyle="1" w:styleId="zagolovok">
    <w:name w:val="zagolovok"/>
    <w:basedOn w:val="a8"/>
    <w:rsid w:val="002D1652"/>
    <w:pPr>
      <w:spacing w:before="100" w:beforeAutospacing="1" w:after="100" w:afterAutospacing="1"/>
    </w:pPr>
    <w:rPr>
      <w:rFonts w:eastAsia="Times New Roman"/>
      <w:sz w:val="24"/>
      <w:lang w:val="ru-RU" w:eastAsia="ru-RU" w:bidi="ar-SA"/>
    </w:rPr>
  </w:style>
  <w:style w:type="character" w:customStyle="1" w:styleId="mozilla-findbar-search">
    <w:name w:val="__mozilla-findbar-search"/>
    <w:rsid w:val="002D1652"/>
    <w:rPr>
      <w:rFonts w:cs="Times New Roman"/>
    </w:rPr>
  </w:style>
  <w:style w:type="paragraph" w:customStyle="1" w:styleId="affffffffff">
    <w:name w:val="Единицы"/>
    <w:basedOn w:val="a8"/>
    <w:rsid w:val="002D1652"/>
    <w:pPr>
      <w:keepNext/>
      <w:spacing w:before="60" w:after="60"/>
      <w:jc w:val="center"/>
    </w:pPr>
    <w:rPr>
      <w:rFonts w:ascii="Arial" w:eastAsia="Times New Roman" w:hAnsi="Arial"/>
      <w:sz w:val="22"/>
      <w:szCs w:val="20"/>
      <w:lang w:val="ru-RU" w:eastAsia="ru-RU" w:bidi="ar-SA"/>
    </w:rPr>
  </w:style>
  <w:style w:type="paragraph" w:customStyle="1" w:styleId="affffffffff0">
    <w:name w:val="основной текст Знак"/>
    <w:basedOn w:val="a8"/>
    <w:rsid w:val="002D1652"/>
    <w:pPr>
      <w:spacing w:after="120"/>
      <w:ind w:firstLine="851"/>
      <w:jc w:val="both"/>
    </w:pPr>
    <w:rPr>
      <w:rFonts w:ascii="Arial" w:eastAsia="Times New Roman" w:hAnsi="Arial"/>
      <w:szCs w:val="20"/>
      <w:lang w:val="ru-RU" w:eastAsia="ru-RU" w:bidi="ar-SA"/>
    </w:rPr>
  </w:style>
  <w:style w:type="paragraph" w:customStyle="1" w:styleId="affffffffff1">
    <w:name w:val="основной текст"/>
    <w:basedOn w:val="a8"/>
    <w:rsid w:val="002D1652"/>
    <w:pPr>
      <w:spacing w:after="120"/>
      <w:ind w:firstLine="851"/>
      <w:jc w:val="both"/>
    </w:pPr>
    <w:rPr>
      <w:rFonts w:ascii="Arial" w:eastAsia="Times New Roman" w:hAnsi="Arial"/>
      <w:szCs w:val="20"/>
      <w:lang w:val="ru-RU" w:eastAsia="ru-RU" w:bidi="ar-SA"/>
    </w:rPr>
  </w:style>
  <w:style w:type="paragraph" w:customStyle="1" w:styleId="3f4">
    <w:name w:val="Обычный3"/>
    <w:rsid w:val="002D1652"/>
    <w:pPr>
      <w:spacing w:after="0" w:line="240" w:lineRule="auto"/>
    </w:pPr>
    <w:rPr>
      <w:rFonts w:ascii="Times New Roman" w:eastAsia="Times New Roman" w:hAnsi="Times New Roman" w:cs="Times New Roman"/>
      <w:lang w:eastAsia="ru-RU"/>
    </w:rPr>
  </w:style>
  <w:style w:type="paragraph" w:customStyle="1" w:styleId="1ffff1">
    <w:name w:val="Знак1 Знак Знак Знак"/>
    <w:basedOn w:val="a8"/>
    <w:rsid w:val="002D1652"/>
    <w:rPr>
      <w:rFonts w:ascii="Verdana" w:eastAsia="Times New Roman" w:hAnsi="Verdana" w:cs="Verdana"/>
      <w:sz w:val="20"/>
      <w:szCs w:val="20"/>
      <w:lang w:bidi="ar-SA"/>
    </w:rPr>
  </w:style>
  <w:style w:type="paragraph" w:customStyle="1" w:styleId="BodyTextIndent21">
    <w:name w:val="Body Text Indent 21"/>
    <w:basedOn w:val="a8"/>
    <w:rsid w:val="002D1652"/>
    <w:pPr>
      <w:widowControl w:val="0"/>
      <w:ind w:firstLine="709"/>
      <w:jc w:val="both"/>
    </w:pPr>
    <w:rPr>
      <w:rFonts w:eastAsia="Times New Roman"/>
      <w:sz w:val="24"/>
      <w:szCs w:val="20"/>
      <w:lang w:val="ru-RU" w:eastAsia="ru-RU" w:bidi="ar-SA"/>
    </w:rPr>
  </w:style>
  <w:style w:type="paragraph" w:customStyle="1" w:styleId="p2">
    <w:name w:val="p2"/>
    <w:basedOn w:val="a8"/>
    <w:rsid w:val="002D1652"/>
    <w:pPr>
      <w:spacing w:before="100" w:beforeAutospacing="1" w:after="100" w:afterAutospacing="1"/>
      <w:jc w:val="both"/>
    </w:pPr>
    <w:rPr>
      <w:rFonts w:ascii="Arial" w:eastAsia="Times New Roman" w:hAnsi="Arial" w:cs="Arial"/>
      <w:color w:val="000000"/>
      <w:sz w:val="20"/>
      <w:szCs w:val="20"/>
      <w:lang w:val="ru-RU" w:eastAsia="ru-RU" w:bidi="ar-SA"/>
    </w:rPr>
  </w:style>
  <w:style w:type="paragraph" w:customStyle="1" w:styleId="z1">
    <w:name w:val="z1"/>
    <w:basedOn w:val="a8"/>
    <w:rsid w:val="002D1652"/>
    <w:pPr>
      <w:spacing w:before="100" w:beforeAutospacing="1" w:after="100" w:afterAutospacing="1"/>
      <w:jc w:val="center"/>
    </w:pPr>
    <w:rPr>
      <w:rFonts w:ascii="Arial" w:eastAsia="Times New Roman" w:hAnsi="Arial" w:cs="Arial"/>
      <w:b/>
      <w:bCs/>
      <w:color w:val="1A1A1A"/>
      <w:sz w:val="20"/>
      <w:szCs w:val="20"/>
      <w:lang w:val="ru-RU" w:eastAsia="ru-RU" w:bidi="ar-SA"/>
    </w:rPr>
  </w:style>
  <w:style w:type="paragraph" w:customStyle="1" w:styleId="-e">
    <w:name w:val="Концепция-текст"/>
    <w:basedOn w:val="a8"/>
    <w:rsid w:val="002D1652"/>
    <w:pPr>
      <w:spacing w:before="120"/>
      <w:ind w:left="567"/>
      <w:jc w:val="both"/>
    </w:pPr>
    <w:rPr>
      <w:rFonts w:ascii="Arial" w:eastAsia="Times New Roman" w:hAnsi="Arial" w:cs="Arial"/>
      <w:sz w:val="22"/>
      <w:szCs w:val="22"/>
      <w:lang w:val="ru-RU" w:eastAsia="ru-RU" w:bidi="ar-SA"/>
    </w:rPr>
  </w:style>
  <w:style w:type="paragraph" w:customStyle="1" w:styleId="Iauiue0">
    <w:name w:val="Iau.iue"/>
    <w:basedOn w:val="a8"/>
    <w:next w:val="a8"/>
    <w:rsid w:val="002D1652"/>
    <w:pPr>
      <w:autoSpaceDE w:val="0"/>
      <w:autoSpaceDN w:val="0"/>
      <w:adjustRightInd w:val="0"/>
    </w:pPr>
    <w:rPr>
      <w:rFonts w:eastAsia="Times New Roman"/>
      <w:sz w:val="24"/>
      <w:lang w:val="ru-RU" w:eastAsia="ru-RU" w:bidi="ar-SA"/>
    </w:rPr>
  </w:style>
  <w:style w:type="paragraph" w:customStyle="1" w:styleId="321">
    <w:name w:val="Основной текст 32"/>
    <w:basedOn w:val="a8"/>
    <w:rsid w:val="002D1652"/>
    <w:pPr>
      <w:overflowPunct w:val="0"/>
      <w:autoSpaceDE w:val="0"/>
      <w:autoSpaceDN w:val="0"/>
      <w:adjustRightInd w:val="0"/>
      <w:spacing w:after="120"/>
      <w:ind w:left="283"/>
      <w:textAlignment w:val="baseline"/>
    </w:pPr>
    <w:rPr>
      <w:rFonts w:eastAsia="Times New Roman"/>
      <w:sz w:val="20"/>
      <w:szCs w:val="20"/>
      <w:lang w:val="ru-RU" w:eastAsia="ru-RU" w:bidi="ar-SA"/>
    </w:rPr>
  </w:style>
  <w:style w:type="paragraph" w:customStyle="1" w:styleId="affffffffff2">
    <w:name w:val="Çàãîëîâîê"/>
    <w:basedOn w:val="aff4"/>
    <w:rsid w:val="002D1652"/>
    <w:pPr>
      <w:keepNext/>
      <w:suppressAutoHyphens/>
      <w:overflowPunct w:val="0"/>
      <w:autoSpaceDE w:val="0"/>
      <w:autoSpaceDN w:val="0"/>
      <w:adjustRightInd w:val="0"/>
      <w:spacing w:before="240" w:line="360" w:lineRule="auto"/>
      <w:jc w:val="center"/>
      <w:textAlignment w:val="baseline"/>
    </w:pPr>
    <w:rPr>
      <w:rFonts w:eastAsia="Times New Roman"/>
      <w:szCs w:val="20"/>
      <w:lang w:val="ru-RU" w:eastAsia="ru-RU" w:bidi="ar-SA"/>
    </w:rPr>
  </w:style>
  <w:style w:type="paragraph" w:customStyle="1" w:styleId="textdict">
    <w:name w:val="text_dict"/>
    <w:basedOn w:val="a8"/>
    <w:rsid w:val="002D1652"/>
    <w:pPr>
      <w:spacing w:before="100" w:beforeAutospacing="1" w:after="100" w:afterAutospacing="1"/>
      <w:ind w:firstLine="300"/>
      <w:jc w:val="both"/>
    </w:pPr>
    <w:rPr>
      <w:rFonts w:ascii="Verdana" w:eastAsia="Times New Roman" w:hAnsi="Verdana"/>
      <w:sz w:val="12"/>
      <w:szCs w:val="12"/>
      <w:lang w:val="ru-RU" w:eastAsia="ru-RU" w:bidi="ar-SA"/>
    </w:rPr>
  </w:style>
  <w:style w:type="paragraph" w:customStyle="1" w:styleId="affffffffff3">
    <w:name w:val="Мой"/>
    <w:basedOn w:val="a8"/>
    <w:rsid w:val="002D1652"/>
    <w:pPr>
      <w:widowControl w:val="0"/>
      <w:spacing w:line="360" w:lineRule="auto"/>
      <w:ind w:firstLine="709"/>
      <w:jc w:val="both"/>
    </w:pPr>
    <w:rPr>
      <w:rFonts w:eastAsia="Times New Roman"/>
      <w:sz w:val="24"/>
      <w:szCs w:val="20"/>
      <w:lang w:val="ru-RU" w:eastAsia="ru-RU" w:bidi="ar-SA"/>
    </w:rPr>
  </w:style>
  <w:style w:type="paragraph" w:customStyle="1" w:styleId="affffffffff4">
    <w:name w:val="ОСНОВНОЙ"/>
    <w:basedOn w:val="a8"/>
    <w:rsid w:val="002D1652"/>
    <w:pPr>
      <w:ind w:firstLine="284"/>
    </w:pPr>
    <w:rPr>
      <w:rFonts w:eastAsia="Times New Roman"/>
      <w:sz w:val="20"/>
      <w:szCs w:val="20"/>
      <w:lang w:val="ru-RU" w:eastAsia="ru-RU" w:bidi="ar-SA"/>
    </w:rPr>
  </w:style>
  <w:style w:type="paragraph" w:customStyle="1" w:styleId="Iniiaiieoaenonionooiii3">
    <w:name w:val="Iniiaiie oaeno n ionooiii 3"/>
    <w:basedOn w:val="a8"/>
    <w:next w:val="a8"/>
    <w:rsid w:val="002D1652"/>
    <w:pPr>
      <w:autoSpaceDE w:val="0"/>
      <w:autoSpaceDN w:val="0"/>
      <w:adjustRightInd w:val="0"/>
    </w:pPr>
    <w:rPr>
      <w:rFonts w:eastAsia="Times New Roman"/>
      <w:sz w:val="24"/>
      <w:lang w:val="ru-RU" w:eastAsia="ru-RU" w:bidi="ar-SA"/>
    </w:rPr>
  </w:style>
  <w:style w:type="paragraph" w:customStyle="1" w:styleId="330">
    <w:name w:val="Основной текст с отступом 33"/>
    <w:basedOn w:val="a8"/>
    <w:rsid w:val="002D1652"/>
    <w:pPr>
      <w:shd w:val="clear" w:color="auto" w:fill="FFFFFF"/>
      <w:overflowPunct w:val="0"/>
      <w:autoSpaceDE w:val="0"/>
      <w:autoSpaceDN w:val="0"/>
      <w:adjustRightInd w:val="0"/>
      <w:ind w:firstLine="900"/>
      <w:jc w:val="both"/>
      <w:textAlignment w:val="baseline"/>
    </w:pPr>
    <w:rPr>
      <w:rFonts w:eastAsia="Times New Roman"/>
      <w:color w:val="000000"/>
      <w:szCs w:val="20"/>
      <w:lang w:val="ru-RU" w:eastAsia="ru-RU" w:bidi="ar-SA"/>
    </w:rPr>
  </w:style>
  <w:style w:type="paragraph" w:customStyle="1" w:styleId="223">
    <w:name w:val="Основной текст с отступом 22"/>
    <w:basedOn w:val="a8"/>
    <w:uiPriority w:val="99"/>
    <w:rsid w:val="002D1652"/>
    <w:pPr>
      <w:ind w:firstLine="567"/>
    </w:pPr>
    <w:rPr>
      <w:rFonts w:eastAsia="Times New Roman"/>
      <w:szCs w:val="20"/>
      <w:lang w:val="ru-RU" w:eastAsia="ru-RU" w:bidi="ar-SA"/>
    </w:rPr>
  </w:style>
  <w:style w:type="paragraph" w:customStyle="1" w:styleId="2fff1">
    <w:name w:val="Основной текст2"/>
    <w:basedOn w:val="a8"/>
    <w:rsid w:val="002D1652"/>
    <w:pPr>
      <w:spacing w:line="360" w:lineRule="auto"/>
      <w:jc w:val="both"/>
    </w:pPr>
    <w:rPr>
      <w:rFonts w:eastAsia="Times New Roman"/>
      <w:sz w:val="24"/>
      <w:szCs w:val="20"/>
      <w:lang w:val="ru-RU" w:eastAsia="ar-SA" w:bidi="ar-SA"/>
    </w:rPr>
  </w:style>
  <w:style w:type="character" w:customStyle="1" w:styleId="193">
    <w:name w:val="Знак Знак193"/>
    <w:rsid w:val="002D1652"/>
    <w:rPr>
      <w:rFonts w:ascii="Arial" w:hAnsi="Arial" w:cs="Arial"/>
      <w:b/>
      <w:bCs/>
      <w:kern w:val="32"/>
      <w:sz w:val="32"/>
      <w:szCs w:val="32"/>
      <w:lang w:eastAsia="ru-RU"/>
    </w:rPr>
  </w:style>
  <w:style w:type="character" w:customStyle="1" w:styleId="183">
    <w:name w:val="Знак Знак183"/>
    <w:rsid w:val="002D1652"/>
    <w:rPr>
      <w:rFonts w:ascii="Arial" w:hAnsi="Arial" w:cs="Arial"/>
      <w:b/>
      <w:bCs/>
      <w:i/>
      <w:iCs/>
      <w:sz w:val="28"/>
      <w:szCs w:val="28"/>
      <w:lang w:eastAsia="ru-RU"/>
    </w:rPr>
  </w:style>
  <w:style w:type="character" w:customStyle="1" w:styleId="afffb">
    <w:name w:val="Маркированный список Знак"/>
    <w:aliases w:val="Маркированный Знак"/>
    <w:link w:val="a"/>
    <w:locked/>
    <w:rsid w:val="002D1652"/>
    <w:rPr>
      <w:rFonts w:ascii="Grundfos TheSans V2" w:eastAsia="Times New Roman" w:hAnsi="Grundfos TheSans V2" w:cs="Times New Roman"/>
      <w:sz w:val="24"/>
      <w:szCs w:val="24"/>
      <w:lang w:eastAsia="ru-RU"/>
    </w:rPr>
  </w:style>
  <w:style w:type="character" w:customStyle="1" w:styleId="editsection">
    <w:name w:val="editsection"/>
    <w:rsid w:val="002D1652"/>
    <w:rPr>
      <w:rFonts w:cs="Times New Roman"/>
    </w:rPr>
  </w:style>
  <w:style w:type="paragraph" w:customStyle="1" w:styleId="116">
    <w:name w:val="Знак1 Знак Знак Знак1"/>
    <w:basedOn w:val="a8"/>
    <w:rsid w:val="002D1652"/>
    <w:rPr>
      <w:rFonts w:ascii="Verdana" w:eastAsia="Times New Roman" w:hAnsi="Verdana" w:cs="Verdana"/>
      <w:sz w:val="20"/>
      <w:szCs w:val="20"/>
      <w:lang w:bidi="ar-SA"/>
    </w:rPr>
  </w:style>
  <w:style w:type="paragraph" w:customStyle="1" w:styleId="Spot">
    <w:name w:val="Spot Знак"/>
    <w:basedOn w:val="a8"/>
    <w:next w:val="a8"/>
    <w:rsid w:val="002D1652"/>
    <w:pPr>
      <w:tabs>
        <w:tab w:val="num" w:pos="567"/>
        <w:tab w:val="left" w:pos="709"/>
      </w:tabs>
      <w:spacing w:after="60" w:line="264" w:lineRule="auto"/>
      <w:ind w:left="567" w:hanging="567"/>
      <w:jc w:val="both"/>
    </w:pPr>
    <w:rPr>
      <w:rFonts w:eastAsia="MS Mincho"/>
      <w:sz w:val="24"/>
      <w:lang w:val="ru-RU" w:eastAsia="ja-JP" w:bidi="ar-SA"/>
    </w:rPr>
  </w:style>
  <w:style w:type="character" w:customStyle="1" w:styleId="SpotChar">
    <w:name w:val="Spot Знак Char"/>
    <w:rsid w:val="002D1652"/>
    <w:rPr>
      <w:rFonts w:eastAsia="MS Mincho" w:cs="Times New Roman"/>
      <w:sz w:val="24"/>
      <w:szCs w:val="24"/>
      <w:lang w:val="ru-RU" w:eastAsia="ja-JP" w:bidi="ar-SA"/>
    </w:rPr>
  </w:style>
  <w:style w:type="paragraph" w:customStyle="1" w:styleId="affffffffff5">
    <w:name w:val="Îáû÷íûé àáçàö"/>
    <w:basedOn w:val="a8"/>
    <w:rsid w:val="002D1652"/>
    <w:pPr>
      <w:ind w:firstLine="709"/>
      <w:jc w:val="both"/>
    </w:pPr>
    <w:rPr>
      <w:rFonts w:eastAsia="Times New Roman"/>
      <w:szCs w:val="20"/>
      <w:lang w:val="ru-RU" w:eastAsia="ru-RU" w:bidi="ar-SA"/>
    </w:rPr>
  </w:style>
  <w:style w:type="paragraph" w:customStyle="1" w:styleId="MARY">
    <w:name w:val="MARY обычн с отст"/>
    <w:basedOn w:val="a8"/>
    <w:rsid w:val="002D1652"/>
    <w:pPr>
      <w:autoSpaceDE w:val="0"/>
      <w:autoSpaceDN w:val="0"/>
      <w:spacing w:line="360" w:lineRule="auto"/>
      <w:ind w:firstLine="720"/>
      <w:jc w:val="both"/>
    </w:pPr>
    <w:rPr>
      <w:rFonts w:eastAsia="Times New Roman"/>
      <w:sz w:val="24"/>
      <w:szCs w:val="22"/>
      <w:lang w:val="ru-RU" w:eastAsia="ru-RU" w:bidi="ar-SA"/>
    </w:rPr>
  </w:style>
  <w:style w:type="paragraph" w:customStyle="1" w:styleId="SpotIndentLn">
    <w:name w:val="SpotIndentLn"/>
    <w:basedOn w:val="a8"/>
    <w:rsid w:val="002D1652"/>
    <w:pPr>
      <w:numPr>
        <w:numId w:val="52"/>
      </w:numPr>
      <w:tabs>
        <w:tab w:val="clear" w:pos="360"/>
        <w:tab w:val="num" w:pos="570"/>
      </w:tabs>
      <w:ind w:left="570" w:hanging="285"/>
      <w:jc w:val="both"/>
    </w:pPr>
    <w:rPr>
      <w:rFonts w:eastAsia="MS Mincho"/>
      <w:sz w:val="20"/>
      <w:szCs w:val="20"/>
      <w:lang w:val="ru-RU" w:eastAsia="ja-JP" w:bidi="ar-SA"/>
    </w:rPr>
  </w:style>
  <w:style w:type="paragraph" w:customStyle="1" w:styleId="1ffff2">
    <w:name w:val="1Тема"/>
    <w:basedOn w:val="a8"/>
    <w:rsid w:val="002D1652"/>
    <w:pPr>
      <w:spacing w:after="120"/>
    </w:pPr>
    <w:rPr>
      <w:rFonts w:ascii="Georgia" w:eastAsia="Times New Roman" w:hAnsi="Georgia"/>
      <w:b/>
      <w:bCs/>
      <w:sz w:val="24"/>
      <w:lang w:val="ru-RU" w:eastAsia="ru-RU" w:bidi="ar-SA"/>
    </w:rPr>
  </w:style>
  <w:style w:type="paragraph" w:customStyle="1" w:styleId="1110">
    <w:name w:val="111"/>
    <w:basedOn w:val="ad"/>
    <w:rsid w:val="002D1652"/>
    <w:pPr>
      <w:ind w:firstLine="720"/>
      <w:jc w:val="both"/>
    </w:pPr>
    <w:rPr>
      <w:szCs w:val="28"/>
      <w:lang w:val="ru-RU" w:eastAsia="ru-RU" w:bidi="ar-SA"/>
    </w:rPr>
  </w:style>
  <w:style w:type="paragraph" w:customStyle="1" w:styleId="117">
    <w:name w:val="Заголовок 11"/>
    <w:basedOn w:val="1f3"/>
    <w:next w:val="1f3"/>
    <w:rsid w:val="002D1652"/>
    <w:pPr>
      <w:keepNext/>
      <w:snapToGrid/>
      <w:jc w:val="center"/>
      <w:outlineLvl w:val="0"/>
    </w:pPr>
    <w:rPr>
      <w:rFonts w:ascii="Arial Narrow" w:hAnsi="Arial Narrow"/>
      <w:b/>
      <w:sz w:val="20"/>
    </w:rPr>
  </w:style>
  <w:style w:type="paragraph" w:customStyle="1" w:styleId="316">
    <w:name w:val="Заголовок 31"/>
    <w:basedOn w:val="1f3"/>
    <w:next w:val="1f3"/>
    <w:rsid w:val="002D1652"/>
    <w:pPr>
      <w:keepNext/>
      <w:widowControl w:val="0"/>
      <w:snapToGrid/>
      <w:spacing w:before="40"/>
      <w:ind w:left="25"/>
      <w:outlineLvl w:val="2"/>
    </w:pPr>
    <w:rPr>
      <w:rFonts w:ascii="Arial Narrow" w:hAnsi="Arial Narrow"/>
      <w:b/>
      <w:sz w:val="16"/>
    </w:rPr>
  </w:style>
  <w:style w:type="character" w:customStyle="1" w:styleId="1ffff3">
    <w:name w:val="Основной шрифт абзаца1"/>
    <w:rsid w:val="002D1652"/>
  </w:style>
  <w:style w:type="paragraph" w:customStyle="1" w:styleId="216">
    <w:name w:val="Список 21"/>
    <w:basedOn w:val="1f3"/>
    <w:rsid w:val="002D1652"/>
    <w:pPr>
      <w:snapToGrid/>
      <w:ind w:left="566" w:hanging="283"/>
    </w:pPr>
    <w:rPr>
      <w:sz w:val="20"/>
    </w:rPr>
  </w:style>
  <w:style w:type="paragraph" w:customStyle="1" w:styleId="1ffff4">
    <w:name w:val="Нижний колонтитул1"/>
    <w:basedOn w:val="1f3"/>
    <w:rsid w:val="002D1652"/>
    <w:pPr>
      <w:tabs>
        <w:tab w:val="center" w:pos="4153"/>
        <w:tab w:val="right" w:pos="8306"/>
      </w:tabs>
      <w:snapToGrid/>
    </w:pPr>
    <w:rPr>
      <w:sz w:val="20"/>
    </w:rPr>
  </w:style>
  <w:style w:type="paragraph" w:customStyle="1" w:styleId="1ffff5">
    <w:name w:val="Схема документа1"/>
    <w:basedOn w:val="1f3"/>
    <w:rsid w:val="002D1652"/>
    <w:pPr>
      <w:shd w:val="clear" w:color="auto" w:fill="000080"/>
      <w:snapToGrid/>
    </w:pPr>
    <w:rPr>
      <w:rFonts w:ascii="Tahoma" w:hAnsi="Tahoma"/>
      <w:sz w:val="20"/>
    </w:rPr>
  </w:style>
  <w:style w:type="paragraph" w:customStyle="1" w:styleId="1ffff6">
    <w:name w:val="Верхний колонтитул1"/>
    <w:basedOn w:val="1f3"/>
    <w:rsid w:val="002D1652"/>
    <w:pPr>
      <w:tabs>
        <w:tab w:val="center" w:pos="4153"/>
        <w:tab w:val="right" w:pos="8306"/>
      </w:tabs>
      <w:snapToGrid/>
    </w:pPr>
    <w:rPr>
      <w:sz w:val="20"/>
    </w:rPr>
  </w:style>
  <w:style w:type="paragraph" w:customStyle="1" w:styleId="BodyText22">
    <w:name w:val="Body Text 22"/>
    <w:basedOn w:val="1f3"/>
    <w:rsid w:val="002D1652"/>
    <w:pPr>
      <w:snapToGrid/>
      <w:ind w:firstLine="709"/>
      <w:jc w:val="both"/>
    </w:pPr>
    <w:rPr>
      <w:sz w:val="24"/>
    </w:rPr>
  </w:style>
  <w:style w:type="paragraph" w:customStyle="1" w:styleId="affffffffff6">
    <w:name w:val="Раздел"/>
    <w:basedOn w:val="a8"/>
    <w:autoRedefine/>
    <w:rsid w:val="002D1652"/>
    <w:pPr>
      <w:spacing w:after="240"/>
      <w:jc w:val="center"/>
    </w:pPr>
    <w:rPr>
      <w:rFonts w:ascii="Tunga" w:eastAsia="Times New Roman" w:hAnsi="Tunga"/>
      <w:b/>
      <w:bCs/>
      <w:caps/>
      <w:color w:val="000080"/>
      <w:spacing w:val="10"/>
      <w:sz w:val="20"/>
      <w:szCs w:val="20"/>
      <w:lang w:val="ru-RU" w:eastAsia="ru-RU" w:bidi="ar-SA"/>
      <w14:shadow w14:blurRad="50800" w14:dist="38100" w14:dir="2700000" w14:sx="100000" w14:sy="100000" w14:kx="0" w14:ky="0" w14:algn="tl">
        <w14:srgbClr w14:val="000000">
          <w14:alpha w14:val="60000"/>
        </w14:srgbClr>
      </w14:shadow>
    </w:rPr>
  </w:style>
  <w:style w:type="paragraph" w:customStyle="1" w:styleId="textlink">
    <w:name w:val="textlink"/>
    <w:basedOn w:val="a8"/>
    <w:rsid w:val="002D1652"/>
    <w:pPr>
      <w:spacing w:before="100" w:beforeAutospacing="1" w:after="100" w:afterAutospacing="1"/>
    </w:pPr>
    <w:rPr>
      <w:rFonts w:eastAsia="Times New Roman"/>
      <w:sz w:val="15"/>
      <w:szCs w:val="15"/>
      <w:lang w:val="ru-RU" w:eastAsia="ru-RU" w:bidi="ar-SA"/>
    </w:rPr>
  </w:style>
  <w:style w:type="paragraph" w:customStyle="1" w:styleId="body">
    <w:name w:val="body"/>
    <w:basedOn w:val="a8"/>
    <w:rsid w:val="002D1652"/>
    <w:pPr>
      <w:spacing w:after="120" w:line="288" w:lineRule="exact"/>
      <w:ind w:firstLine="720"/>
      <w:jc w:val="both"/>
    </w:pPr>
    <w:rPr>
      <w:rFonts w:ascii="TimesET" w:eastAsia="Times New Roman" w:hAnsi="TimesET"/>
      <w:sz w:val="22"/>
      <w:szCs w:val="20"/>
      <w:lang w:val="ru-RU" w:eastAsia="ru-RU" w:bidi="ar-SA"/>
    </w:rPr>
  </w:style>
  <w:style w:type="paragraph" w:customStyle="1" w:styleId="affffffffff7">
    <w:name w:val=".."/>
    <w:basedOn w:val="a8"/>
    <w:rsid w:val="002D1652"/>
    <w:pPr>
      <w:spacing w:line="360" w:lineRule="atLeast"/>
      <w:ind w:firstLine="567"/>
      <w:jc w:val="both"/>
    </w:pPr>
    <w:rPr>
      <w:rFonts w:eastAsia="Times New Roman"/>
      <w:sz w:val="24"/>
      <w:szCs w:val="20"/>
      <w:lang w:val="ru-RU" w:eastAsia="ru-RU" w:bidi="ar-SA"/>
    </w:rPr>
  </w:style>
  <w:style w:type="paragraph" w:styleId="z-">
    <w:name w:val="HTML Top of Form"/>
    <w:basedOn w:val="a8"/>
    <w:next w:val="a8"/>
    <w:link w:val="z-0"/>
    <w:hidden/>
    <w:uiPriority w:val="99"/>
    <w:rsid w:val="002D1652"/>
    <w:pPr>
      <w:pBdr>
        <w:bottom w:val="single" w:sz="6" w:space="1" w:color="auto"/>
      </w:pBdr>
      <w:jc w:val="center"/>
    </w:pPr>
    <w:rPr>
      <w:rFonts w:ascii="Arial" w:eastAsia="Arial Unicode MS" w:hAnsi="Arial"/>
      <w:vanish/>
      <w:sz w:val="16"/>
      <w:szCs w:val="16"/>
      <w:lang w:val="ru-RU" w:eastAsia="ru-RU" w:bidi="ar-SA"/>
    </w:rPr>
  </w:style>
  <w:style w:type="character" w:customStyle="1" w:styleId="z-0">
    <w:name w:val="z-Начало формы Знак"/>
    <w:basedOn w:val="a9"/>
    <w:link w:val="z-"/>
    <w:uiPriority w:val="99"/>
    <w:rsid w:val="002D1652"/>
    <w:rPr>
      <w:rFonts w:ascii="Arial" w:eastAsia="Arial Unicode MS" w:hAnsi="Arial" w:cs="Times New Roman"/>
      <w:vanish/>
      <w:sz w:val="16"/>
      <w:szCs w:val="16"/>
      <w:lang w:eastAsia="ru-RU"/>
    </w:rPr>
  </w:style>
  <w:style w:type="paragraph" w:styleId="z-1">
    <w:name w:val="HTML Bottom of Form"/>
    <w:basedOn w:val="a8"/>
    <w:next w:val="a8"/>
    <w:link w:val="z-2"/>
    <w:hidden/>
    <w:uiPriority w:val="99"/>
    <w:rsid w:val="002D1652"/>
    <w:pPr>
      <w:pBdr>
        <w:top w:val="single" w:sz="6" w:space="1" w:color="auto"/>
      </w:pBdr>
      <w:jc w:val="center"/>
    </w:pPr>
    <w:rPr>
      <w:rFonts w:ascii="Arial" w:eastAsia="Arial Unicode MS" w:hAnsi="Arial"/>
      <w:vanish/>
      <w:sz w:val="16"/>
      <w:szCs w:val="16"/>
      <w:lang w:val="ru-RU" w:eastAsia="ru-RU" w:bidi="ar-SA"/>
    </w:rPr>
  </w:style>
  <w:style w:type="character" w:customStyle="1" w:styleId="z-2">
    <w:name w:val="z-Конец формы Знак"/>
    <w:basedOn w:val="a9"/>
    <w:link w:val="z-1"/>
    <w:uiPriority w:val="99"/>
    <w:rsid w:val="002D1652"/>
    <w:rPr>
      <w:rFonts w:ascii="Arial" w:eastAsia="Arial Unicode MS" w:hAnsi="Arial" w:cs="Times New Roman"/>
      <w:vanish/>
      <w:sz w:val="16"/>
      <w:szCs w:val="16"/>
      <w:lang w:eastAsia="ru-RU"/>
    </w:rPr>
  </w:style>
  <w:style w:type="paragraph" w:customStyle="1" w:styleId="f16bc">
    <w:name w:val="f16bc"/>
    <w:basedOn w:val="a8"/>
    <w:rsid w:val="002D1652"/>
    <w:pPr>
      <w:spacing w:before="100" w:beforeAutospacing="1" w:after="100" w:afterAutospacing="1"/>
    </w:pPr>
    <w:rPr>
      <w:rFonts w:ascii="Arial Unicode MS" w:eastAsia="Arial Unicode MS" w:hAnsi="Arial Unicode MS" w:cs="Arial Unicode MS"/>
      <w:sz w:val="24"/>
      <w:lang w:val="ru-RU" w:eastAsia="ru-RU" w:bidi="ar-SA"/>
    </w:rPr>
  </w:style>
  <w:style w:type="paragraph" w:customStyle="1" w:styleId="affffffffff8">
    <w:name w:val="Òàáëè÷íûé"/>
    <w:basedOn w:val="a8"/>
    <w:rsid w:val="002D1652"/>
    <w:pPr>
      <w:spacing w:after="120"/>
      <w:jc w:val="both"/>
    </w:pPr>
    <w:rPr>
      <w:rFonts w:ascii="T_LR_Baltica" w:eastAsia="Times New Roman" w:hAnsi="T_LR_Baltica"/>
      <w:sz w:val="24"/>
      <w:szCs w:val="20"/>
      <w:lang w:val="ru-RU" w:eastAsia="ru-RU" w:bidi="ar-SA"/>
    </w:rPr>
  </w:style>
  <w:style w:type="paragraph" w:customStyle="1" w:styleId="msonormnum">
    <w:name w:val="msonormnum"/>
    <w:basedOn w:val="a8"/>
    <w:rsid w:val="002D1652"/>
    <w:pPr>
      <w:spacing w:line="300" w:lineRule="auto"/>
      <w:ind w:left="188" w:right="188"/>
    </w:pPr>
    <w:rPr>
      <w:rFonts w:ascii="Arial" w:eastAsia="Arial Unicode MS" w:hAnsi="Arial" w:cs="Arial"/>
      <w:color w:val="000000"/>
      <w:sz w:val="20"/>
      <w:szCs w:val="20"/>
      <w:lang w:val="ru-RU" w:eastAsia="ru-RU" w:bidi="ar-SA"/>
    </w:rPr>
  </w:style>
  <w:style w:type="paragraph" w:customStyle="1" w:styleId="tabl">
    <w:name w:val="tabl"/>
    <w:basedOn w:val="a8"/>
    <w:rsid w:val="002D1652"/>
    <w:pPr>
      <w:spacing w:before="100" w:beforeAutospacing="1" w:after="100" w:afterAutospacing="1"/>
      <w:ind w:left="25" w:right="25"/>
    </w:pPr>
    <w:rPr>
      <w:rFonts w:ascii="Arial" w:eastAsia="Arial Unicode MS" w:hAnsi="Arial" w:cs="Arial"/>
      <w:color w:val="000000"/>
      <w:sz w:val="20"/>
      <w:szCs w:val="20"/>
      <w:lang w:val="ru-RU" w:eastAsia="ru-RU" w:bidi="ar-SA"/>
    </w:rPr>
  </w:style>
  <w:style w:type="character" w:customStyle="1" w:styleId="standartbold1">
    <w:name w:val="standartbold1"/>
    <w:rsid w:val="002D1652"/>
    <w:rPr>
      <w:rFonts w:ascii="Arial" w:hAnsi="Arial" w:cs="Arial"/>
      <w:b/>
      <w:bCs/>
      <w:color w:val="000000"/>
      <w:sz w:val="13"/>
      <w:szCs w:val="13"/>
    </w:rPr>
  </w:style>
  <w:style w:type="paragraph" w:customStyle="1" w:styleId="etext">
    <w:name w:val="etext"/>
    <w:basedOn w:val="a8"/>
    <w:rsid w:val="002D1652"/>
    <w:pPr>
      <w:spacing w:before="100" w:beforeAutospacing="1" w:after="100" w:afterAutospacing="1"/>
    </w:pPr>
    <w:rPr>
      <w:rFonts w:ascii="Verdana" w:eastAsia="Arial Unicode MS" w:hAnsi="Verdana" w:cs="Arial Unicode MS"/>
      <w:b/>
      <w:bCs/>
      <w:color w:val="333366"/>
      <w:sz w:val="14"/>
      <w:szCs w:val="14"/>
      <w:lang w:val="ru-RU" w:eastAsia="ru-RU" w:bidi="ar-SA"/>
    </w:rPr>
  </w:style>
  <w:style w:type="paragraph" w:customStyle="1" w:styleId="vtext">
    <w:name w:val="vtext"/>
    <w:basedOn w:val="a8"/>
    <w:rsid w:val="002D1652"/>
    <w:pPr>
      <w:spacing w:before="100" w:beforeAutospacing="1" w:after="100" w:afterAutospacing="1"/>
    </w:pPr>
    <w:rPr>
      <w:rFonts w:ascii="Verdana" w:eastAsia="Arial Unicode MS" w:hAnsi="Verdana" w:cs="Arial Unicode MS"/>
      <w:b/>
      <w:bCs/>
      <w:color w:val="990000"/>
      <w:sz w:val="14"/>
      <w:szCs w:val="14"/>
      <w:lang w:val="ru-RU" w:eastAsia="ru-RU" w:bidi="ar-SA"/>
    </w:rPr>
  </w:style>
  <w:style w:type="paragraph" w:customStyle="1" w:styleId="-f">
    <w:name w:val="Отчет-текст"/>
    <w:basedOn w:val="a8"/>
    <w:rsid w:val="002D1652"/>
    <w:pPr>
      <w:spacing w:before="120" w:after="120"/>
      <w:jc w:val="both"/>
    </w:pPr>
    <w:rPr>
      <w:rFonts w:eastAsia="Times New Roman"/>
      <w:sz w:val="24"/>
      <w:szCs w:val="20"/>
      <w:lang w:val="ru-RU" w:eastAsia="ru-RU" w:bidi="ar-SA"/>
    </w:rPr>
  </w:style>
  <w:style w:type="paragraph" w:customStyle="1" w:styleId="standartbold">
    <w:name w:val="standartbold"/>
    <w:basedOn w:val="a8"/>
    <w:rsid w:val="002D1652"/>
    <w:pPr>
      <w:spacing w:before="100" w:beforeAutospacing="1" w:after="100" w:afterAutospacing="1"/>
    </w:pPr>
    <w:rPr>
      <w:rFonts w:ascii="Arial" w:eastAsia="Arial Unicode MS" w:hAnsi="Arial" w:cs="Arial"/>
      <w:b/>
      <w:bCs/>
      <w:color w:val="000000"/>
      <w:sz w:val="13"/>
      <w:szCs w:val="13"/>
      <w:lang w:val="ru-RU" w:eastAsia="ru-RU" w:bidi="ar-SA"/>
    </w:rPr>
  </w:style>
  <w:style w:type="character" w:customStyle="1" w:styleId="style11style12">
    <w:name w:val="style11 style12"/>
    <w:rsid w:val="002D1652"/>
    <w:rPr>
      <w:rFonts w:cs="Times New Roman"/>
    </w:rPr>
  </w:style>
  <w:style w:type="character" w:customStyle="1" w:styleId="style111">
    <w:name w:val="style111"/>
    <w:rsid w:val="002D1652"/>
    <w:rPr>
      <w:rFonts w:cs="Times New Roman"/>
      <w:color w:val="FFFFFF"/>
    </w:rPr>
  </w:style>
  <w:style w:type="character" w:customStyle="1" w:styleId="ttl21">
    <w:name w:val="ttl21"/>
    <w:rsid w:val="002D1652"/>
    <w:rPr>
      <w:rFonts w:ascii="Verdana" w:hAnsi="Verdana" w:cs="Times New Roman"/>
      <w:b/>
      <w:bCs/>
      <w:color w:val="FF9900"/>
      <w:sz w:val="14"/>
      <w:szCs w:val="14"/>
    </w:rPr>
  </w:style>
  <w:style w:type="character" w:customStyle="1" w:styleId="orng1">
    <w:name w:val="orng1"/>
    <w:rsid w:val="002D1652"/>
    <w:rPr>
      <w:rFonts w:cs="Times New Roman"/>
      <w:b/>
      <w:bCs/>
      <w:color w:val="F37B0F"/>
    </w:rPr>
  </w:style>
  <w:style w:type="character" w:customStyle="1" w:styleId="small1">
    <w:name w:val="small1"/>
    <w:rsid w:val="002D1652"/>
    <w:rPr>
      <w:rFonts w:cs="Times New Roman"/>
      <w:sz w:val="13"/>
      <w:szCs w:val="13"/>
    </w:rPr>
  </w:style>
  <w:style w:type="character" w:customStyle="1" w:styleId="normal11">
    <w:name w:val="normal1"/>
    <w:rsid w:val="002D1652"/>
    <w:rPr>
      <w:rFonts w:ascii="Verdana" w:hAnsi="Verdana" w:cs="Times New Roman"/>
      <w:color w:val="000000"/>
      <w:sz w:val="14"/>
      <w:szCs w:val="14"/>
    </w:rPr>
  </w:style>
  <w:style w:type="character" w:customStyle="1" w:styleId="t1">
    <w:name w:val="t1"/>
    <w:rsid w:val="002D1652"/>
    <w:rPr>
      <w:rFonts w:ascii="Arial" w:hAnsi="Arial" w:cs="Arial"/>
      <w:spacing w:val="240"/>
      <w:sz w:val="20"/>
      <w:szCs w:val="20"/>
    </w:rPr>
  </w:style>
  <w:style w:type="paragraph" w:customStyle="1" w:styleId="text">
    <w:name w:val="text"/>
    <w:basedOn w:val="a8"/>
    <w:link w:val="text0"/>
    <w:rsid w:val="002D1652"/>
    <w:pPr>
      <w:spacing w:before="100" w:beforeAutospacing="1" w:after="100" w:afterAutospacing="1"/>
      <w:jc w:val="both"/>
    </w:pPr>
    <w:rPr>
      <w:rFonts w:ascii="Verdana" w:eastAsia="Arial Unicode MS" w:hAnsi="Verdana"/>
      <w:color w:val="000000"/>
      <w:sz w:val="19"/>
      <w:szCs w:val="19"/>
      <w:lang w:val="ru-RU" w:eastAsia="ru-RU" w:bidi="ar-SA"/>
    </w:rPr>
  </w:style>
  <w:style w:type="character" w:customStyle="1" w:styleId="text2">
    <w:name w:val="text2"/>
    <w:rsid w:val="002D1652"/>
    <w:rPr>
      <w:rFonts w:cs="Times New Roman"/>
    </w:rPr>
  </w:style>
  <w:style w:type="character" w:customStyle="1" w:styleId="a10">
    <w:name w:val="a1"/>
    <w:rsid w:val="002D1652"/>
    <w:rPr>
      <w:rFonts w:ascii="Arial" w:hAnsi="Arial" w:cs="Arial"/>
      <w:b/>
      <w:bCs/>
      <w:color w:val="114A8E"/>
      <w:sz w:val="20"/>
      <w:szCs w:val="20"/>
    </w:rPr>
  </w:style>
  <w:style w:type="paragraph" w:customStyle="1" w:styleId="field">
    <w:name w:val="field"/>
    <w:basedOn w:val="a8"/>
    <w:rsid w:val="002D1652"/>
    <w:pPr>
      <w:shd w:val="clear" w:color="auto" w:fill="F3F3F3"/>
      <w:spacing w:before="100" w:beforeAutospacing="1" w:after="100" w:afterAutospacing="1"/>
    </w:pPr>
    <w:rPr>
      <w:rFonts w:ascii="Arial Unicode MS" w:eastAsia="Arial Unicode MS"/>
      <w:sz w:val="24"/>
      <w:lang w:val="ru-RU" w:eastAsia="ru-RU" w:bidi="ar-SA"/>
    </w:rPr>
  </w:style>
  <w:style w:type="paragraph" w:customStyle="1" w:styleId="mark">
    <w:name w:val="mark"/>
    <w:basedOn w:val="a8"/>
    <w:rsid w:val="002D1652"/>
    <w:pPr>
      <w:shd w:val="clear" w:color="auto" w:fill="008000"/>
      <w:spacing w:before="100" w:beforeAutospacing="1" w:after="100" w:afterAutospacing="1"/>
    </w:pPr>
    <w:rPr>
      <w:rFonts w:ascii="Arial" w:eastAsia="Times New Roman" w:hAnsi="Arial" w:cs="Arial"/>
      <w:b/>
      <w:bCs/>
      <w:color w:val="FFFFFF"/>
      <w:sz w:val="18"/>
      <w:szCs w:val="18"/>
      <w:lang w:val="ru-RU" w:eastAsia="ru-RU" w:bidi="ar-SA"/>
    </w:rPr>
  </w:style>
  <w:style w:type="paragraph" w:customStyle="1" w:styleId="mtd">
    <w:name w:val="mtd"/>
    <w:basedOn w:val="a8"/>
    <w:rsid w:val="002D1652"/>
    <w:pPr>
      <w:shd w:val="clear" w:color="auto" w:fill="008000"/>
      <w:spacing w:before="100" w:beforeAutospacing="1" w:after="100" w:afterAutospacing="1"/>
      <w:jc w:val="right"/>
      <w:textAlignment w:val="center"/>
    </w:pPr>
    <w:rPr>
      <w:rFonts w:ascii="Arial Unicode MS" w:eastAsia="Arial Unicode MS"/>
      <w:sz w:val="24"/>
      <w:lang w:val="ru-RU" w:eastAsia="ru-RU" w:bidi="ar-SA"/>
    </w:rPr>
  </w:style>
  <w:style w:type="paragraph" w:customStyle="1" w:styleId="ndate">
    <w:name w:val="ndate"/>
    <w:basedOn w:val="a8"/>
    <w:rsid w:val="002D1652"/>
    <w:pPr>
      <w:spacing w:before="100" w:beforeAutospacing="1" w:after="100" w:afterAutospacing="1"/>
    </w:pPr>
    <w:rPr>
      <w:rFonts w:ascii="Arial" w:eastAsia="Times New Roman" w:hAnsi="Arial" w:cs="Arial"/>
      <w:b/>
      <w:bCs/>
      <w:color w:val="008000"/>
      <w:sz w:val="20"/>
      <w:szCs w:val="20"/>
      <w:lang w:val="ru-RU" w:eastAsia="ru-RU" w:bidi="ar-SA"/>
    </w:rPr>
  </w:style>
  <w:style w:type="paragraph" w:customStyle="1" w:styleId="ltd">
    <w:name w:val="ltd"/>
    <w:basedOn w:val="a8"/>
    <w:rsid w:val="002D1652"/>
    <w:pPr>
      <w:shd w:val="clear" w:color="auto" w:fill="008000"/>
      <w:spacing w:before="100" w:beforeAutospacing="1" w:after="100" w:afterAutospacing="1"/>
    </w:pPr>
    <w:rPr>
      <w:rFonts w:ascii="Arial" w:eastAsia="Times New Roman" w:hAnsi="Arial" w:cs="Arial"/>
      <w:color w:val="FFFFFF"/>
      <w:sz w:val="24"/>
      <w:lang w:val="ru-RU" w:eastAsia="ru-RU" w:bidi="ar-SA"/>
    </w:rPr>
  </w:style>
  <w:style w:type="paragraph" w:customStyle="1" w:styleId="news">
    <w:name w:val="news"/>
    <w:basedOn w:val="a8"/>
    <w:rsid w:val="002D1652"/>
    <w:pPr>
      <w:spacing w:before="100" w:beforeAutospacing="1" w:after="100" w:afterAutospacing="1"/>
    </w:pPr>
    <w:rPr>
      <w:rFonts w:ascii="Arial" w:eastAsia="Times New Roman" w:hAnsi="Arial" w:cs="Arial"/>
      <w:b/>
      <w:bCs/>
      <w:sz w:val="20"/>
      <w:szCs w:val="20"/>
      <w:lang w:val="ru-RU" w:eastAsia="ru-RU" w:bidi="ar-SA"/>
    </w:rPr>
  </w:style>
  <w:style w:type="paragraph" w:customStyle="1" w:styleId="ltt">
    <w:name w:val="ltt"/>
    <w:basedOn w:val="a8"/>
    <w:rsid w:val="002D1652"/>
    <w:pPr>
      <w:shd w:val="clear" w:color="auto" w:fill="008000"/>
      <w:spacing w:before="100" w:beforeAutospacing="1" w:after="100" w:afterAutospacing="1"/>
    </w:pPr>
    <w:rPr>
      <w:rFonts w:ascii="Arial" w:eastAsia="Times New Roman" w:hAnsi="Arial" w:cs="Arial"/>
      <w:b/>
      <w:bCs/>
      <w:color w:val="FFFFFF"/>
      <w:sz w:val="24"/>
      <w:lang w:val="ru-RU" w:eastAsia="ru-RU" w:bidi="ar-SA"/>
    </w:rPr>
  </w:style>
  <w:style w:type="paragraph" w:customStyle="1" w:styleId="thead">
    <w:name w:val="thead"/>
    <w:basedOn w:val="a8"/>
    <w:rsid w:val="002D1652"/>
    <w:pPr>
      <w:shd w:val="clear" w:color="auto" w:fill="008000"/>
      <w:spacing w:before="100" w:beforeAutospacing="1" w:after="100" w:afterAutospacing="1"/>
      <w:jc w:val="center"/>
    </w:pPr>
    <w:rPr>
      <w:rFonts w:ascii="Arial" w:eastAsia="Times New Roman" w:hAnsi="Arial" w:cs="Arial"/>
      <w:color w:val="FFFFFF"/>
      <w:sz w:val="13"/>
      <w:szCs w:val="13"/>
      <w:lang w:val="ru-RU" w:eastAsia="ru-RU" w:bidi="ar-SA"/>
    </w:rPr>
  </w:style>
  <w:style w:type="paragraph" w:customStyle="1" w:styleId="tbody">
    <w:name w:val="tbody"/>
    <w:basedOn w:val="a8"/>
    <w:rsid w:val="002D1652"/>
    <w:pPr>
      <w:shd w:val="clear" w:color="auto" w:fill="F0FFFF"/>
      <w:spacing w:before="100" w:beforeAutospacing="1" w:after="100" w:afterAutospacing="1"/>
      <w:jc w:val="center"/>
    </w:pPr>
    <w:rPr>
      <w:rFonts w:ascii="Arial" w:eastAsia="Times New Roman" w:hAnsi="Arial" w:cs="Arial"/>
      <w:sz w:val="13"/>
      <w:szCs w:val="13"/>
      <w:lang w:val="ru-RU" w:eastAsia="ru-RU" w:bidi="ar-SA"/>
    </w:rPr>
  </w:style>
  <w:style w:type="paragraph" w:customStyle="1" w:styleId="fhead">
    <w:name w:val="fhead"/>
    <w:basedOn w:val="a8"/>
    <w:rsid w:val="002D1652"/>
    <w:pPr>
      <w:shd w:val="clear" w:color="auto" w:fill="008000"/>
      <w:spacing w:before="100" w:beforeAutospacing="1" w:after="100" w:afterAutospacing="1"/>
    </w:pPr>
    <w:rPr>
      <w:rFonts w:ascii="Arial" w:eastAsia="Times New Roman" w:hAnsi="Arial" w:cs="Arial"/>
      <w:color w:val="FFFFFF"/>
      <w:sz w:val="15"/>
      <w:szCs w:val="15"/>
      <w:lang w:val="ru-RU" w:eastAsia="ru-RU" w:bidi="ar-SA"/>
    </w:rPr>
  </w:style>
  <w:style w:type="paragraph" w:customStyle="1" w:styleId="fbody">
    <w:name w:val="fbody"/>
    <w:basedOn w:val="a8"/>
    <w:rsid w:val="002D1652"/>
    <w:pPr>
      <w:shd w:val="clear" w:color="auto" w:fill="F0FFFF"/>
      <w:spacing w:before="100" w:beforeAutospacing="1" w:after="100" w:afterAutospacing="1"/>
    </w:pPr>
    <w:rPr>
      <w:rFonts w:ascii="Arial" w:eastAsia="Times New Roman" w:hAnsi="Arial" w:cs="Arial"/>
      <w:sz w:val="15"/>
      <w:szCs w:val="15"/>
      <w:lang w:val="ru-RU" w:eastAsia="ru-RU" w:bidi="ar-SA"/>
    </w:rPr>
  </w:style>
  <w:style w:type="paragraph" w:customStyle="1" w:styleId="Web2">
    <w:name w:val="Обычный (Web)2"/>
    <w:basedOn w:val="a8"/>
    <w:rsid w:val="002D1652"/>
    <w:pPr>
      <w:jc w:val="center"/>
    </w:pPr>
    <w:rPr>
      <w:rFonts w:ascii="Arial" w:eastAsia="Times New Roman" w:hAnsi="Arial" w:cs="Arial"/>
      <w:color w:val="000000"/>
      <w:sz w:val="15"/>
      <w:szCs w:val="15"/>
      <w:lang w:val="ru-RU" w:eastAsia="ru-RU" w:bidi="ar-SA"/>
    </w:rPr>
  </w:style>
  <w:style w:type="character" w:customStyle="1" w:styleId="tbo1">
    <w:name w:val="tbo1"/>
    <w:rsid w:val="002D1652"/>
    <w:rPr>
      <w:rFonts w:ascii="Arial" w:hAnsi="Arial" w:cs="Arial"/>
      <w:b/>
      <w:bCs/>
      <w:spacing w:val="240"/>
      <w:sz w:val="20"/>
      <w:szCs w:val="20"/>
    </w:rPr>
  </w:style>
  <w:style w:type="character" w:customStyle="1" w:styleId="SUBST">
    <w:name w:val="__SUBST"/>
    <w:rsid w:val="002D1652"/>
    <w:rPr>
      <w:b/>
      <w:i/>
      <w:sz w:val="22"/>
    </w:rPr>
  </w:style>
  <w:style w:type="paragraph" w:customStyle="1" w:styleId="H4">
    <w:name w:val="H4"/>
    <w:basedOn w:val="a8"/>
    <w:next w:val="a8"/>
    <w:rsid w:val="002D1652"/>
    <w:pPr>
      <w:keepNext/>
      <w:overflowPunct w:val="0"/>
      <w:autoSpaceDE w:val="0"/>
      <w:autoSpaceDN w:val="0"/>
      <w:adjustRightInd w:val="0"/>
      <w:spacing w:before="100" w:after="100"/>
      <w:textAlignment w:val="baseline"/>
    </w:pPr>
    <w:rPr>
      <w:rFonts w:eastAsia="Times New Roman"/>
      <w:b/>
      <w:sz w:val="24"/>
      <w:szCs w:val="20"/>
      <w:lang w:val="ru-RU" w:eastAsia="ru-RU" w:bidi="ar-SA"/>
    </w:rPr>
  </w:style>
  <w:style w:type="paragraph" w:customStyle="1" w:styleId="just">
    <w:name w:val="just"/>
    <w:basedOn w:val="a8"/>
    <w:rsid w:val="002D1652"/>
    <w:pPr>
      <w:spacing w:before="120" w:after="120"/>
      <w:jc w:val="both"/>
    </w:pPr>
    <w:rPr>
      <w:rFonts w:ascii="Arial" w:eastAsia="Arial Unicode MS" w:hAnsi="Arial" w:cs="Arial"/>
      <w:color w:val="333333"/>
      <w:sz w:val="20"/>
      <w:szCs w:val="20"/>
      <w:lang w:val="ru-RU" w:eastAsia="ru-RU" w:bidi="ar-SA"/>
    </w:rPr>
  </w:style>
  <w:style w:type="paragraph" w:customStyle="1" w:styleId="light">
    <w:name w:val="light"/>
    <w:basedOn w:val="a8"/>
    <w:rsid w:val="002D1652"/>
    <w:pPr>
      <w:shd w:val="clear" w:color="auto" w:fill="E7EDF8"/>
      <w:spacing w:before="100" w:beforeAutospacing="1" w:after="100" w:afterAutospacing="1"/>
    </w:pPr>
    <w:rPr>
      <w:rFonts w:ascii="Arial" w:eastAsia="Arial Unicode MS" w:hAnsi="Arial" w:cs="Arial"/>
      <w:color w:val="333333"/>
      <w:sz w:val="20"/>
      <w:szCs w:val="20"/>
      <w:lang w:val="ru-RU" w:eastAsia="ru-RU" w:bidi="ar-SA"/>
    </w:rPr>
  </w:style>
  <w:style w:type="paragraph" w:customStyle="1" w:styleId="dark">
    <w:name w:val="dark"/>
    <w:basedOn w:val="a8"/>
    <w:rsid w:val="002D1652"/>
    <w:pPr>
      <w:shd w:val="clear" w:color="auto" w:fill="AABCDD"/>
      <w:spacing w:before="100" w:beforeAutospacing="1" w:after="100" w:afterAutospacing="1"/>
    </w:pPr>
    <w:rPr>
      <w:rFonts w:ascii="Arial" w:eastAsia="Arial Unicode MS" w:hAnsi="Arial" w:cs="Arial"/>
      <w:b/>
      <w:bCs/>
      <w:color w:val="FFFFFF"/>
      <w:sz w:val="20"/>
      <w:szCs w:val="20"/>
      <w:lang w:val="ru-RU" w:eastAsia="ru-RU" w:bidi="ar-SA"/>
    </w:rPr>
  </w:style>
  <w:style w:type="paragraph" w:customStyle="1" w:styleId="middle">
    <w:name w:val="middle"/>
    <w:basedOn w:val="a8"/>
    <w:rsid w:val="002D1652"/>
    <w:pPr>
      <w:shd w:val="clear" w:color="auto" w:fill="DDE4F0"/>
      <w:spacing w:before="100" w:beforeAutospacing="1" w:after="100" w:afterAutospacing="1"/>
    </w:pPr>
    <w:rPr>
      <w:rFonts w:ascii="Arial" w:eastAsia="Arial Unicode MS" w:hAnsi="Arial" w:cs="Arial"/>
      <w:color w:val="333333"/>
      <w:sz w:val="20"/>
      <w:szCs w:val="20"/>
      <w:lang w:val="ru-RU" w:eastAsia="ru-RU" w:bidi="ar-SA"/>
    </w:rPr>
  </w:style>
  <w:style w:type="paragraph" w:customStyle="1" w:styleId="spelle">
    <w:name w:val="spelle"/>
    <w:basedOn w:val="a8"/>
    <w:rsid w:val="002D1652"/>
    <w:pPr>
      <w:spacing w:before="100" w:beforeAutospacing="1" w:after="100" w:afterAutospacing="1"/>
    </w:pPr>
    <w:rPr>
      <w:rFonts w:ascii="Arial" w:eastAsia="Arial Unicode MS" w:hAnsi="Arial" w:cs="Arial"/>
      <w:color w:val="333333"/>
      <w:sz w:val="20"/>
      <w:szCs w:val="20"/>
      <w:lang w:val="ru-RU" w:eastAsia="ru-RU" w:bidi="ar-SA"/>
    </w:rPr>
  </w:style>
  <w:style w:type="paragraph" w:customStyle="1" w:styleId="grame">
    <w:name w:val="grame"/>
    <w:basedOn w:val="a8"/>
    <w:rsid w:val="002D1652"/>
    <w:pPr>
      <w:spacing w:before="100" w:beforeAutospacing="1" w:after="100" w:afterAutospacing="1"/>
    </w:pPr>
    <w:rPr>
      <w:rFonts w:ascii="Arial" w:eastAsia="Arial Unicode MS" w:hAnsi="Arial" w:cs="Arial"/>
      <w:color w:val="333333"/>
      <w:sz w:val="20"/>
      <w:szCs w:val="20"/>
      <w:lang w:val="ru-RU" w:eastAsia="ru-RU" w:bidi="ar-SA"/>
    </w:rPr>
  </w:style>
  <w:style w:type="character" w:customStyle="1" w:styleId="ht3">
    <w:name w:val="ht3"/>
    <w:rsid w:val="002D1652"/>
    <w:rPr>
      <w:rFonts w:ascii="Verdana" w:hAnsi="Verdana" w:cs="Times New Roman"/>
      <w:b/>
      <w:bCs/>
      <w:color w:val="000000"/>
      <w:sz w:val="24"/>
      <w:szCs w:val="24"/>
    </w:rPr>
  </w:style>
  <w:style w:type="paragraph" w:customStyle="1" w:styleId="SubHeading1">
    <w:name w:val="Sub Heading 1"/>
    <w:rsid w:val="002D1652"/>
    <w:pPr>
      <w:widowControl w:val="0"/>
      <w:autoSpaceDE w:val="0"/>
      <w:autoSpaceDN w:val="0"/>
      <w:adjustRightInd w:val="0"/>
      <w:spacing w:before="240" w:after="40" w:line="240" w:lineRule="auto"/>
    </w:pPr>
    <w:rPr>
      <w:rFonts w:ascii="Times New Roman" w:eastAsia="Times New Roman" w:hAnsi="Times New Roman" w:cs="Times New Roman"/>
      <w:lang w:eastAsia="ru-RU"/>
    </w:rPr>
  </w:style>
  <w:style w:type="character" w:customStyle="1" w:styleId="news1">
    <w:name w:val="news1"/>
    <w:rsid w:val="002D1652"/>
    <w:rPr>
      <w:rFonts w:ascii="Verdana" w:hAnsi="Verdana" w:cs="Times New Roman"/>
      <w:color w:val="274F7D"/>
      <w:sz w:val="14"/>
      <w:szCs w:val="14"/>
    </w:rPr>
  </w:style>
  <w:style w:type="paragraph" w:customStyle="1" w:styleId="addnotes">
    <w:name w:val="addnotes"/>
    <w:basedOn w:val="a8"/>
    <w:rsid w:val="002D1652"/>
    <w:pPr>
      <w:spacing w:before="100" w:beforeAutospacing="1" w:after="100" w:afterAutospacing="1"/>
    </w:pPr>
    <w:rPr>
      <w:rFonts w:ascii="Arial" w:eastAsia="Times New Roman" w:hAnsi="Arial" w:cs="Arial"/>
      <w:b/>
      <w:bCs/>
      <w:color w:val="405893"/>
      <w:spacing w:val="24"/>
      <w:sz w:val="17"/>
      <w:szCs w:val="17"/>
      <w:lang w:val="ru-RU" w:eastAsia="ru-RU" w:bidi="ar-SA"/>
    </w:rPr>
  </w:style>
  <w:style w:type="character" w:customStyle="1" w:styleId="textlo4">
    <w:name w:val="textlo4"/>
    <w:rsid w:val="002D1652"/>
    <w:rPr>
      <w:rFonts w:ascii="Verdana" w:hAnsi="Verdana" w:cs="Times New Roman"/>
      <w:color w:val="666666"/>
      <w:sz w:val="15"/>
      <w:szCs w:val="15"/>
    </w:rPr>
  </w:style>
  <w:style w:type="paragraph" w:customStyle="1" w:styleId="2fff2">
    <w:name w:val="Обычный (веб)2"/>
    <w:basedOn w:val="a8"/>
    <w:rsid w:val="002D1652"/>
    <w:pPr>
      <w:spacing w:before="175" w:after="175" w:line="288" w:lineRule="auto"/>
    </w:pPr>
    <w:rPr>
      <w:rFonts w:eastAsia="Times New Roman"/>
      <w:sz w:val="16"/>
      <w:szCs w:val="16"/>
      <w:lang w:val="ru-RU" w:eastAsia="ru-RU" w:bidi="ar-SA"/>
    </w:rPr>
  </w:style>
  <w:style w:type="character" w:customStyle="1" w:styleId="price3">
    <w:name w:val="price3"/>
    <w:rsid w:val="002D1652"/>
    <w:rPr>
      <w:rFonts w:cs="Times New Roman"/>
      <w:b/>
      <w:bCs/>
      <w:color w:val="E5000A"/>
    </w:rPr>
  </w:style>
  <w:style w:type="character" w:customStyle="1" w:styleId="priceabout2">
    <w:name w:val="priceabout2"/>
    <w:rsid w:val="002D1652"/>
    <w:rPr>
      <w:rFonts w:cs="Times New Roman"/>
      <w:color w:val="343434"/>
      <w:sz w:val="29"/>
      <w:szCs w:val="29"/>
    </w:rPr>
  </w:style>
  <w:style w:type="paragraph" w:customStyle="1" w:styleId="1ffff7">
    <w:name w:val="таблица 1"/>
    <w:basedOn w:val="a8"/>
    <w:next w:val="a8"/>
    <w:rsid w:val="002D1652"/>
    <w:rPr>
      <w:rFonts w:ascii="Arial" w:eastAsia="Times New Roman" w:hAnsi="Arial"/>
      <w:sz w:val="18"/>
      <w:szCs w:val="20"/>
      <w:lang w:val="ru-RU" w:eastAsia="ru-RU" w:bidi="ar-SA"/>
    </w:rPr>
  </w:style>
  <w:style w:type="paragraph" w:customStyle="1" w:styleId="label">
    <w:name w:val="label"/>
    <w:basedOn w:val="a8"/>
    <w:rsid w:val="002D1652"/>
    <w:pPr>
      <w:spacing w:before="100" w:beforeAutospacing="1" w:after="100" w:afterAutospacing="1"/>
      <w:jc w:val="right"/>
    </w:pPr>
    <w:rPr>
      <w:rFonts w:ascii="Arial Unicode MS" w:eastAsia="Arial Unicode MS" w:hAnsi="Arial Unicode MS"/>
      <w:b/>
      <w:bCs/>
      <w:sz w:val="24"/>
      <w:lang w:val="ru-RU" w:eastAsia="ru-RU" w:bidi="ar-SA"/>
    </w:rPr>
  </w:style>
  <w:style w:type="character" w:customStyle="1" w:styleId="small11">
    <w:name w:val="small11"/>
    <w:rsid w:val="002D1652"/>
    <w:rPr>
      <w:rFonts w:ascii="Tahoma" w:hAnsi="Tahoma" w:cs="Tahoma"/>
      <w:sz w:val="14"/>
      <w:szCs w:val="14"/>
    </w:rPr>
  </w:style>
  <w:style w:type="paragraph" w:customStyle="1" w:styleId="ip">
    <w:name w:val="ip"/>
    <w:basedOn w:val="a8"/>
    <w:rsid w:val="002D1652"/>
    <w:pPr>
      <w:spacing w:before="120" w:after="120"/>
      <w:ind w:left="120" w:right="120" w:firstLine="240"/>
      <w:jc w:val="both"/>
    </w:pPr>
    <w:rPr>
      <w:rFonts w:eastAsia="Times New Roman"/>
      <w:color w:val="000000"/>
      <w:sz w:val="24"/>
      <w:lang w:val="ru-RU" w:eastAsia="ru-RU" w:bidi="ar-SA"/>
    </w:rPr>
  </w:style>
  <w:style w:type="character" w:customStyle="1" w:styleId="affffffffff9">
    <w:name w:val="a"/>
    <w:rsid w:val="002D1652"/>
    <w:rPr>
      <w:rFonts w:cs="Times New Roman"/>
    </w:rPr>
  </w:style>
  <w:style w:type="paragraph" w:customStyle="1" w:styleId="newstext">
    <w:name w:val="newstext"/>
    <w:basedOn w:val="a8"/>
    <w:rsid w:val="002D1652"/>
    <w:pPr>
      <w:spacing w:before="100" w:beforeAutospacing="1" w:after="100" w:afterAutospacing="1"/>
    </w:pPr>
    <w:rPr>
      <w:rFonts w:ascii="Tahoma" w:eastAsia="Times New Roman" w:hAnsi="Tahoma" w:cs="Tahoma"/>
      <w:color w:val="777777"/>
      <w:sz w:val="12"/>
      <w:szCs w:val="12"/>
      <w:lang w:val="ru-RU" w:eastAsia="ru-RU" w:bidi="ar-SA"/>
    </w:rPr>
  </w:style>
  <w:style w:type="paragraph" w:customStyle="1" w:styleId="text20">
    <w:name w:val="text20"/>
    <w:basedOn w:val="a8"/>
    <w:rsid w:val="002D1652"/>
    <w:pPr>
      <w:spacing w:after="216" w:line="312" w:lineRule="auto"/>
    </w:pPr>
    <w:rPr>
      <w:rFonts w:ascii="Arial" w:eastAsia="Times New Roman" w:hAnsi="Arial" w:cs="Arial"/>
      <w:sz w:val="18"/>
      <w:szCs w:val="18"/>
      <w:lang w:val="ru-RU" w:eastAsia="ru-RU" w:bidi="ar-SA"/>
    </w:rPr>
  </w:style>
  <w:style w:type="character" w:customStyle="1" w:styleId="text1">
    <w:name w:val="text1"/>
    <w:rsid w:val="002D1652"/>
    <w:rPr>
      <w:rFonts w:ascii="Arial" w:hAnsi="Arial" w:cs="Arial"/>
      <w:color w:val="404040"/>
      <w:sz w:val="15"/>
      <w:szCs w:val="15"/>
      <w:u w:val="none"/>
      <w:effect w:val="none"/>
    </w:rPr>
  </w:style>
  <w:style w:type="paragraph" w:customStyle="1" w:styleId="affffffffffa">
    <w:name w:val="Новый Стиль"/>
    <w:basedOn w:val="a8"/>
    <w:rsid w:val="002D1652"/>
    <w:pPr>
      <w:ind w:firstLine="851"/>
      <w:jc w:val="both"/>
    </w:pPr>
    <w:rPr>
      <w:rFonts w:eastAsia="Times New Roman"/>
      <w:color w:val="000000"/>
      <w:szCs w:val="20"/>
      <w:lang w:val="ru-RU" w:eastAsia="ru-RU" w:bidi="ar-SA"/>
    </w:rPr>
  </w:style>
  <w:style w:type="paragraph" w:customStyle="1" w:styleId="subsubtitle">
    <w:name w:val="subsubtitle"/>
    <w:basedOn w:val="a8"/>
    <w:rsid w:val="002D1652"/>
    <w:pPr>
      <w:spacing w:before="100" w:beforeAutospacing="1" w:after="100" w:afterAutospacing="1"/>
      <w:jc w:val="center"/>
    </w:pPr>
    <w:rPr>
      <w:rFonts w:eastAsia="Times New Roman"/>
      <w:b/>
      <w:bCs/>
      <w:color w:val="000000"/>
      <w:sz w:val="15"/>
      <w:szCs w:val="15"/>
      <w:lang w:val="ru-RU" w:eastAsia="ru-RU" w:bidi="ar-SA"/>
    </w:rPr>
  </w:style>
  <w:style w:type="paragraph" w:customStyle="1" w:styleId="affffffffffb">
    <w:name w:val="Перечисление"/>
    <w:basedOn w:val="a8"/>
    <w:rsid w:val="002D1652"/>
    <w:pPr>
      <w:tabs>
        <w:tab w:val="num" w:pos="720"/>
      </w:tabs>
      <w:spacing w:before="120" w:line="288" w:lineRule="auto"/>
      <w:ind w:left="720" w:hanging="360"/>
      <w:jc w:val="both"/>
    </w:pPr>
    <w:rPr>
      <w:rFonts w:ascii="Arial" w:eastAsia="Times New Roman" w:hAnsi="Arial"/>
      <w:sz w:val="22"/>
      <w:szCs w:val="20"/>
      <w:lang w:val="ru-RU" w:eastAsia="ru-RU" w:bidi="ar-SA"/>
    </w:rPr>
  </w:style>
  <w:style w:type="paragraph" w:customStyle="1" w:styleId="124">
    <w:name w:val="Заголовок 12"/>
    <w:basedOn w:val="a8"/>
    <w:next w:val="a8"/>
    <w:rsid w:val="002D1652"/>
    <w:pPr>
      <w:keepNext/>
      <w:widowControl w:val="0"/>
      <w:spacing w:line="360" w:lineRule="auto"/>
      <w:jc w:val="center"/>
    </w:pPr>
    <w:rPr>
      <w:rFonts w:eastAsia="Times New Roman"/>
      <w:sz w:val="24"/>
      <w:szCs w:val="20"/>
      <w:lang w:eastAsia="ru-RU" w:bidi="ar-SA"/>
    </w:rPr>
  </w:style>
  <w:style w:type="character" w:customStyle="1" w:styleId="151">
    <w:name w:val="Стиль 15 пт Черный"/>
    <w:rsid w:val="002D1652"/>
    <w:rPr>
      <w:rFonts w:cs="Times New Roman"/>
      <w:color w:val="000000"/>
      <w:sz w:val="30"/>
    </w:rPr>
  </w:style>
  <w:style w:type="paragraph" w:customStyle="1" w:styleId="1510">
    <w:name w:val="Стиль 15 пт Черный1"/>
    <w:basedOn w:val="a8"/>
    <w:rsid w:val="002D1652"/>
    <w:pPr>
      <w:ind w:firstLine="851"/>
      <w:jc w:val="both"/>
    </w:pPr>
    <w:rPr>
      <w:rFonts w:eastAsia="Times New Roman"/>
      <w:color w:val="000000"/>
      <w:spacing w:val="10"/>
      <w:sz w:val="30"/>
      <w:szCs w:val="32"/>
      <w:lang w:val="ru-RU" w:eastAsia="ru-RU" w:bidi="ar-SA"/>
    </w:rPr>
  </w:style>
  <w:style w:type="character" w:customStyle="1" w:styleId="1511">
    <w:name w:val="Стиль 15 пт Черный1 Знак"/>
    <w:rsid w:val="002D1652"/>
    <w:rPr>
      <w:rFonts w:cs="Times New Roman"/>
      <w:color w:val="000000"/>
      <w:spacing w:val="10"/>
      <w:sz w:val="32"/>
      <w:szCs w:val="32"/>
      <w:lang w:val="ru-RU" w:eastAsia="ru-RU" w:bidi="ar-SA"/>
    </w:rPr>
  </w:style>
  <w:style w:type="paragraph" w:customStyle="1" w:styleId="xl23">
    <w:name w:val="xl23"/>
    <w:basedOn w:val="a8"/>
    <w:rsid w:val="002D1652"/>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lang w:val="ru-RU" w:eastAsia="ru-RU" w:bidi="ar-SA"/>
    </w:rPr>
  </w:style>
  <w:style w:type="paragraph" w:customStyle="1" w:styleId="rightside">
    <w:name w:val="right_side"/>
    <w:basedOn w:val="a8"/>
    <w:rsid w:val="002D1652"/>
    <w:pPr>
      <w:shd w:val="clear" w:color="auto" w:fill="FFFFFF"/>
    </w:pPr>
    <w:rPr>
      <w:rFonts w:eastAsia="Times New Roman"/>
      <w:sz w:val="24"/>
      <w:lang w:val="ru-RU" w:eastAsia="ru-RU" w:bidi="ar-SA"/>
    </w:rPr>
  </w:style>
  <w:style w:type="paragraph" w:customStyle="1" w:styleId="Style8">
    <w:name w:val="Style8"/>
    <w:basedOn w:val="a8"/>
    <w:rsid w:val="002D1652"/>
    <w:pPr>
      <w:widowControl w:val="0"/>
      <w:autoSpaceDE w:val="0"/>
      <w:autoSpaceDN w:val="0"/>
      <w:adjustRightInd w:val="0"/>
      <w:spacing w:line="269" w:lineRule="exact"/>
    </w:pPr>
    <w:rPr>
      <w:rFonts w:eastAsia="Times New Roman"/>
      <w:sz w:val="20"/>
      <w:lang w:val="ru-RU" w:eastAsia="ru-RU" w:bidi="ar-SA"/>
    </w:rPr>
  </w:style>
  <w:style w:type="paragraph" w:customStyle="1" w:styleId="Style9">
    <w:name w:val="Style9"/>
    <w:basedOn w:val="a8"/>
    <w:rsid w:val="002D1652"/>
    <w:pPr>
      <w:widowControl w:val="0"/>
      <w:autoSpaceDE w:val="0"/>
      <w:autoSpaceDN w:val="0"/>
      <w:adjustRightInd w:val="0"/>
    </w:pPr>
    <w:rPr>
      <w:rFonts w:eastAsia="Times New Roman"/>
      <w:sz w:val="20"/>
      <w:lang w:val="ru-RU" w:eastAsia="ru-RU" w:bidi="ar-SA"/>
    </w:rPr>
  </w:style>
  <w:style w:type="paragraph" w:customStyle="1" w:styleId="Style11">
    <w:name w:val="Style11"/>
    <w:basedOn w:val="a8"/>
    <w:rsid w:val="002D1652"/>
    <w:pPr>
      <w:widowControl w:val="0"/>
      <w:autoSpaceDE w:val="0"/>
      <w:autoSpaceDN w:val="0"/>
      <w:adjustRightInd w:val="0"/>
    </w:pPr>
    <w:rPr>
      <w:rFonts w:eastAsia="Times New Roman"/>
      <w:sz w:val="20"/>
      <w:lang w:val="ru-RU" w:eastAsia="ru-RU" w:bidi="ar-SA"/>
    </w:rPr>
  </w:style>
  <w:style w:type="paragraph" w:customStyle="1" w:styleId="Style13">
    <w:name w:val="Style13"/>
    <w:basedOn w:val="a8"/>
    <w:rsid w:val="002D1652"/>
    <w:pPr>
      <w:widowControl w:val="0"/>
      <w:autoSpaceDE w:val="0"/>
      <w:autoSpaceDN w:val="0"/>
      <w:adjustRightInd w:val="0"/>
    </w:pPr>
    <w:rPr>
      <w:rFonts w:eastAsia="Times New Roman"/>
      <w:sz w:val="20"/>
      <w:lang w:val="ru-RU" w:eastAsia="ru-RU" w:bidi="ar-SA"/>
    </w:rPr>
  </w:style>
  <w:style w:type="character" w:customStyle="1" w:styleId="FontStyle15">
    <w:name w:val="Font Style15"/>
    <w:rsid w:val="002D1652"/>
    <w:rPr>
      <w:rFonts w:ascii="Times New Roman" w:hAnsi="Times New Roman" w:cs="Times New Roman"/>
      <w:b/>
      <w:bCs/>
      <w:sz w:val="24"/>
      <w:szCs w:val="24"/>
    </w:rPr>
  </w:style>
  <w:style w:type="character" w:customStyle="1" w:styleId="FontStyle17">
    <w:name w:val="Font Style17"/>
    <w:rsid w:val="002D1652"/>
    <w:rPr>
      <w:rFonts w:ascii="Times New Roman" w:hAnsi="Times New Roman" w:cs="Times New Roman"/>
      <w:sz w:val="18"/>
      <w:szCs w:val="18"/>
    </w:rPr>
  </w:style>
  <w:style w:type="character" w:customStyle="1" w:styleId="FontStyle18">
    <w:name w:val="Font Style18"/>
    <w:rsid w:val="002D1652"/>
    <w:rPr>
      <w:rFonts w:ascii="Times New Roman" w:hAnsi="Times New Roman" w:cs="Times New Roman"/>
      <w:sz w:val="24"/>
      <w:szCs w:val="24"/>
    </w:rPr>
  </w:style>
  <w:style w:type="paragraph" w:customStyle="1" w:styleId="Style10">
    <w:name w:val="Style10"/>
    <w:basedOn w:val="a8"/>
    <w:rsid w:val="002D1652"/>
    <w:pPr>
      <w:widowControl w:val="0"/>
      <w:autoSpaceDE w:val="0"/>
      <w:autoSpaceDN w:val="0"/>
      <w:adjustRightInd w:val="0"/>
    </w:pPr>
    <w:rPr>
      <w:rFonts w:eastAsia="Times New Roman"/>
      <w:sz w:val="20"/>
      <w:lang w:val="ru-RU" w:eastAsia="ru-RU" w:bidi="ar-SA"/>
    </w:rPr>
  </w:style>
  <w:style w:type="paragraph" w:customStyle="1" w:styleId="affffffffffc">
    <w:name w:val="Нормальный.Обычный"/>
    <w:rsid w:val="002D1652"/>
    <w:pPr>
      <w:overflowPunct w:val="0"/>
      <w:autoSpaceDE w:val="0"/>
      <w:autoSpaceDN w:val="0"/>
      <w:adjustRightInd w:val="0"/>
      <w:spacing w:after="0" w:line="240" w:lineRule="auto"/>
      <w:ind w:firstLine="709"/>
      <w:jc w:val="both"/>
      <w:textAlignment w:val="baseline"/>
    </w:pPr>
    <w:rPr>
      <w:rFonts w:ascii="Times New Roman" w:eastAsia="Times New Roman" w:hAnsi="Times New Roman" w:cs="Times New Roman"/>
      <w:sz w:val="28"/>
      <w:szCs w:val="28"/>
      <w:lang w:eastAsia="ru-RU"/>
    </w:rPr>
  </w:style>
  <w:style w:type="character" w:customStyle="1" w:styleId="TableFootnotelast3">
    <w:name w:val="Table_Footnote_last Знак3"/>
    <w:aliases w:val="Table_Footnote_last Знак Знак Знак Знак2,Table_Footnote_last Знак Знак2,Текст сноски Знак1 Знак2,Текст сноски Знак Знак Знак2,Текст сноски Знак1 Знак Знак Знак2,Текст сноски Знак Знак Знак Знак Знак2,single space Знак Знак2"/>
    <w:rsid w:val="002D1652"/>
    <w:rPr>
      <w:rFonts w:cs="Times New Roman"/>
      <w:lang w:val="ru-RU" w:eastAsia="ru-RU" w:bidi="ar-SA"/>
    </w:rPr>
  </w:style>
  <w:style w:type="paragraph" w:customStyle="1" w:styleId="v">
    <w:name w:val="v"/>
    <w:basedOn w:val="a8"/>
    <w:rsid w:val="002D1652"/>
    <w:pPr>
      <w:spacing w:before="120"/>
      <w:jc w:val="both"/>
    </w:pPr>
    <w:rPr>
      <w:rFonts w:eastAsia="Times New Roman"/>
      <w:sz w:val="24"/>
      <w:lang w:val="ru-RU" w:eastAsia="ru-RU" w:bidi="ar-SA"/>
    </w:rPr>
  </w:style>
  <w:style w:type="character" w:customStyle="1" w:styleId="380">
    <w:name w:val="Знак Знак38"/>
    <w:rsid w:val="002D1652"/>
    <w:rPr>
      <w:rFonts w:cs="Times New Roman"/>
      <w:sz w:val="24"/>
      <w:szCs w:val="24"/>
      <w:lang w:val="ru-RU" w:eastAsia="ru-RU" w:bidi="ar-SA"/>
    </w:rPr>
  </w:style>
  <w:style w:type="paragraph" w:customStyle="1" w:styleId="Normal10-022">
    <w:name w:val="Стиль Normal + 10 пт полужирный По центру Слева:  -02 см Справ...2"/>
    <w:basedOn w:val="3f4"/>
    <w:link w:val="Normal10-0220"/>
    <w:rsid w:val="002D1652"/>
    <w:pPr>
      <w:snapToGrid w:val="0"/>
      <w:ind w:left="-113" w:right="-113"/>
      <w:jc w:val="center"/>
    </w:pPr>
    <w:rPr>
      <w:b/>
      <w:bCs/>
      <w:szCs w:val="20"/>
    </w:rPr>
  </w:style>
  <w:style w:type="character" w:customStyle="1" w:styleId="Normal10-0220">
    <w:name w:val="Стиль Normal + 10 пт полужирный По центру Слева:  -02 см Справ...2 Знак"/>
    <w:link w:val="Normal10-022"/>
    <w:locked/>
    <w:rsid w:val="002D1652"/>
    <w:rPr>
      <w:rFonts w:ascii="Times New Roman" w:eastAsia="Times New Roman" w:hAnsi="Times New Roman" w:cs="Times New Roman"/>
      <w:b/>
      <w:bCs/>
      <w:szCs w:val="20"/>
      <w:lang w:eastAsia="ru-RU"/>
    </w:rPr>
  </w:style>
  <w:style w:type="paragraph" w:customStyle="1" w:styleId="-f0">
    <w:name w:val="Стиль абзаца - основа"/>
    <w:basedOn w:val="a8"/>
    <w:link w:val="-f1"/>
    <w:rsid w:val="002D1652"/>
    <w:pPr>
      <w:tabs>
        <w:tab w:val="left" w:pos="912"/>
      </w:tabs>
      <w:suppressAutoHyphens/>
      <w:overflowPunct w:val="0"/>
      <w:autoSpaceDE w:val="0"/>
      <w:autoSpaceDN w:val="0"/>
      <w:adjustRightInd w:val="0"/>
      <w:ind w:firstLine="539"/>
      <w:jc w:val="both"/>
    </w:pPr>
    <w:rPr>
      <w:rFonts w:eastAsia="Times New Roman"/>
      <w:sz w:val="24"/>
      <w:szCs w:val="20"/>
      <w:lang w:val="ru-RU" w:eastAsia="ru-RU" w:bidi="ar-SA"/>
    </w:rPr>
  </w:style>
  <w:style w:type="character" w:customStyle="1" w:styleId="-f1">
    <w:name w:val="Стиль абзаца - основа Знак"/>
    <w:link w:val="-f0"/>
    <w:locked/>
    <w:rsid w:val="002D1652"/>
    <w:rPr>
      <w:rFonts w:ascii="Times New Roman" w:eastAsia="Times New Roman" w:hAnsi="Times New Roman" w:cs="Times New Roman"/>
      <w:sz w:val="24"/>
      <w:szCs w:val="20"/>
      <w:lang w:eastAsia="ru-RU"/>
    </w:rPr>
  </w:style>
  <w:style w:type="character" w:customStyle="1" w:styleId="context1">
    <w:name w:val="context1"/>
    <w:rsid w:val="002D1652"/>
    <w:rPr>
      <w:rFonts w:cs="Times New Roman"/>
      <w:shd w:val="clear" w:color="auto" w:fill="FFFFA6"/>
    </w:rPr>
  </w:style>
  <w:style w:type="paragraph" w:customStyle="1" w:styleId="affffffffffd">
    <w:name w:val="Стиль Подпись Таблицы"/>
    <w:basedOn w:val="aff4"/>
    <w:qFormat/>
    <w:rsid w:val="002D1652"/>
    <w:pPr>
      <w:overflowPunct w:val="0"/>
      <w:autoSpaceDE w:val="0"/>
      <w:autoSpaceDN w:val="0"/>
      <w:adjustRightInd w:val="0"/>
      <w:spacing w:before="240" w:after="240"/>
      <w:jc w:val="center"/>
    </w:pPr>
    <w:rPr>
      <w:rFonts w:eastAsia="Times New Roman"/>
      <w:sz w:val="20"/>
      <w:lang w:val="ru-RU" w:eastAsia="ru-RU" w:bidi="ar-SA"/>
    </w:rPr>
  </w:style>
  <w:style w:type="paragraph" w:customStyle="1" w:styleId="formattext">
    <w:name w:val="formattext"/>
    <w:rsid w:val="002D1652"/>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customStyle="1" w:styleId="textn">
    <w:name w:val="textn"/>
    <w:basedOn w:val="a8"/>
    <w:rsid w:val="002D1652"/>
    <w:pPr>
      <w:spacing w:before="100" w:beforeAutospacing="1" w:after="100" w:afterAutospacing="1"/>
    </w:pPr>
    <w:rPr>
      <w:rFonts w:eastAsia="Times New Roman"/>
      <w:sz w:val="24"/>
      <w:lang w:val="ru-RU" w:eastAsia="ru-RU" w:bidi="ar-SA"/>
    </w:rPr>
  </w:style>
  <w:style w:type="paragraph" w:customStyle="1" w:styleId="headertext">
    <w:name w:val="headertext"/>
    <w:basedOn w:val="a8"/>
    <w:rsid w:val="002D1652"/>
    <w:pPr>
      <w:spacing w:before="144" w:after="144"/>
    </w:pPr>
    <w:rPr>
      <w:rFonts w:eastAsia="Times New Roman"/>
      <w:b/>
      <w:bCs/>
      <w:sz w:val="18"/>
      <w:szCs w:val="18"/>
      <w:lang w:val="ru-RU" w:eastAsia="ru-RU" w:bidi="ar-SA"/>
    </w:rPr>
  </w:style>
  <w:style w:type="paragraph" w:customStyle="1" w:styleId="normal0">
    <w:name w:val="normal0"/>
    <w:basedOn w:val="a8"/>
    <w:rsid w:val="002D1652"/>
    <w:rPr>
      <w:rFonts w:eastAsia="Times New Roman"/>
      <w:sz w:val="22"/>
      <w:szCs w:val="22"/>
      <w:lang w:val="ru-RU" w:eastAsia="ru-RU" w:bidi="ar-SA"/>
    </w:rPr>
  </w:style>
  <w:style w:type="character" w:customStyle="1" w:styleId="highlight">
    <w:name w:val="highlight"/>
    <w:rsid w:val="002D1652"/>
    <w:rPr>
      <w:rFonts w:cs="Times New Roman"/>
    </w:rPr>
  </w:style>
  <w:style w:type="paragraph" w:customStyle="1" w:styleId="sdfootnote-western">
    <w:name w:val="sdfootnote-western"/>
    <w:basedOn w:val="a8"/>
    <w:rsid w:val="002D1652"/>
    <w:pPr>
      <w:spacing w:after="202" w:line="276" w:lineRule="auto"/>
      <w:ind w:firstLine="720"/>
    </w:pPr>
    <w:rPr>
      <w:rFonts w:ascii="Calibri" w:eastAsia="Times New Roman" w:hAnsi="Calibri"/>
      <w:color w:val="000000"/>
      <w:sz w:val="16"/>
      <w:szCs w:val="16"/>
      <w:lang w:val="ru-RU" w:eastAsia="ru-RU" w:bidi="ar-SA"/>
    </w:rPr>
  </w:style>
  <w:style w:type="table" w:customStyle="1" w:styleId="2fff3">
    <w:name w:val="Сетка таблицы2"/>
    <w:basedOn w:val="aa"/>
    <w:next w:val="af1"/>
    <w:rsid w:val="002D1652"/>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5">
    <w:name w:val="Сетка таблицы3"/>
    <w:basedOn w:val="aa"/>
    <w:next w:val="af1"/>
    <w:rsid w:val="002D16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Сетка таблицы12"/>
    <w:basedOn w:val="aa"/>
    <w:next w:val="af1"/>
    <w:rsid w:val="002D1652"/>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11">
    <w:name w:val="Calendar 11"/>
    <w:basedOn w:val="aa"/>
    <w:uiPriority w:val="99"/>
    <w:qFormat/>
    <w:rsid w:val="002D1652"/>
    <w:pPr>
      <w:spacing w:after="0" w:line="240" w:lineRule="auto"/>
    </w:pPr>
    <w:rPr>
      <w:rFonts w:ascii="Calibri" w:eastAsia="Times New Roman" w:hAnsi="Calibri" w:cs="Times New Roman"/>
    </w:rPr>
    <w:tblPr>
      <w:tblStyleRowBandSize w:val="1"/>
      <w:tblStyleColBandSize w:val="1"/>
    </w:tblPr>
    <w:tblStylePr w:type="firstRow">
      <w:pPr>
        <w:spacing w:beforeLines="0" w:beforeAutospacing="0" w:afterLines="0" w:afterAutospacing="0"/>
      </w:pPr>
      <w:rPr>
        <w:rFonts w:cs="Times New Roman"/>
        <w:b/>
        <w:bCs/>
        <w:sz w:val="44"/>
        <w:szCs w:val="44"/>
      </w:rPr>
    </w:tblStylePr>
    <w:tblStylePr w:type="lastRow">
      <w:rPr>
        <w:rFonts w:cs="Times New Roman"/>
      </w:rPr>
      <w:tblPr/>
      <w:tcPr>
        <w:tcBorders>
          <w:top w:val="nil"/>
          <w:left w:val="nil"/>
          <w:bottom w:val="nil"/>
          <w:right w:val="nil"/>
          <w:insideH w:val="nil"/>
          <w:insideV w:val="nil"/>
          <w:tl2br w:val="nil"/>
          <w:tr2bl w:val="nil"/>
        </w:tcBorders>
        <w:shd w:val="clear" w:color="auto" w:fill="auto"/>
      </w:tcPr>
    </w:tblStylePr>
    <w:tblStylePr w:type="band1Horz">
      <w:rPr>
        <w:rFonts w:cs="Times New Roman"/>
      </w:rPr>
      <w:tblPr/>
      <w:tcPr>
        <w:tcBorders>
          <w:top w:val="nil"/>
          <w:left w:val="nil"/>
          <w:bottom w:val="nil"/>
          <w:right w:val="nil"/>
          <w:insideH w:val="nil"/>
          <w:insideV w:val="nil"/>
          <w:tl2br w:val="nil"/>
          <w:tr2bl w:val="nil"/>
        </w:tcBorders>
        <w:shd w:val="clear" w:color="auto" w:fill="auto"/>
      </w:tcPr>
    </w:tblStylePr>
    <w:tblStylePr w:type="band2Horz">
      <w:rPr>
        <w:rFonts w:cs="Times New Roman"/>
      </w:rPr>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4d">
    <w:name w:val="Сетка таблицы4"/>
    <w:basedOn w:val="aa"/>
    <w:next w:val="af1"/>
    <w:rsid w:val="002D16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fffe">
    <w:name w:val="ГЛАВА Знак Знак"/>
    <w:rsid w:val="002D1652"/>
    <w:rPr>
      <w:rFonts w:cs="Times New Roman"/>
      <w:b/>
      <w:sz w:val="24"/>
      <w:szCs w:val="24"/>
      <w:lang w:val="ru-RU" w:eastAsia="ru-RU" w:bidi="ar-SA"/>
    </w:rPr>
  </w:style>
  <w:style w:type="table" w:customStyle="1" w:styleId="132">
    <w:name w:val="Сетка таблицы13"/>
    <w:basedOn w:val="aa"/>
    <w:next w:val="af1"/>
    <w:rsid w:val="002D1652"/>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f4">
    <w:name w:val="Основной текст Знак2"/>
    <w:aliases w:val="Основной текст Знак Знак2,Основной текст Знак Знак Знак Знак Знак1,Основной текст Знак Знак Знак Знак Знак2"/>
    <w:rsid w:val="002D1652"/>
    <w:rPr>
      <w:rFonts w:cs="Times New Roman"/>
      <w:sz w:val="24"/>
      <w:szCs w:val="24"/>
      <w:lang w:val="ru-RU" w:eastAsia="ru-RU" w:bidi="ar-SA"/>
    </w:rPr>
  </w:style>
  <w:style w:type="table" w:customStyle="1" w:styleId="Calendar12">
    <w:name w:val="Calendar 12"/>
    <w:basedOn w:val="aa"/>
    <w:qFormat/>
    <w:rsid w:val="002D1652"/>
    <w:pPr>
      <w:spacing w:after="0" w:line="240" w:lineRule="auto"/>
    </w:pPr>
    <w:rPr>
      <w:rFonts w:ascii="Calibri" w:eastAsia="Times New Roman" w:hAnsi="Calibri" w:cs="Times New Roman"/>
    </w:rPr>
    <w:tblPr>
      <w:tblStyleRowBandSize w:val="1"/>
      <w:tblStyleColBandSize w:val="1"/>
    </w:tblPr>
    <w:tblStylePr w:type="firstRow">
      <w:pPr>
        <w:spacing w:beforeLines="0" w:beforeAutospacing="0" w:afterLines="0" w:afterAutospacing="0"/>
      </w:pPr>
      <w:rPr>
        <w:rFonts w:cs="Times New Roman"/>
        <w:b/>
        <w:bCs/>
        <w:sz w:val="44"/>
        <w:szCs w:val="44"/>
      </w:rPr>
    </w:tblStylePr>
    <w:tblStylePr w:type="lastRow">
      <w:rPr>
        <w:rFonts w:cs="Times New Roman"/>
      </w:rPr>
      <w:tblPr/>
      <w:tcPr>
        <w:tcBorders>
          <w:top w:val="nil"/>
          <w:left w:val="nil"/>
          <w:bottom w:val="nil"/>
          <w:right w:val="nil"/>
          <w:insideH w:val="nil"/>
          <w:insideV w:val="nil"/>
          <w:tl2br w:val="nil"/>
          <w:tr2bl w:val="nil"/>
        </w:tcBorders>
        <w:shd w:val="clear" w:color="auto" w:fill="auto"/>
      </w:tcPr>
    </w:tblStylePr>
    <w:tblStylePr w:type="band1Horz">
      <w:rPr>
        <w:rFonts w:cs="Times New Roman"/>
      </w:rPr>
      <w:tblPr/>
      <w:tcPr>
        <w:tcBorders>
          <w:top w:val="nil"/>
          <w:left w:val="nil"/>
          <w:bottom w:val="nil"/>
          <w:right w:val="nil"/>
          <w:insideH w:val="nil"/>
          <w:insideV w:val="nil"/>
          <w:tl2br w:val="nil"/>
          <w:tr2bl w:val="nil"/>
        </w:tcBorders>
        <w:shd w:val="clear" w:color="auto" w:fill="auto"/>
      </w:tcPr>
    </w:tblStylePr>
    <w:tblStylePr w:type="band2Horz">
      <w:rPr>
        <w:rFonts w:cs="Times New Roman"/>
      </w:rPr>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paragraph" w:customStyle="1" w:styleId="b">
    <w:name w:val="Обычнbй"/>
    <w:rsid w:val="002D1652"/>
    <w:pPr>
      <w:widowControl w:val="0"/>
      <w:spacing w:after="0" w:line="240" w:lineRule="auto"/>
    </w:pPr>
    <w:rPr>
      <w:rFonts w:ascii="Times New Roman" w:eastAsia="Times New Roman" w:hAnsi="Times New Roman" w:cs="Times New Roman"/>
      <w:sz w:val="28"/>
      <w:szCs w:val="20"/>
      <w:lang w:eastAsia="ru-RU"/>
    </w:rPr>
  </w:style>
  <w:style w:type="paragraph" w:customStyle="1" w:styleId="3f3f3f3f3f3f3f">
    <w:name w:val="О3fб3fы3fч3fн3fы3fй3f"/>
    <w:rsid w:val="002D1652"/>
    <w:pPr>
      <w:widowControl w:val="0"/>
      <w:autoSpaceDN w:val="0"/>
      <w:adjustRightInd w:val="0"/>
      <w:spacing w:after="0" w:line="240" w:lineRule="auto"/>
    </w:pPr>
    <w:rPr>
      <w:rFonts w:ascii="Arial" w:eastAsia="Times New Roman" w:hAnsi="Arial" w:cs="Arial"/>
      <w:sz w:val="20"/>
      <w:szCs w:val="20"/>
    </w:rPr>
  </w:style>
  <w:style w:type="paragraph" w:customStyle="1" w:styleId="WW-Title11111111111111111111111111111111111111111111111111111111111111111111111">
    <w:name w:val="WW-Title11111111111111111111111111111111111111111111111111111111111111111111111"/>
    <w:basedOn w:val="a8"/>
    <w:next w:val="aff4"/>
    <w:rsid w:val="002D1652"/>
    <w:pPr>
      <w:keepNext/>
      <w:widowControl w:val="0"/>
      <w:autoSpaceDN w:val="0"/>
      <w:adjustRightInd w:val="0"/>
      <w:spacing w:before="240" w:after="120"/>
    </w:pPr>
    <w:rPr>
      <w:rFonts w:ascii="Arial" w:eastAsia="Times New Roman" w:hAnsi="Arial" w:cs="Arial"/>
      <w:szCs w:val="28"/>
      <w:lang w:bidi="ar-SA"/>
    </w:rPr>
  </w:style>
  <w:style w:type="character" w:customStyle="1" w:styleId="text11">
    <w:name w:val="text11"/>
    <w:rsid w:val="002D1652"/>
    <w:rPr>
      <w:rFonts w:ascii="Verdana" w:hAnsi="Verdana" w:cs="Times New Roman"/>
      <w:b/>
      <w:bCs/>
      <w:sz w:val="17"/>
      <w:szCs w:val="17"/>
    </w:rPr>
  </w:style>
  <w:style w:type="table" w:customStyle="1" w:styleId="217">
    <w:name w:val="Сетка таблицы21"/>
    <w:basedOn w:val="aa"/>
    <w:next w:val="af1"/>
    <w:rsid w:val="002D1652"/>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f5">
    <w:name w:val="ГЛАВА Знак Знак2"/>
    <w:rsid w:val="002D1652"/>
    <w:rPr>
      <w:rFonts w:cs="Times New Roman"/>
      <w:b/>
      <w:sz w:val="24"/>
      <w:szCs w:val="24"/>
      <w:lang w:val="ru-RU" w:eastAsia="ru-RU" w:bidi="ar-SA"/>
    </w:rPr>
  </w:style>
  <w:style w:type="character" w:customStyle="1" w:styleId="218">
    <w:name w:val="Знак Знак21"/>
    <w:rsid w:val="002D1652"/>
    <w:rPr>
      <w:rFonts w:cs="Times New Roman"/>
      <w:i/>
      <w:sz w:val="24"/>
      <w:szCs w:val="24"/>
      <w:lang w:val="ru-RU" w:eastAsia="ru-RU" w:bidi="ar-SA"/>
    </w:rPr>
  </w:style>
  <w:style w:type="character" w:customStyle="1" w:styleId="170">
    <w:name w:val="Знак Знак17"/>
    <w:rsid w:val="002D1652"/>
    <w:rPr>
      <w:rFonts w:cs="Times New Roman"/>
      <w:b/>
      <w:bCs/>
      <w:sz w:val="22"/>
      <w:szCs w:val="22"/>
      <w:lang w:val="ru-RU" w:eastAsia="ru-RU" w:bidi="ar-SA"/>
    </w:rPr>
  </w:style>
  <w:style w:type="character" w:customStyle="1" w:styleId="161">
    <w:name w:val="Знак Знак16"/>
    <w:rsid w:val="002D1652"/>
    <w:rPr>
      <w:rFonts w:cs="Times New Roman"/>
      <w:lang w:val="ru-RU" w:eastAsia="ru-RU" w:bidi="ar-SA"/>
    </w:rPr>
  </w:style>
  <w:style w:type="character" w:customStyle="1" w:styleId="1ffff8">
    <w:name w:val="Основной текст Знак Знак1"/>
    <w:aliases w:val="Основной текст Знак Знак Знак Знак Знак Знак,Основной текст Знак Знак Знак Знак1"/>
    <w:rsid w:val="002D1652"/>
    <w:rPr>
      <w:rFonts w:cs="Times New Roman"/>
      <w:sz w:val="24"/>
      <w:szCs w:val="24"/>
      <w:lang w:val="ru-RU" w:eastAsia="ru-RU" w:bidi="ar-SA"/>
    </w:rPr>
  </w:style>
  <w:style w:type="character" w:customStyle="1" w:styleId="203">
    <w:name w:val="Знак Знак20"/>
    <w:rsid w:val="002D1652"/>
    <w:rPr>
      <w:rFonts w:cs="Times New Roman"/>
      <w:b/>
      <w:caps/>
      <w:sz w:val="24"/>
      <w:szCs w:val="24"/>
      <w:lang w:val="ru-RU" w:eastAsia="ru-RU" w:bidi="ar-SA"/>
    </w:rPr>
  </w:style>
  <w:style w:type="paragraph" w:customStyle="1" w:styleId="bodytext2">
    <w:name w:val="bodytext2"/>
    <w:basedOn w:val="a8"/>
    <w:rsid w:val="002D1652"/>
    <w:pPr>
      <w:overflowPunct w:val="0"/>
      <w:autoSpaceDE w:val="0"/>
      <w:autoSpaceDN w:val="0"/>
      <w:ind w:firstLine="709"/>
      <w:jc w:val="both"/>
    </w:pPr>
    <w:rPr>
      <w:rFonts w:eastAsia="Times New Roman"/>
      <w:szCs w:val="28"/>
      <w:lang w:val="ru-RU" w:eastAsia="ru-RU" w:bidi="ar-SA"/>
    </w:rPr>
  </w:style>
  <w:style w:type="character" w:customStyle="1" w:styleId="1ffff9">
    <w:name w:val="Основной текст Знак Знак Знак1"/>
    <w:rsid w:val="002D1652"/>
    <w:rPr>
      <w:rFonts w:cs="Times New Roman"/>
      <w:sz w:val="24"/>
      <w:szCs w:val="24"/>
      <w:lang w:val="ru-RU" w:eastAsia="ru-RU" w:bidi="ar-SA"/>
    </w:rPr>
  </w:style>
  <w:style w:type="character" w:customStyle="1" w:styleId="apple-style-span">
    <w:name w:val="apple-style-span"/>
    <w:rsid w:val="002D1652"/>
    <w:rPr>
      <w:rFonts w:cs="Times New Roman"/>
    </w:rPr>
  </w:style>
  <w:style w:type="paragraph" w:customStyle="1" w:styleId="1ffffa">
    <w:name w:val="Знак Знак Знак1 Знак"/>
    <w:basedOn w:val="a8"/>
    <w:rsid w:val="002D1652"/>
    <w:rPr>
      <w:rFonts w:ascii="Verdana" w:eastAsia="Times New Roman" w:hAnsi="Verdana" w:cs="Verdana"/>
      <w:sz w:val="20"/>
      <w:szCs w:val="20"/>
      <w:lang w:bidi="ar-SA"/>
    </w:rPr>
  </w:style>
  <w:style w:type="character" w:customStyle="1" w:styleId="Heading1Char">
    <w:name w:val="Heading 1 Char"/>
    <w:aliases w:val="новая страница Char"/>
    <w:locked/>
    <w:rsid w:val="002D1652"/>
    <w:rPr>
      <w:rFonts w:ascii="Times New Roman" w:hAnsi="Times New Roman" w:cs="Arial"/>
      <w:b/>
      <w:bCs/>
      <w:kern w:val="32"/>
      <w:sz w:val="32"/>
      <w:szCs w:val="32"/>
      <w:lang w:eastAsia="ru-RU"/>
    </w:rPr>
  </w:style>
  <w:style w:type="character" w:customStyle="1" w:styleId="Heading2Char">
    <w:name w:val="Heading 2 Char"/>
    <w:locked/>
    <w:rsid w:val="002D1652"/>
    <w:rPr>
      <w:rFonts w:ascii="Times New Roman" w:hAnsi="Times New Roman" w:cs="Arial"/>
      <w:b/>
      <w:bCs/>
      <w:iCs/>
      <w:sz w:val="28"/>
      <w:szCs w:val="28"/>
      <w:lang w:eastAsia="ru-RU"/>
    </w:rPr>
  </w:style>
  <w:style w:type="character" w:customStyle="1" w:styleId="Heading3Char">
    <w:name w:val="Heading 3 Char"/>
    <w:aliases w:val="Знак Char"/>
    <w:locked/>
    <w:rsid w:val="002D1652"/>
    <w:rPr>
      <w:rFonts w:ascii="Cambria" w:hAnsi="Cambria" w:cs="Times New Roman"/>
      <w:b/>
      <w:bCs/>
      <w:sz w:val="26"/>
      <w:szCs w:val="26"/>
      <w:lang w:eastAsia="ru-RU"/>
    </w:rPr>
  </w:style>
  <w:style w:type="character" w:customStyle="1" w:styleId="Heading4Char">
    <w:name w:val="Heading 4 Char"/>
    <w:locked/>
    <w:rsid w:val="002D1652"/>
    <w:rPr>
      <w:rFonts w:ascii="Times New Roman" w:hAnsi="Times New Roman" w:cs="Times New Roman"/>
      <w:b/>
      <w:bCs/>
      <w:sz w:val="28"/>
      <w:szCs w:val="28"/>
      <w:lang w:eastAsia="ru-RU"/>
    </w:rPr>
  </w:style>
  <w:style w:type="character" w:customStyle="1" w:styleId="Heading5Char">
    <w:name w:val="Heading 5 Char"/>
    <w:locked/>
    <w:rsid w:val="002D1652"/>
    <w:rPr>
      <w:rFonts w:ascii="Calibri" w:hAnsi="Calibri" w:cs="Times New Roman"/>
      <w:b/>
      <w:bCs/>
      <w:i/>
      <w:iCs/>
      <w:sz w:val="26"/>
      <w:szCs w:val="26"/>
      <w:lang w:eastAsia="ru-RU"/>
    </w:rPr>
  </w:style>
  <w:style w:type="character" w:customStyle="1" w:styleId="Heading6Char">
    <w:name w:val="Heading 6 Char"/>
    <w:locked/>
    <w:rsid w:val="002D1652"/>
    <w:rPr>
      <w:rFonts w:ascii="Times New Roman" w:hAnsi="Times New Roman" w:cs="Times New Roman"/>
      <w:b/>
      <w:bCs/>
      <w:lang w:eastAsia="ru-RU"/>
    </w:rPr>
  </w:style>
  <w:style w:type="character" w:customStyle="1" w:styleId="Heading8Char">
    <w:name w:val="Heading 8 Char"/>
    <w:locked/>
    <w:rsid w:val="002D1652"/>
    <w:rPr>
      <w:rFonts w:ascii="Calibri" w:hAnsi="Calibri" w:cs="Times New Roman"/>
      <w:i/>
      <w:iCs/>
      <w:sz w:val="24"/>
      <w:szCs w:val="24"/>
      <w:lang w:eastAsia="ru-RU"/>
    </w:rPr>
  </w:style>
  <w:style w:type="character" w:customStyle="1" w:styleId="Heading9Char">
    <w:name w:val="Heading 9 Char"/>
    <w:locked/>
    <w:rsid w:val="002D1652"/>
    <w:rPr>
      <w:rFonts w:ascii="Arial" w:hAnsi="Arial" w:cs="Arial"/>
      <w:lang w:eastAsia="ru-RU"/>
    </w:rPr>
  </w:style>
  <w:style w:type="character" w:customStyle="1" w:styleId="BodyTextIndentChar">
    <w:name w:val="Body Text Indent Char"/>
    <w:locked/>
    <w:rsid w:val="002D1652"/>
    <w:rPr>
      <w:rFonts w:ascii="Times New Roman" w:hAnsi="Times New Roman" w:cs="Times New Roman"/>
      <w:sz w:val="24"/>
      <w:szCs w:val="24"/>
      <w:lang w:eastAsia="ru-RU"/>
    </w:rPr>
  </w:style>
  <w:style w:type="character" w:customStyle="1" w:styleId="FootnoteTextChar">
    <w:name w:val="Footnote Text Char"/>
    <w:aliases w:val="Table_Footnote_last Char,Table_Footnote_last Знак Знак Знак Char,Table_Footnote_last Знак Char,Текст сноски Знак1 Char,Текст сноски Знак Знак Char,Текст сноски Знак1 Знак Знак Char,Текст сноски Знак Знак Знак Знак Char"/>
    <w:locked/>
    <w:rsid w:val="002D1652"/>
    <w:rPr>
      <w:rFonts w:ascii="Times New Roman" w:hAnsi="Times New Roman" w:cs="Times New Roman"/>
      <w:sz w:val="20"/>
      <w:szCs w:val="20"/>
      <w:lang w:eastAsia="ru-RU"/>
    </w:rPr>
  </w:style>
  <w:style w:type="character" w:customStyle="1" w:styleId="TitleChar">
    <w:name w:val="Title Char"/>
    <w:aliases w:val="Знак1 Char"/>
    <w:uiPriority w:val="99"/>
    <w:locked/>
    <w:rsid w:val="002D1652"/>
    <w:rPr>
      <w:rFonts w:ascii="Times New Roman" w:hAnsi="Times New Roman" w:cs="Times New Roman"/>
      <w:b/>
      <w:bCs/>
      <w:sz w:val="24"/>
      <w:szCs w:val="24"/>
      <w:lang w:eastAsia="ru-RU"/>
    </w:rPr>
  </w:style>
  <w:style w:type="character" w:customStyle="1" w:styleId="BodyTextIndent2Char">
    <w:name w:val="Body Text Indent 2 Char"/>
    <w:locked/>
    <w:rsid w:val="002D1652"/>
    <w:rPr>
      <w:rFonts w:ascii="Times New Roman" w:hAnsi="Times New Roman" w:cs="Times New Roman"/>
      <w:sz w:val="24"/>
      <w:szCs w:val="24"/>
      <w:lang w:eastAsia="ru-RU"/>
    </w:rPr>
  </w:style>
  <w:style w:type="character" w:customStyle="1" w:styleId="Char2">
    <w:name w:val="Основной текст Знак Знак Знак Знак Char"/>
    <w:locked/>
    <w:rsid w:val="002D1652"/>
    <w:rPr>
      <w:rFonts w:ascii="Times New Roman" w:hAnsi="Times New Roman" w:cs="Times New Roman"/>
      <w:sz w:val="24"/>
      <w:szCs w:val="24"/>
      <w:lang w:eastAsia="ru-RU"/>
    </w:rPr>
  </w:style>
  <w:style w:type="character" w:customStyle="1" w:styleId="FooterChar">
    <w:name w:val="Footer Char"/>
    <w:locked/>
    <w:rsid w:val="002D1652"/>
    <w:rPr>
      <w:rFonts w:ascii="Times New Roman" w:hAnsi="Times New Roman" w:cs="Times New Roman"/>
      <w:sz w:val="24"/>
      <w:szCs w:val="24"/>
      <w:lang w:eastAsia="ru-RU"/>
    </w:rPr>
  </w:style>
  <w:style w:type="character" w:customStyle="1" w:styleId="HeaderChar">
    <w:name w:val="Header Char"/>
    <w:aliases w:val="ВерхКолонтитул Char"/>
    <w:locked/>
    <w:rsid w:val="002D1652"/>
    <w:rPr>
      <w:rFonts w:ascii="Times New Roman" w:hAnsi="Times New Roman" w:cs="Times New Roman"/>
      <w:sz w:val="24"/>
      <w:szCs w:val="24"/>
      <w:lang w:eastAsia="ru-RU"/>
    </w:rPr>
  </w:style>
  <w:style w:type="character" w:customStyle="1" w:styleId="BodyText3Char">
    <w:name w:val="Body Text 3 Char"/>
    <w:locked/>
    <w:rsid w:val="002D1652"/>
    <w:rPr>
      <w:rFonts w:ascii="Times New Roman" w:hAnsi="Times New Roman" w:cs="Times New Roman"/>
      <w:sz w:val="16"/>
      <w:szCs w:val="16"/>
      <w:lang w:eastAsia="ru-RU"/>
    </w:rPr>
  </w:style>
  <w:style w:type="character" w:customStyle="1" w:styleId="BodyTextIndent3Char">
    <w:name w:val="Body Text Indent 3 Char"/>
    <w:locked/>
    <w:rsid w:val="002D1652"/>
    <w:rPr>
      <w:rFonts w:ascii="Times New Roman" w:hAnsi="Times New Roman" w:cs="Times New Roman"/>
      <w:sz w:val="16"/>
      <w:szCs w:val="16"/>
      <w:lang w:eastAsia="ru-RU"/>
    </w:rPr>
  </w:style>
  <w:style w:type="character" w:customStyle="1" w:styleId="SubtitleChar">
    <w:name w:val="Subtitle Char"/>
    <w:locked/>
    <w:rsid w:val="002D1652"/>
    <w:rPr>
      <w:rFonts w:ascii="Arial" w:hAnsi="Arial" w:cs="Arial"/>
      <w:sz w:val="24"/>
      <w:szCs w:val="24"/>
      <w:u w:val="single"/>
      <w:lang w:eastAsia="ru-RU"/>
    </w:rPr>
  </w:style>
  <w:style w:type="character" w:customStyle="1" w:styleId="BodyText2Char">
    <w:name w:val="Body Text 2 Char"/>
    <w:locked/>
    <w:rsid w:val="002D1652"/>
    <w:rPr>
      <w:rFonts w:ascii="Times New Roman" w:hAnsi="Times New Roman" w:cs="Times New Roman"/>
      <w:sz w:val="24"/>
      <w:szCs w:val="24"/>
      <w:lang w:eastAsia="ru-RU"/>
    </w:rPr>
  </w:style>
  <w:style w:type="character" w:customStyle="1" w:styleId="NoSpacingChar">
    <w:name w:val="No Spacing Char"/>
    <w:link w:val="1f5"/>
    <w:locked/>
    <w:rsid w:val="002D1652"/>
    <w:rPr>
      <w:rFonts w:ascii="Times New Roman" w:eastAsia="Times New Roman" w:hAnsi="Times New Roman" w:cs="Times New Roman"/>
      <w:sz w:val="20"/>
      <w:szCs w:val="20"/>
      <w:lang w:eastAsia="ru-RU"/>
    </w:rPr>
  </w:style>
  <w:style w:type="paragraph" w:customStyle="1" w:styleId="1ffffb">
    <w:name w:val="Заголовок оглавления1"/>
    <w:basedOn w:val="1c"/>
    <w:next w:val="a8"/>
    <w:qFormat/>
    <w:rsid w:val="002D1652"/>
    <w:pPr>
      <w:spacing w:before="480" w:line="276" w:lineRule="auto"/>
      <w:outlineLvl w:val="9"/>
    </w:pPr>
    <w:rPr>
      <w:rFonts w:ascii="Cambria" w:hAnsi="Cambria" w:cs="Times New Roman"/>
      <w:color w:val="365F91"/>
      <w:kern w:val="0"/>
      <w:sz w:val="28"/>
      <w:szCs w:val="28"/>
      <w:lang w:eastAsia="en-US"/>
    </w:rPr>
  </w:style>
  <w:style w:type="paragraph" w:customStyle="1" w:styleId="331">
    <w:name w:val="Основной текст с отступом 331"/>
    <w:basedOn w:val="a8"/>
    <w:rsid w:val="002D1652"/>
    <w:pPr>
      <w:shd w:val="clear" w:color="auto" w:fill="FFFFFF"/>
      <w:overflowPunct w:val="0"/>
      <w:autoSpaceDE w:val="0"/>
      <w:autoSpaceDN w:val="0"/>
      <w:adjustRightInd w:val="0"/>
      <w:ind w:firstLine="900"/>
      <w:jc w:val="both"/>
      <w:textAlignment w:val="baseline"/>
    </w:pPr>
    <w:rPr>
      <w:rFonts w:eastAsia="Times New Roman"/>
      <w:color w:val="000000"/>
      <w:szCs w:val="20"/>
      <w:lang w:val="ru-RU" w:eastAsia="ru-RU" w:bidi="ar-SA"/>
    </w:rPr>
  </w:style>
  <w:style w:type="paragraph" w:customStyle="1" w:styleId="2211">
    <w:name w:val="Основной текст с отступом 221"/>
    <w:basedOn w:val="a8"/>
    <w:rsid w:val="002D1652"/>
    <w:pPr>
      <w:ind w:firstLine="567"/>
    </w:pPr>
    <w:rPr>
      <w:rFonts w:eastAsia="Times New Roman"/>
      <w:szCs w:val="20"/>
      <w:lang w:val="ru-RU" w:eastAsia="ru-RU" w:bidi="ar-SA"/>
    </w:rPr>
  </w:style>
  <w:style w:type="paragraph" w:customStyle="1" w:styleId="317">
    <w:name w:val="Обычный31"/>
    <w:rsid w:val="002D1652"/>
    <w:pPr>
      <w:widowControl w:val="0"/>
      <w:spacing w:after="0" w:line="300" w:lineRule="auto"/>
      <w:ind w:firstLine="680"/>
      <w:jc w:val="both"/>
    </w:pPr>
    <w:rPr>
      <w:rFonts w:ascii="Times New Roman" w:eastAsia="Times New Roman" w:hAnsi="Times New Roman" w:cs="Times New Roman"/>
      <w:sz w:val="24"/>
      <w:szCs w:val="20"/>
      <w:lang w:eastAsia="ru-RU"/>
    </w:rPr>
  </w:style>
  <w:style w:type="paragraph" w:customStyle="1" w:styleId="219">
    <w:name w:val="Основной текст21"/>
    <w:basedOn w:val="a8"/>
    <w:rsid w:val="002D1652"/>
    <w:pPr>
      <w:spacing w:line="360" w:lineRule="auto"/>
      <w:jc w:val="both"/>
    </w:pPr>
    <w:rPr>
      <w:rFonts w:eastAsia="Times New Roman"/>
      <w:sz w:val="24"/>
      <w:szCs w:val="20"/>
      <w:lang w:val="ru-RU" w:eastAsia="ar-SA" w:bidi="ar-SA"/>
    </w:rPr>
  </w:style>
  <w:style w:type="character" w:customStyle="1" w:styleId="1910">
    <w:name w:val="Знак Знак191"/>
    <w:rsid w:val="002D1652"/>
    <w:rPr>
      <w:rFonts w:ascii="Arial" w:hAnsi="Arial" w:cs="Arial"/>
      <w:b/>
      <w:bCs/>
      <w:kern w:val="32"/>
      <w:sz w:val="32"/>
      <w:szCs w:val="32"/>
      <w:lang w:eastAsia="ru-RU"/>
    </w:rPr>
  </w:style>
  <w:style w:type="character" w:customStyle="1" w:styleId="1810">
    <w:name w:val="Знак Знак181"/>
    <w:rsid w:val="002D1652"/>
    <w:rPr>
      <w:rFonts w:ascii="Arial" w:hAnsi="Arial" w:cs="Arial"/>
      <w:b/>
      <w:bCs/>
      <w:i/>
      <w:iCs/>
      <w:sz w:val="28"/>
      <w:szCs w:val="28"/>
      <w:lang w:eastAsia="ru-RU"/>
    </w:rPr>
  </w:style>
  <w:style w:type="paragraph" w:customStyle="1" w:styleId="normal100">
    <w:name w:val="normal10"/>
    <w:basedOn w:val="a8"/>
    <w:rsid w:val="002D1652"/>
    <w:pPr>
      <w:ind w:left="-113" w:right="-113"/>
      <w:jc w:val="center"/>
    </w:pPr>
    <w:rPr>
      <w:rFonts w:eastAsia="Times New Roman"/>
      <w:b/>
      <w:bCs/>
      <w:sz w:val="20"/>
      <w:szCs w:val="20"/>
      <w:lang w:val="ru-RU" w:eastAsia="ru-RU" w:bidi="ar-SA"/>
    </w:rPr>
  </w:style>
  <w:style w:type="table" w:customStyle="1" w:styleId="5b">
    <w:name w:val="Сетка таблицы5"/>
    <w:basedOn w:val="aa"/>
    <w:next w:val="af1"/>
    <w:rsid w:val="002D16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92">
    <w:name w:val="Знак Знак192"/>
    <w:rsid w:val="002D1652"/>
    <w:rPr>
      <w:rFonts w:cs="Times New Roman"/>
      <w:i/>
      <w:sz w:val="24"/>
      <w:szCs w:val="24"/>
      <w:lang w:val="ru-RU" w:eastAsia="ru-RU" w:bidi="ar-SA"/>
    </w:rPr>
  </w:style>
  <w:style w:type="character" w:customStyle="1" w:styleId="1310">
    <w:name w:val="Знак Знак131"/>
    <w:rsid w:val="002D1652"/>
    <w:rPr>
      <w:rFonts w:cs="Times New Roman"/>
      <w:sz w:val="24"/>
      <w:szCs w:val="24"/>
      <w:lang w:val="ru-RU" w:eastAsia="ru-RU" w:bidi="ar-SA"/>
    </w:rPr>
  </w:style>
  <w:style w:type="table" w:customStyle="1" w:styleId="142">
    <w:name w:val="Сетка таблицы14"/>
    <w:basedOn w:val="aa"/>
    <w:next w:val="af1"/>
    <w:rsid w:val="002D1652"/>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13">
    <w:name w:val="Calendar 13"/>
    <w:basedOn w:val="aa"/>
    <w:qFormat/>
    <w:rsid w:val="002D1652"/>
    <w:pPr>
      <w:spacing w:after="0" w:line="240" w:lineRule="auto"/>
    </w:pPr>
    <w:rPr>
      <w:rFonts w:ascii="Calibri" w:eastAsia="Times New Roman" w:hAnsi="Calibri" w:cs="Times New Roman"/>
    </w:rPr>
    <w:tblPr>
      <w:tblStyleRowBandSize w:val="1"/>
      <w:tblStyleColBandSize w:val="1"/>
    </w:tblPr>
    <w:tblStylePr w:type="firstRow">
      <w:pPr>
        <w:spacing w:beforeLines="0" w:beforeAutospacing="0" w:afterLines="0" w:afterAutospacing="0"/>
      </w:pPr>
      <w:rPr>
        <w:rFonts w:cs="Times New Roman"/>
        <w:b/>
        <w:bCs/>
        <w:sz w:val="44"/>
        <w:szCs w:val="44"/>
      </w:rPr>
    </w:tblStylePr>
    <w:tblStylePr w:type="lastRow">
      <w:rPr>
        <w:rFonts w:cs="Times New Roman"/>
      </w:rPr>
      <w:tblPr/>
      <w:tcPr>
        <w:tcBorders>
          <w:top w:val="nil"/>
          <w:left w:val="nil"/>
          <w:bottom w:val="nil"/>
          <w:right w:val="nil"/>
          <w:insideH w:val="nil"/>
          <w:insideV w:val="nil"/>
          <w:tl2br w:val="nil"/>
          <w:tr2bl w:val="nil"/>
        </w:tcBorders>
        <w:shd w:val="clear" w:color="auto" w:fill="auto"/>
      </w:tcPr>
    </w:tblStylePr>
    <w:tblStylePr w:type="band1Horz">
      <w:rPr>
        <w:rFonts w:cs="Times New Roman"/>
      </w:rPr>
      <w:tblPr/>
      <w:tcPr>
        <w:tcBorders>
          <w:top w:val="nil"/>
          <w:left w:val="nil"/>
          <w:bottom w:val="nil"/>
          <w:right w:val="nil"/>
          <w:insideH w:val="nil"/>
          <w:insideV w:val="nil"/>
          <w:tl2br w:val="nil"/>
          <w:tr2bl w:val="nil"/>
        </w:tcBorders>
        <w:shd w:val="clear" w:color="auto" w:fill="auto"/>
      </w:tcPr>
    </w:tblStylePr>
    <w:tblStylePr w:type="band2Horz">
      <w:rPr>
        <w:rFonts w:cs="Times New Roman"/>
      </w:rPr>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224">
    <w:name w:val="Сетка таблицы22"/>
    <w:basedOn w:val="aa"/>
    <w:next w:val="af1"/>
    <w:rsid w:val="002D1652"/>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11">
    <w:name w:val="Знак Знак211"/>
    <w:rsid w:val="002D1652"/>
    <w:rPr>
      <w:rFonts w:cs="Times New Roman"/>
      <w:i/>
      <w:sz w:val="24"/>
      <w:szCs w:val="24"/>
      <w:lang w:val="ru-RU" w:eastAsia="ru-RU" w:bidi="ar-SA"/>
    </w:rPr>
  </w:style>
  <w:style w:type="character" w:customStyle="1" w:styleId="182">
    <w:name w:val="Знак Знак182"/>
    <w:rsid w:val="002D1652"/>
    <w:rPr>
      <w:rFonts w:cs="Times New Roman"/>
      <w:sz w:val="24"/>
      <w:szCs w:val="24"/>
      <w:lang w:val="ru-RU" w:eastAsia="ru-RU" w:bidi="ar-SA"/>
    </w:rPr>
  </w:style>
  <w:style w:type="character" w:customStyle="1" w:styleId="1710">
    <w:name w:val="Знак Знак171"/>
    <w:rsid w:val="002D1652"/>
    <w:rPr>
      <w:rFonts w:cs="Times New Roman"/>
      <w:b/>
      <w:bCs/>
      <w:sz w:val="22"/>
      <w:szCs w:val="22"/>
      <w:lang w:val="ru-RU" w:eastAsia="ru-RU" w:bidi="ar-SA"/>
    </w:rPr>
  </w:style>
  <w:style w:type="character" w:customStyle="1" w:styleId="1610">
    <w:name w:val="Знак Знак161"/>
    <w:rsid w:val="002D1652"/>
    <w:rPr>
      <w:rFonts w:cs="Times New Roman"/>
      <w:lang w:val="ru-RU" w:eastAsia="ru-RU" w:bidi="ar-SA"/>
    </w:rPr>
  </w:style>
  <w:style w:type="character" w:customStyle="1" w:styleId="2010">
    <w:name w:val="Знак Знак201"/>
    <w:rsid w:val="002D1652"/>
    <w:rPr>
      <w:rFonts w:cs="Times New Roman"/>
      <w:b/>
      <w:caps/>
      <w:sz w:val="24"/>
      <w:szCs w:val="24"/>
      <w:lang w:val="ru-RU" w:eastAsia="ru-RU" w:bidi="ar-SA"/>
    </w:rPr>
  </w:style>
  <w:style w:type="paragraph" w:customStyle="1" w:styleId="118">
    <w:name w:val="Знак Знак Знак1 Знак1"/>
    <w:basedOn w:val="a8"/>
    <w:rsid w:val="002D1652"/>
    <w:rPr>
      <w:rFonts w:ascii="Verdana" w:eastAsia="Times New Roman" w:hAnsi="Verdana" w:cs="Verdana"/>
      <w:sz w:val="20"/>
      <w:szCs w:val="20"/>
      <w:lang w:bidi="ar-SA"/>
    </w:rPr>
  </w:style>
  <w:style w:type="paragraph" w:customStyle="1" w:styleId="uni">
    <w:name w:val="uni"/>
    <w:basedOn w:val="a8"/>
    <w:rsid w:val="002D1652"/>
    <w:pPr>
      <w:spacing w:before="100" w:beforeAutospacing="1" w:after="100" w:afterAutospacing="1"/>
    </w:pPr>
    <w:rPr>
      <w:rFonts w:eastAsia="Times New Roman"/>
      <w:sz w:val="24"/>
      <w:lang w:val="ru-RU" w:eastAsia="ru-RU" w:bidi="ar-SA"/>
    </w:rPr>
  </w:style>
  <w:style w:type="paragraph" w:customStyle="1" w:styleId="unip">
    <w:name w:val="unip"/>
    <w:basedOn w:val="a8"/>
    <w:rsid w:val="002D1652"/>
    <w:pPr>
      <w:spacing w:before="100" w:beforeAutospacing="1" w:after="100" w:afterAutospacing="1"/>
    </w:pPr>
    <w:rPr>
      <w:rFonts w:eastAsia="Times New Roman"/>
      <w:sz w:val="24"/>
      <w:lang w:val="ru-RU" w:eastAsia="ru-RU" w:bidi="ar-SA"/>
    </w:rPr>
  </w:style>
  <w:style w:type="numbering" w:customStyle="1" w:styleId="14">
    <w:name w:val="Стиль14"/>
    <w:rsid w:val="002D1652"/>
    <w:pPr>
      <w:numPr>
        <w:numId w:val="63"/>
      </w:numPr>
    </w:pPr>
  </w:style>
  <w:style w:type="numbering" w:customStyle="1" w:styleId="3">
    <w:name w:val="Стиль нумерованный3"/>
    <w:rsid w:val="002D1652"/>
    <w:pPr>
      <w:numPr>
        <w:numId w:val="35"/>
      </w:numPr>
    </w:pPr>
  </w:style>
  <w:style w:type="numbering" w:customStyle="1" w:styleId="25">
    <w:name w:val="Стиль25"/>
    <w:rsid w:val="002D1652"/>
    <w:pPr>
      <w:numPr>
        <w:numId w:val="74"/>
      </w:numPr>
    </w:pPr>
  </w:style>
  <w:style w:type="numbering" w:customStyle="1" w:styleId="91">
    <w:name w:val="Стиль91"/>
    <w:rsid w:val="002D1652"/>
    <w:pPr>
      <w:numPr>
        <w:numId w:val="28"/>
      </w:numPr>
    </w:pPr>
  </w:style>
  <w:style w:type="numbering" w:customStyle="1" w:styleId="7">
    <w:name w:val="Стиль7"/>
    <w:rsid w:val="002D1652"/>
    <w:pPr>
      <w:numPr>
        <w:numId w:val="56"/>
      </w:numPr>
    </w:pPr>
  </w:style>
  <w:style w:type="numbering" w:customStyle="1" w:styleId="271">
    <w:name w:val="Стиль271"/>
    <w:rsid w:val="002D1652"/>
    <w:pPr>
      <w:numPr>
        <w:numId w:val="46"/>
      </w:numPr>
    </w:pPr>
  </w:style>
  <w:style w:type="numbering" w:customStyle="1" w:styleId="15">
    <w:name w:val="Стиль15"/>
    <w:rsid w:val="002D1652"/>
    <w:pPr>
      <w:numPr>
        <w:numId w:val="64"/>
      </w:numPr>
    </w:pPr>
  </w:style>
  <w:style w:type="numbering" w:customStyle="1" w:styleId="19">
    <w:name w:val="Стиль19"/>
    <w:rsid w:val="002D1652"/>
    <w:pPr>
      <w:numPr>
        <w:numId w:val="68"/>
      </w:numPr>
    </w:pPr>
  </w:style>
  <w:style w:type="numbering" w:customStyle="1" w:styleId="101">
    <w:name w:val="Стиль101"/>
    <w:rsid w:val="002D1652"/>
    <w:pPr>
      <w:numPr>
        <w:numId w:val="29"/>
      </w:numPr>
    </w:pPr>
  </w:style>
  <w:style w:type="numbering" w:customStyle="1" w:styleId="4">
    <w:name w:val="Стиль4"/>
    <w:rsid w:val="002D1652"/>
    <w:pPr>
      <w:numPr>
        <w:numId w:val="54"/>
      </w:numPr>
    </w:pPr>
  </w:style>
  <w:style w:type="numbering" w:customStyle="1" w:styleId="22">
    <w:name w:val="Стиль22"/>
    <w:rsid w:val="002D1652"/>
    <w:pPr>
      <w:numPr>
        <w:numId w:val="71"/>
      </w:numPr>
    </w:pPr>
  </w:style>
  <w:style w:type="numbering" w:customStyle="1" w:styleId="41">
    <w:name w:val="Стиль41"/>
    <w:rsid w:val="002D1652"/>
    <w:pPr>
      <w:numPr>
        <w:numId w:val="23"/>
      </w:numPr>
    </w:pPr>
  </w:style>
  <w:style w:type="numbering" w:customStyle="1" w:styleId="81">
    <w:name w:val="Стиль81"/>
    <w:rsid w:val="002D1652"/>
    <w:pPr>
      <w:numPr>
        <w:numId w:val="27"/>
      </w:numPr>
    </w:pPr>
  </w:style>
  <w:style w:type="numbering" w:customStyle="1" w:styleId="31">
    <w:name w:val="Стиль31"/>
    <w:rsid w:val="002D1652"/>
    <w:pPr>
      <w:numPr>
        <w:numId w:val="22"/>
      </w:numPr>
    </w:pPr>
  </w:style>
  <w:style w:type="numbering" w:customStyle="1" w:styleId="1111113">
    <w:name w:val="1 / 1.1 / 1.1.13"/>
    <w:rsid w:val="002D1652"/>
  </w:style>
  <w:style w:type="numbering" w:styleId="a2">
    <w:name w:val="Outline List 3"/>
    <w:basedOn w:val="ab"/>
    <w:uiPriority w:val="99"/>
    <w:unhideWhenUsed/>
    <w:rsid w:val="002D1652"/>
    <w:pPr>
      <w:numPr>
        <w:numId w:val="50"/>
      </w:numPr>
    </w:pPr>
  </w:style>
  <w:style w:type="numbering" w:customStyle="1" w:styleId="21">
    <w:name w:val="Стиль21"/>
    <w:rsid w:val="002D1652"/>
    <w:pPr>
      <w:numPr>
        <w:numId w:val="70"/>
      </w:numPr>
    </w:pPr>
  </w:style>
  <w:style w:type="numbering" w:customStyle="1" w:styleId="5">
    <w:name w:val="Стиль5"/>
    <w:rsid w:val="002D1652"/>
    <w:pPr>
      <w:numPr>
        <w:numId w:val="55"/>
      </w:numPr>
    </w:pPr>
  </w:style>
  <w:style w:type="numbering" w:customStyle="1" w:styleId="131">
    <w:name w:val="Стиль131"/>
    <w:rsid w:val="002D1652"/>
    <w:pPr>
      <w:numPr>
        <w:numId w:val="32"/>
      </w:numPr>
    </w:pPr>
  </w:style>
  <w:style w:type="numbering" w:customStyle="1" w:styleId="200">
    <w:name w:val="Стиль20"/>
    <w:rsid w:val="002D1652"/>
    <w:pPr>
      <w:numPr>
        <w:numId w:val="69"/>
      </w:numPr>
    </w:pPr>
  </w:style>
  <w:style w:type="numbering" w:customStyle="1" w:styleId="23">
    <w:name w:val="Стиль маркированный2"/>
    <w:rsid w:val="002D1652"/>
    <w:pPr>
      <w:numPr>
        <w:numId w:val="21"/>
      </w:numPr>
    </w:pPr>
  </w:style>
  <w:style w:type="numbering" w:customStyle="1" w:styleId="121">
    <w:name w:val="Стиль121"/>
    <w:rsid w:val="002D1652"/>
    <w:pPr>
      <w:numPr>
        <w:numId w:val="31"/>
      </w:numPr>
    </w:pPr>
  </w:style>
  <w:style w:type="numbering" w:customStyle="1" w:styleId="9">
    <w:name w:val="Стиль9"/>
    <w:rsid w:val="002D1652"/>
    <w:pPr>
      <w:numPr>
        <w:numId w:val="58"/>
      </w:numPr>
    </w:pPr>
  </w:style>
  <w:style w:type="numbering" w:customStyle="1" w:styleId="8">
    <w:name w:val="Стиль8"/>
    <w:rsid w:val="002D1652"/>
    <w:pPr>
      <w:numPr>
        <w:numId w:val="57"/>
      </w:numPr>
    </w:pPr>
  </w:style>
  <w:style w:type="numbering" w:customStyle="1" w:styleId="13">
    <w:name w:val="Стиль13"/>
    <w:rsid w:val="002D1652"/>
    <w:pPr>
      <w:numPr>
        <w:numId w:val="62"/>
      </w:numPr>
    </w:pPr>
  </w:style>
  <w:style w:type="numbering" w:customStyle="1" w:styleId="12">
    <w:name w:val="Стиль12"/>
    <w:rsid w:val="002D1652"/>
    <w:pPr>
      <w:numPr>
        <w:numId w:val="61"/>
      </w:numPr>
    </w:pPr>
  </w:style>
  <w:style w:type="numbering" w:customStyle="1" w:styleId="610">
    <w:name w:val="Стиль61"/>
    <w:rsid w:val="002D1652"/>
  </w:style>
  <w:style w:type="numbering" w:customStyle="1" w:styleId="24">
    <w:name w:val="Стиль24"/>
    <w:rsid w:val="002D1652"/>
    <w:pPr>
      <w:numPr>
        <w:numId w:val="73"/>
      </w:numPr>
    </w:pPr>
  </w:style>
  <w:style w:type="numbering" w:customStyle="1" w:styleId="260">
    <w:name w:val="Стиль26"/>
    <w:rsid w:val="002D1652"/>
    <w:pPr>
      <w:numPr>
        <w:numId w:val="75"/>
      </w:numPr>
    </w:pPr>
  </w:style>
  <w:style w:type="numbering" w:customStyle="1" w:styleId="30">
    <w:name w:val="Стиль3"/>
    <w:rsid w:val="002D1652"/>
    <w:pPr>
      <w:numPr>
        <w:numId w:val="53"/>
      </w:numPr>
    </w:pPr>
  </w:style>
  <w:style w:type="numbering" w:customStyle="1" w:styleId="17">
    <w:name w:val="Стиль17"/>
    <w:rsid w:val="002D1652"/>
    <w:pPr>
      <w:numPr>
        <w:numId w:val="66"/>
      </w:numPr>
    </w:pPr>
  </w:style>
  <w:style w:type="numbering" w:styleId="111111">
    <w:name w:val="Outline List 2"/>
    <w:basedOn w:val="ab"/>
    <w:uiPriority w:val="99"/>
    <w:semiHidden/>
    <w:unhideWhenUsed/>
    <w:rsid w:val="002D1652"/>
    <w:pPr>
      <w:numPr>
        <w:numId w:val="48"/>
      </w:numPr>
    </w:pPr>
  </w:style>
  <w:style w:type="numbering" w:customStyle="1" w:styleId="171">
    <w:name w:val="Стиль171"/>
    <w:rsid w:val="002D1652"/>
    <w:pPr>
      <w:numPr>
        <w:numId w:val="36"/>
      </w:numPr>
    </w:pPr>
  </w:style>
  <w:style w:type="numbering" w:customStyle="1" w:styleId="322">
    <w:name w:val="Стиль маркированный32"/>
    <w:rsid w:val="002D1652"/>
  </w:style>
  <w:style w:type="numbering" w:customStyle="1" w:styleId="2411">
    <w:name w:val="Стиль2411"/>
    <w:rsid w:val="002D1652"/>
  </w:style>
  <w:style w:type="numbering" w:customStyle="1" w:styleId="310">
    <w:name w:val="Стиль маркированный31"/>
    <w:rsid w:val="002D1652"/>
    <w:pPr>
      <w:numPr>
        <w:numId w:val="37"/>
      </w:numPr>
    </w:pPr>
  </w:style>
  <w:style w:type="numbering" w:customStyle="1" w:styleId="261">
    <w:name w:val="Стиль261"/>
    <w:rsid w:val="002D1652"/>
    <w:pPr>
      <w:numPr>
        <w:numId w:val="45"/>
      </w:numPr>
    </w:pPr>
  </w:style>
  <w:style w:type="numbering" w:customStyle="1" w:styleId="111">
    <w:name w:val="Стиль111"/>
    <w:rsid w:val="002D1652"/>
    <w:pPr>
      <w:numPr>
        <w:numId w:val="30"/>
      </w:numPr>
    </w:pPr>
  </w:style>
  <w:style w:type="numbering" w:customStyle="1" w:styleId="51">
    <w:name w:val="Стиль51"/>
    <w:rsid w:val="002D1652"/>
    <w:pPr>
      <w:numPr>
        <w:numId w:val="24"/>
      </w:numPr>
    </w:pPr>
  </w:style>
  <w:style w:type="numbering" w:customStyle="1" w:styleId="141">
    <w:name w:val="Стиль141"/>
    <w:rsid w:val="002D1652"/>
    <w:pPr>
      <w:numPr>
        <w:numId w:val="33"/>
      </w:numPr>
    </w:pPr>
  </w:style>
  <w:style w:type="numbering" w:customStyle="1" w:styleId="1011">
    <w:name w:val="Стиль1011"/>
    <w:rsid w:val="002D1652"/>
    <w:pPr>
      <w:numPr>
        <w:numId w:val="77"/>
      </w:numPr>
    </w:pPr>
  </w:style>
  <w:style w:type="numbering" w:customStyle="1" w:styleId="230">
    <w:name w:val="Стиль маркированный23"/>
    <w:rsid w:val="002D1652"/>
    <w:pPr>
      <w:numPr>
        <w:numId w:val="34"/>
      </w:numPr>
    </w:pPr>
  </w:style>
  <w:style w:type="numbering" w:customStyle="1" w:styleId="251">
    <w:name w:val="Стиль251"/>
    <w:rsid w:val="002D1652"/>
    <w:pPr>
      <w:numPr>
        <w:numId w:val="44"/>
      </w:numPr>
    </w:pPr>
  </w:style>
  <w:style w:type="numbering" w:customStyle="1" w:styleId="180">
    <w:name w:val="Стиль18"/>
    <w:rsid w:val="002D1652"/>
    <w:pPr>
      <w:numPr>
        <w:numId w:val="67"/>
      </w:numPr>
    </w:pPr>
  </w:style>
  <w:style w:type="numbering" w:customStyle="1" w:styleId="1ai3">
    <w:name w:val="1 / a / i3"/>
    <w:rsid w:val="002D1652"/>
  </w:style>
  <w:style w:type="numbering" w:customStyle="1" w:styleId="160">
    <w:name w:val="Стиль16"/>
    <w:rsid w:val="002D1652"/>
    <w:pPr>
      <w:numPr>
        <w:numId w:val="65"/>
      </w:numPr>
    </w:pPr>
  </w:style>
  <w:style w:type="numbering" w:customStyle="1" w:styleId="4e">
    <w:name w:val="Стиль нумерованный4"/>
    <w:rsid w:val="002D1652"/>
  </w:style>
  <w:style w:type="numbering" w:customStyle="1" w:styleId="232">
    <w:name w:val="Стиль23"/>
    <w:rsid w:val="002D1652"/>
    <w:pPr>
      <w:numPr>
        <w:numId w:val="72"/>
      </w:numPr>
    </w:pPr>
  </w:style>
  <w:style w:type="numbering" w:customStyle="1" w:styleId="3f6">
    <w:name w:val="Статья / Раздел3"/>
    <w:rsid w:val="002D1652"/>
  </w:style>
  <w:style w:type="numbering" w:customStyle="1" w:styleId="270">
    <w:name w:val="Стиль27"/>
    <w:rsid w:val="002D1652"/>
    <w:pPr>
      <w:numPr>
        <w:numId w:val="76"/>
      </w:numPr>
    </w:pPr>
  </w:style>
  <w:style w:type="numbering" w:customStyle="1" w:styleId="221">
    <w:name w:val="Стиль221"/>
    <w:rsid w:val="002D1652"/>
    <w:pPr>
      <w:numPr>
        <w:numId w:val="41"/>
      </w:numPr>
    </w:pPr>
  </w:style>
  <w:style w:type="numbering" w:customStyle="1" w:styleId="240">
    <w:name w:val="Стиль маркированный24"/>
    <w:rsid w:val="002D1652"/>
  </w:style>
  <w:style w:type="numbering" w:customStyle="1" w:styleId="110">
    <w:name w:val="Стиль11"/>
    <w:rsid w:val="002D1652"/>
    <w:pPr>
      <w:numPr>
        <w:numId w:val="60"/>
      </w:numPr>
    </w:pPr>
  </w:style>
  <w:style w:type="numbering" w:customStyle="1" w:styleId="511">
    <w:name w:val="Стиль511"/>
    <w:rsid w:val="002D1652"/>
    <w:pPr>
      <w:numPr>
        <w:numId w:val="79"/>
      </w:numPr>
    </w:pPr>
  </w:style>
  <w:style w:type="numbering" w:customStyle="1" w:styleId="102">
    <w:name w:val="Стиль10"/>
    <w:rsid w:val="002D1652"/>
    <w:pPr>
      <w:numPr>
        <w:numId w:val="59"/>
      </w:numPr>
    </w:pPr>
  </w:style>
  <w:style w:type="numbering" w:customStyle="1" w:styleId="6">
    <w:name w:val="Стиль6"/>
    <w:rsid w:val="002D1652"/>
    <w:pPr>
      <w:numPr>
        <w:numId w:val="25"/>
      </w:numPr>
    </w:pPr>
  </w:style>
  <w:style w:type="numbering" w:customStyle="1" w:styleId="410">
    <w:name w:val="Стиль нумерованный41"/>
    <w:rsid w:val="002D1652"/>
  </w:style>
  <w:style w:type="numbering" w:customStyle="1" w:styleId="191">
    <w:name w:val="Стиль191"/>
    <w:rsid w:val="002D1652"/>
    <w:pPr>
      <w:numPr>
        <w:numId w:val="38"/>
      </w:numPr>
    </w:pPr>
  </w:style>
  <w:style w:type="numbering" w:customStyle="1" w:styleId="24111">
    <w:name w:val="Стиль24111"/>
    <w:rsid w:val="002D1652"/>
  </w:style>
  <w:style w:type="numbering" w:customStyle="1" w:styleId="711">
    <w:name w:val="Стиль711"/>
    <w:rsid w:val="002D1652"/>
  </w:style>
  <w:style w:type="character" w:customStyle="1" w:styleId="390">
    <w:name w:val="Знак Знак39"/>
    <w:rsid w:val="002D1652"/>
    <w:rPr>
      <w:rFonts w:ascii="Times New Roman" w:eastAsia="Times New Roman" w:hAnsi="Times New Roman" w:cs="Times New Roman"/>
      <w:b/>
      <w:bCs/>
      <w:sz w:val="28"/>
      <w:szCs w:val="28"/>
      <w:lang w:eastAsia="ru-RU"/>
    </w:rPr>
  </w:style>
  <w:style w:type="character" w:customStyle="1" w:styleId="340">
    <w:name w:val="Знак Знак34"/>
    <w:rsid w:val="002D1652"/>
    <w:rPr>
      <w:rFonts w:ascii="Arial" w:eastAsia="Times New Roman" w:hAnsi="Arial" w:cs="Arial"/>
      <w:lang w:eastAsia="ru-RU"/>
    </w:rPr>
  </w:style>
  <w:style w:type="character" w:customStyle="1" w:styleId="332">
    <w:name w:val="Знак Знак33"/>
    <w:rsid w:val="002D1652"/>
    <w:rPr>
      <w:rFonts w:ascii="Times New Roman" w:eastAsia="Calibri" w:hAnsi="Times New Roman" w:cs="Times New Roman"/>
      <w:sz w:val="28"/>
      <w:szCs w:val="24"/>
      <w:lang w:eastAsia="ru-RU"/>
    </w:rPr>
  </w:style>
  <w:style w:type="character" w:customStyle="1" w:styleId="370">
    <w:name w:val="Знак Знак37"/>
    <w:rsid w:val="002D1652"/>
    <w:rPr>
      <w:rFonts w:ascii="Times New Roman" w:eastAsia="Times New Roman" w:hAnsi="Times New Roman"/>
      <w:b/>
      <w:bCs/>
      <w:sz w:val="22"/>
      <w:szCs w:val="22"/>
    </w:rPr>
  </w:style>
  <w:style w:type="numbering" w:customStyle="1" w:styleId="afffffffffff">
    <w:name w:val="Стиль нумерованный"/>
    <w:basedOn w:val="ab"/>
    <w:rsid w:val="002D1652"/>
  </w:style>
  <w:style w:type="numbering" w:customStyle="1" w:styleId="3f7">
    <w:name w:val="Стиль маркированный3"/>
    <w:basedOn w:val="ab"/>
    <w:rsid w:val="002D1652"/>
  </w:style>
  <w:style w:type="character" w:customStyle="1" w:styleId="360">
    <w:name w:val="Знак Знак36"/>
    <w:rsid w:val="002D1652"/>
    <w:rPr>
      <w:rFonts w:ascii="Times New Roman" w:eastAsia="Times New Roman" w:hAnsi="Times New Roman"/>
    </w:rPr>
  </w:style>
  <w:style w:type="character" w:customStyle="1" w:styleId="350">
    <w:name w:val="Знак Знак35"/>
    <w:rsid w:val="002D1652"/>
    <w:rPr>
      <w:rFonts w:ascii="Times New Roman" w:eastAsia="Times New Roman" w:hAnsi="Times New Roman"/>
      <w:i/>
      <w:iCs/>
      <w:sz w:val="28"/>
      <w:szCs w:val="28"/>
    </w:rPr>
  </w:style>
  <w:style w:type="numbering" w:customStyle="1" w:styleId="119">
    <w:name w:val="Нет списка11"/>
    <w:next w:val="ab"/>
    <w:semiHidden/>
    <w:rsid w:val="002D1652"/>
  </w:style>
  <w:style w:type="numbering" w:customStyle="1" w:styleId="21a">
    <w:name w:val="Стиль маркированный21"/>
    <w:basedOn w:val="ab"/>
    <w:rsid w:val="002D1652"/>
  </w:style>
  <w:style w:type="numbering" w:customStyle="1" w:styleId="1ffffc">
    <w:name w:val="Стиль нумерованный1"/>
    <w:basedOn w:val="ab"/>
    <w:rsid w:val="002D1652"/>
  </w:style>
  <w:style w:type="numbering" w:customStyle="1" w:styleId="1111111">
    <w:name w:val="1 / 1.1 / 1.1.11"/>
    <w:basedOn w:val="ab"/>
    <w:next w:val="111111"/>
    <w:semiHidden/>
    <w:rsid w:val="002D1652"/>
  </w:style>
  <w:style w:type="numbering" w:customStyle="1" w:styleId="1ai1">
    <w:name w:val="1 / a / i1"/>
    <w:basedOn w:val="ab"/>
    <w:next w:val="1ai"/>
    <w:semiHidden/>
    <w:rsid w:val="002D1652"/>
  </w:style>
  <w:style w:type="numbering" w:customStyle="1" w:styleId="1ffffd">
    <w:name w:val="Статья / Раздел1"/>
    <w:basedOn w:val="ab"/>
    <w:next w:val="a2"/>
    <w:rsid w:val="002D1652"/>
  </w:style>
  <w:style w:type="numbering" w:customStyle="1" w:styleId="126">
    <w:name w:val="Нет списка12"/>
    <w:next w:val="ab"/>
    <w:semiHidden/>
    <w:rsid w:val="002D1652"/>
  </w:style>
  <w:style w:type="numbering" w:customStyle="1" w:styleId="220">
    <w:name w:val="Стиль маркированный22"/>
    <w:basedOn w:val="ab"/>
    <w:rsid w:val="002D1652"/>
    <w:pPr>
      <w:numPr>
        <w:numId w:val="2"/>
      </w:numPr>
    </w:pPr>
  </w:style>
  <w:style w:type="numbering" w:customStyle="1" w:styleId="28">
    <w:name w:val="Стиль нумерованный2"/>
    <w:basedOn w:val="ab"/>
    <w:rsid w:val="002D1652"/>
    <w:pPr>
      <w:numPr>
        <w:numId w:val="20"/>
      </w:numPr>
    </w:pPr>
  </w:style>
  <w:style w:type="numbering" w:customStyle="1" w:styleId="71">
    <w:name w:val="Стиль71"/>
    <w:rsid w:val="002D1652"/>
    <w:pPr>
      <w:numPr>
        <w:numId w:val="26"/>
      </w:numPr>
    </w:pPr>
  </w:style>
  <w:style w:type="numbering" w:customStyle="1" w:styleId="1512">
    <w:name w:val="Стиль151"/>
    <w:rsid w:val="002D1652"/>
  </w:style>
  <w:style w:type="numbering" w:customStyle="1" w:styleId="1611">
    <w:name w:val="Стиль161"/>
    <w:rsid w:val="002D1652"/>
  </w:style>
  <w:style w:type="numbering" w:customStyle="1" w:styleId="1811">
    <w:name w:val="Стиль181"/>
    <w:rsid w:val="002D1652"/>
  </w:style>
  <w:style w:type="numbering" w:customStyle="1" w:styleId="201">
    <w:name w:val="Стиль201"/>
    <w:rsid w:val="002D1652"/>
    <w:pPr>
      <w:numPr>
        <w:numId w:val="39"/>
      </w:numPr>
    </w:pPr>
  </w:style>
  <w:style w:type="numbering" w:customStyle="1" w:styleId="211">
    <w:name w:val="Стиль211"/>
    <w:rsid w:val="002D1652"/>
    <w:pPr>
      <w:numPr>
        <w:numId w:val="40"/>
      </w:numPr>
    </w:pPr>
  </w:style>
  <w:style w:type="numbering" w:customStyle="1" w:styleId="231">
    <w:name w:val="Стиль231"/>
    <w:basedOn w:val="ab"/>
    <w:rsid w:val="002D1652"/>
    <w:pPr>
      <w:numPr>
        <w:numId w:val="42"/>
      </w:numPr>
    </w:pPr>
  </w:style>
  <w:style w:type="numbering" w:customStyle="1" w:styleId="241">
    <w:name w:val="Стиль241"/>
    <w:basedOn w:val="ab"/>
    <w:rsid w:val="002D1652"/>
    <w:pPr>
      <w:numPr>
        <w:numId w:val="43"/>
      </w:numPr>
    </w:pPr>
  </w:style>
  <w:style w:type="numbering" w:customStyle="1" w:styleId="3f8">
    <w:name w:val="Нет списка3"/>
    <w:next w:val="ab"/>
    <w:uiPriority w:val="99"/>
    <w:semiHidden/>
    <w:rsid w:val="002D1652"/>
  </w:style>
  <w:style w:type="numbering" w:customStyle="1" w:styleId="1111112">
    <w:name w:val="1 / 1.1 / 1.1.12"/>
    <w:basedOn w:val="ab"/>
    <w:next w:val="111111"/>
    <w:semiHidden/>
    <w:rsid w:val="002D1652"/>
    <w:pPr>
      <w:numPr>
        <w:numId w:val="17"/>
      </w:numPr>
    </w:pPr>
  </w:style>
  <w:style w:type="numbering" w:customStyle="1" w:styleId="1ai2">
    <w:name w:val="1 / a / i2"/>
    <w:basedOn w:val="ab"/>
    <w:next w:val="1ai"/>
    <w:semiHidden/>
    <w:rsid w:val="002D1652"/>
    <w:pPr>
      <w:numPr>
        <w:numId w:val="18"/>
      </w:numPr>
    </w:pPr>
  </w:style>
  <w:style w:type="numbering" w:customStyle="1" w:styleId="20">
    <w:name w:val="Статья / Раздел2"/>
    <w:basedOn w:val="ab"/>
    <w:next w:val="a2"/>
    <w:semiHidden/>
    <w:rsid w:val="002D1652"/>
    <w:pPr>
      <w:numPr>
        <w:numId w:val="19"/>
      </w:numPr>
    </w:pPr>
  </w:style>
  <w:style w:type="character" w:customStyle="1" w:styleId="3f9">
    <w:name w:val="Заголовок 3;ПодЗаголовок Знак Знак"/>
    <w:rsid w:val="002D1652"/>
    <w:rPr>
      <w:b/>
      <w:sz w:val="28"/>
      <w:szCs w:val="24"/>
      <w:lang w:val="ru-RU" w:eastAsia="ru-RU" w:bidi="ar-SA"/>
    </w:rPr>
  </w:style>
  <w:style w:type="numbering" w:customStyle="1" w:styleId="133">
    <w:name w:val="Нет списка13"/>
    <w:next w:val="ab"/>
    <w:semiHidden/>
    <w:rsid w:val="002D1652"/>
  </w:style>
  <w:style w:type="numbering" w:customStyle="1" w:styleId="21b">
    <w:name w:val="Нет списка21"/>
    <w:next w:val="ab"/>
    <w:semiHidden/>
    <w:rsid w:val="002D1652"/>
  </w:style>
  <w:style w:type="numbering" w:customStyle="1" w:styleId="4f">
    <w:name w:val="Нет списка4"/>
    <w:next w:val="ab"/>
    <w:semiHidden/>
    <w:rsid w:val="002D1652"/>
  </w:style>
  <w:style w:type="paragraph" w:customStyle="1" w:styleId="233">
    <w:name w:val="Основной текст 23"/>
    <w:basedOn w:val="a8"/>
    <w:rsid w:val="002D1652"/>
    <w:pPr>
      <w:overflowPunct w:val="0"/>
      <w:autoSpaceDE w:val="0"/>
      <w:autoSpaceDN w:val="0"/>
      <w:adjustRightInd w:val="0"/>
      <w:ind w:firstLine="709"/>
      <w:jc w:val="both"/>
      <w:textAlignment w:val="baseline"/>
    </w:pPr>
    <w:rPr>
      <w:rFonts w:eastAsia="Times New Roman"/>
      <w:szCs w:val="20"/>
      <w:lang w:val="ru-RU" w:eastAsia="ru-RU" w:bidi="ar-SA"/>
    </w:rPr>
  </w:style>
  <w:style w:type="paragraph" w:customStyle="1" w:styleId="4f0">
    <w:name w:val="Обычный4"/>
    <w:rsid w:val="002D1652"/>
    <w:pPr>
      <w:snapToGrid w:val="0"/>
      <w:spacing w:after="0" w:line="240" w:lineRule="auto"/>
    </w:pPr>
    <w:rPr>
      <w:rFonts w:ascii="Times New Roman" w:eastAsia="Times New Roman" w:hAnsi="Times New Roman" w:cs="Times New Roman"/>
      <w:szCs w:val="20"/>
      <w:lang w:eastAsia="ru-RU"/>
    </w:rPr>
  </w:style>
  <w:style w:type="numbering" w:customStyle="1" w:styleId="143">
    <w:name w:val="Нет списка14"/>
    <w:next w:val="ab"/>
    <w:semiHidden/>
    <w:rsid w:val="002D1652"/>
  </w:style>
  <w:style w:type="numbering" w:customStyle="1" w:styleId="225">
    <w:name w:val="Нет списка22"/>
    <w:next w:val="ab"/>
    <w:semiHidden/>
    <w:rsid w:val="002D1652"/>
  </w:style>
  <w:style w:type="paragraph" w:customStyle="1" w:styleId="341">
    <w:name w:val="Основной текст с отступом 34"/>
    <w:basedOn w:val="a8"/>
    <w:rsid w:val="002D1652"/>
    <w:pPr>
      <w:shd w:val="clear" w:color="auto" w:fill="FFFFFF"/>
      <w:overflowPunct w:val="0"/>
      <w:autoSpaceDE w:val="0"/>
      <w:autoSpaceDN w:val="0"/>
      <w:adjustRightInd w:val="0"/>
      <w:ind w:firstLine="900"/>
      <w:jc w:val="both"/>
      <w:textAlignment w:val="baseline"/>
    </w:pPr>
    <w:rPr>
      <w:rFonts w:eastAsia="Times New Roman"/>
      <w:color w:val="000000"/>
      <w:szCs w:val="20"/>
      <w:lang w:val="ru-RU" w:eastAsia="ru-RU" w:bidi="ar-SA"/>
    </w:rPr>
  </w:style>
  <w:style w:type="paragraph" w:customStyle="1" w:styleId="234">
    <w:name w:val="Основной текст с отступом 23"/>
    <w:basedOn w:val="a8"/>
    <w:rsid w:val="002D1652"/>
    <w:pPr>
      <w:ind w:firstLine="567"/>
    </w:pPr>
    <w:rPr>
      <w:rFonts w:eastAsia="Times New Roman"/>
      <w:szCs w:val="20"/>
      <w:lang w:val="ru-RU" w:eastAsia="ru-RU" w:bidi="ar-SA"/>
    </w:rPr>
  </w:style>
  <w:style w:type="paragraph" w:customStyle="1" w:styleId="3fa">
    <w:name w:val="Основной текст3"/>
    <w:basedOn w:val="a8"/>
    <w:rsid w:val="002D1652"/>
    <w:pPr>
      <w:spacing w:line="360" w:lineRule="auto"/>
      <w:jc w:val="both"/>
    </w:pPr>
    <w:rPr>
      <w:rFonts w:eastAsia="Times New Roman"/>
      <w:sz w:val="24"/>
      <w:szCs w:val="20"/>
      <w:lang w:val="ru-RU" w:eastAsia="ar-SA" w:bidi="ar-SA"/>
    </w:rPr>
  </w:style>
  <w:style w:type="paragraph" w:customStyle="1" w:styleId="2fff6">
    <w:name w:val="Абзац списка2"/>
    <w:basedOn w:val="a8"/>
    <w:rsid w:val="002D1652"/>
    <w:pPr>
      <w:ind w:left="720"/>
      <w:contextualSpacing/>
    </w:pPr>
    <w:rPr>
      <w:rFonts w:eastAsia="Calibri"/>
      <w:sz w:val="24"/>
      <w:lang w:val="ru-RU" w:eastAsia="ru-RU" w:bidi="ar-SA"/>
    </w:rPr>
  </w:style>
  <w:style w:type="paragraph" w:customStyle="1" w:styleId="2fff7">
    <w:name w:val="Без интервала2"/>
    <w:rsid w:val="002D1652"/>
    <w:pPr>
      <w:spacing w:after="0" w:line="240" w:lineRule="auto"/>
    </w:pPr>
    <w:rPr>
      <w:rFonts w:ascii="Calibri" w:eastAsia="Calibri" w:hAnsi="Calibri" w:cs="Times New Roman"/>
    </w:rPr>
  </w:style>
  <w:style w:type="paragraph" w:customStyle="1" w:styleId="2fff8">
    <w:name w:val="Заголовок оглавления2"/>
    <w:basedOn w:val="1c"/>
    <w:next w:val="a8"/>
    <w:rsid w:val="002D1652"/>
    <w:pPr>
      <w:spacing w:before="480" w:line="276" w:lineRule="auto"/>
      <w:outlineLvl w:val="9"/>
    </w:pPr>
    <w:rPr>
      <w:rFonts w:ascii="Cambria" w:eastAsia="Calibri" w:hAnsi="Cambria" w:cs="Times New Roman"/>
      <w:color w:val="365F91"/>
      <w:kern w:val="0"/>
      <w:sz w:val="28"/>
      <w:szCs w:val="28"/>
      <w:lang w:eastAsia="en-US"/>
    </w:rPr>
  </w:style>
  <w:style w:type="paragraph" w:customStyle="1" w:styleId="printc">
    <w:name w:val="printc"/>
    <w:basedOn w:val="a8"/>
    <w:rsid w:val="002D1652"/>
    <w:pPr>
      <w:spacing w:before="144" w:after="288"/>
      <w:jc w:val="center"/>
    </w:pPr>
    <w:rPr>
      <w:rFonts w:eastAsia="Times New Roman"/>
      <w:sz w:val="24"/>
      <w:lang w:val="ru-RU" w:eastAsia="ru-RU" w:bidi="ar-SA"/>
    </w:rPr>
  </w:style>
  <w:style w:type="numbering" w:customStyle="1" w:styleId="272">
    <w:name w:val="Стиль272"/>
    <w:rsid w:val="002D1652"/>
    <w:pPr>
      <w:numPr>
        <w:numId w:val="78"/>
      </w:numPr>
    </w:pPr>
  </w:style>
  <w:style w:type="paragraph" w:customStyle="1" w:styleId="FORMATTEXT0">
    <w:name w:val=".FORMATTEXT"/>
    <w:uiPriority w:val="99"/>
    <w:rsid w:val="002D1652"/>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IiiaeuiueIauiue">
    <w:name w:val="Ii?iaeuiue.Iau?iue"/>
    <w:rsid w:val="002D1652"/>
    <w:pPr>
      <w:overflowPunct w:val="0"/>
      <w:autoSpaceDE w:val="0"/>
      <w:autoSpaceDN w:val="0"/>
      <w:adjustRightInd w:val="0"/>
      <w:spacing w:after="0" w:line="240" w:lineRule="auto"/>
      <w:ind w:firstLine="709"/>
      <w:jc w:val="both"/>
      <w:textAlignment w:val="baseline"/>
    </w:pPr>
    <w:rPr>
      <w:rFonts w:ascii="Times New Roman" w:eastAsia="Times New Roman" w:hAnsi="Times New Roman" w:cs="Times New Roman"/>
      <w:sz w:val="28"/>
      <w:szCs w:val="20"/>
      <w:lang w:eastAsia="ru-RU"/>
    </w:rPr>
  </w:style>
  <w:style w:type="table" w:customStyle="1" w:styleId="Calendar14">
    <w:name w:val="Calendar 14"/>
    <w:basedOn w:val="aa"/>
    <w:uiPriority w:val="99"/>
    <w:qFormat/>
    <w:rsid w:val="002D1652"/>
    <w:pPr>
      <w:spacing w:after="0" w:line="240" w:lineRule="auto"/>
    </w:pPr>
    <w:rPr>
      <w:rFonts w:ascii="Calibri" w:eastAsia="Times New Roman" w:hAnsi="Calibri" w:cs="Times New Roman"/>
    </w:rPr>
    <w:tblPr>
      <w:tblStyleRowBandSize w:val="1"/>
      <w:tblStyleColBandSize w:val="1"/>
    </w:tblPr>
    <w:tblStylePr w:type="firstRow">
      <w:pPr>
        <w:spacing w:beforeLines="0" w:beforeAutospacing="0" w:afterLines="0" w:afterAutospacing="0"/>
      </w:pPr>
      <w:rPr>
        <w:rFonts w:cs="Times New Roman"/>
        <w:b/>
        <w:bCs/>
        <w:sz w:val="44"/>
        <w:szCs w:val="44"/>
      </w:rPr>
    </w:tblStylePr>
    <w:tblStylePr w:type="lastRow">
      <w:rPr>
        <w:rFonts w:cs="Times New Roman"/>
      </w:rPr>
      <w:tblPr/>
      <w:tcPr>
        <w:tcBorders>
          <w:top w:val="nil"/>
          <w:left w:val="nil"/>
          <w:bottom w:val="nil"/>
          <w:right w:val="nil"/>
          <w:insideH w:val="nil"/>
          <w:insideV w:val="nil"/>
          <w:tl2br w:val="nil"/>
          <w:tr2bl w:val="nil"/>
        </w:tcBorders>
        <w:shd w:val="clear" w:color="auto" w:fill="auto"/>
      </w:tcPr>
    </w:tblStylePr>
    <w:tblStylePr w:type="band1Horz">
      <w:rPr>
        <w:rFonts w:cs="Times New Roman"/>
      </w:rPr>
      <w:tblPr/>
      <w:tcPr>
        <w:tcBorders>
          <w:top w:val="nil"/>
          <w:left w:val="nil"/>
          <w:bottom w:val="nil"/>
          <w:right w:val="nil"/>
          <w:insideH w:val="nil"/>
          <w:insideV w:val="nil"/>
          <w:tl2br w:val="nil"/>
          <w:tr2bl w:val="nil"/>
        </w:tcBorders>
        <w:shd w:val="clear" w:color="auto" w:fill="auto"/>
      </w:tcPr>
    </w:tblStylePr>
    <w:tblStylePr w:type="band2Horz">
      <w:rPr>
        <w:rFonts w:cs="Times New Roman"/>
      </w:rPr>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Calendar111">
    <w:name w:val="Calendar 111"/>
    <w:basedOn w:val="aa"/>
    <w:uiPriority w:val="99"/>
    <w:qFormat/>
    <w:rsid w:val="002D1652"/>
    <w:pPr>
      <w:spacing w:after="0" w:line="240" w:lineRule="auto"/>
    </w:pPr>
    <w:rPr>
      <w:rFonts w:ascii="Calibri" w:eastAsia="Times New Roman" w:hAnsi="Calibri" w:cs="Times New Roman"/>
    </w:rPr>
    <w:tblPr>
      <w:tblStyleRowBandSize w:val="1"/>
      <w:tblStyleColBandSize w:val="1"/>
    </w:tblPr>
    <w:tblStylePr w:type="firstRow">
      <w:pPr>
        <w:spacing w:beforeLines="0" w:beforeAutospacing="0" w:afterLines="0" w:afterAutospacing="0"/>
      </w:pPr>
      <w:rPr>
        <w:rFonts w:cs="Times New Roman"/>
        <w:b/>
        <w:bCs/>
        <w:sz w:val="44"/>
        <w:szCs w:val="44"/>
      </w:rPr>
    </w:tblStylePr>
    <w:tblStylePr w:type="lastRow">
      <w:rPr>
        <w:rFonts w:cs="Times New Roman"/>
      </w:rPr>
      <w:tblPr/>
      <w:tcPr>
        <w:tcBorders>
          <w:top w:val="nil"/>
          <w:left w:val="nil"/>
          <w:bottom w:val="nil"/>
          <w:right w:val="nil"/>
          <w:insideH w:val="nil"/>
          <w:insideV w:val="nil"/>
          <w:tl2br w:val="nil"/>
          <w:tr2bl w:val="nil"/>
        </w:tcBorders>
        <w:shd w:val="clear" w:color="auto" w:fill="auto"/>
      </w:tcPr>
    </w:tblStylePr>
    <w:tblStylePr w:type="band1Horz">
      <w:rPr>
        <w:rFonts w:cs="Times New Roman"/>
      </w:rPr>
      <w:tblPr/>
      <w:tcPr>
        <w:tcBorders>
          <w:top w:val="nil"/>
          <w:left w:val="nil"/>
          <w:bottom w:val="nil"/>
          <w:right w:val="nil"/>
          <w:insideH w:val="nil"/>
          <w:insideV w:val="nil"/>
          <w:tl2br w:val="nil"/>
          <w:tr2bl w:val="nil"/>
        </w:tcBorders>
        <w:shd w:val="clear" w:color="auto" w:fill="auto"/>
      </w:tcPr>
    </w:tblStylePr>
    <w:tblStylePr w:type="band2Horz">
      <w:rPr>
        <w:rFonts w:cs="Times New Roman"/>
      </w:rPr>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Calendar121">
    <w:name w:val="Calendar 121"/>
    <w:basedOn w:val="aa"/>
    <w:qFormat/>
    <w:rsid w:val="002D1652"/>
    <w:pPr>
      <w:spacing w:after="0" w:line="240" w:lineRule="auto"/>
    </w:pPr>
    <w:rPr>
      <w:rFonts w:ascii="Calibri" w:eastAsia="Times New Roman" w:hAnsi="Calibri" w:cs="Times New Roman"/>
    </w:rPr>
    <w:tblPr>
      <w:tblStyleRowBandSize w:val="1"/>
      <w:tblStyleColBandSize w:val="1"/>
    </w:tblPr>
    <w:tblStylePr w:type="firstRow">
      <w:pPr>
        <w:spacing w:beforeLines="0" w:beforeAutospacing="0" w:afterLines="0" w:afterAutospacing="0"/>
      </w:pPr>
      <w:rPr>
        <w:rFonts w:cs="Times New Roman"/>
        <w:b/>
        <w:bCs/>
        <w:sz w:val="44"/>
        <w:szCs w:val="44"/>
      </w:rPr>
    </w:tblStylePr>
    <w:tblStylePr w:type="lastRow">
      <w:rPr>
        <w:rFonts w:cs="Times New Roman"/>
      </w:rPr>
      <w:tblPr/>
      <w:tcPr>
        <w:tcBorders>
          <w:top w:val="nil"/>
          <w:left w:val="nil"/>
          <w:bottom w:val="nil"/>
          <w:right w:val="nil"/>
          <w:insideH w:val="nil"/>
          <w:insideV w:val="nil"/>
          <w:tl2br w:val="nil"/>
          <w:tr2bl w:val="nil"/>
        </w:tcBorders>
        <w:shd w:val="clear" w:color="auto" w:fill="auto"/>
      </w:tcPr>
    </w:tblStylePr>
    <w:tblStylePr w:type="band1Horz">
      <w:rPr>
        <w:rFonts w:cs="Times New Roman"/>
      </w:rPr>
      <w:tblPr/>
      <w:tcPr>
        <w:tcBorders>
          <w:top w:val="nil"/>
          <w:left w:val="nil"/>
          <w:bottom w:val="nil"/>
          <w:right w:val="nil"/>
          <w:insideH w:val="nil"/>
          <w:insideV w:val="nil"/>
          <w:tl2br w:val="nil"/>
          <w:tr2bl w:val="nil"/>
        </w:tcBorders>
        <w:shd w:val="clear" w:color="auto" w:fill="auto"/>
      </w:tcPr>
    </w:tblStylePr>
    <w:tblStylePr w:type="band2Horz">
      <w:rPr>
        <w:rFonts w:cs="Times New Roman"/>
      </w:rPr>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Calendar131">
    <w:name w:val="Calendar 131"/>
    <w:basedOn w:val="aa"/>
    <w:qFormat/>
    <w:rsid w:val="002D1652"/>
    <w:pPr>
      <w:spacing w:after="0" w:line="240" w:lineRule="auto"/>
    </w:pPr>
    <w:rPr>
      <w:rFonts w:ascii="Calibri" w:eastAsia="Times New Roman" w:hAnsi="Calibri" w:cs="Times New Roman"/>
    </w:rPr>
    <w:tblPr>
      <w:tblStyleRowBandSize w:val="1"/>
      <w:tblStyleColBandSize w:val="1"/>
    </w:tblPr>
    <w:tblStylePr w:type="firstRow">
      <w:pPr>
        <w:spacing w:beforeLines="0" w:beforeAutospacing="0" w:afterLines="0" w:afterAutospacing="0"/>
      </w:pPr>
      <w:rPr>
        <w:rFonts w:cs="Times New Roman"/>
        <w:b/>
        <w:bCs/>
        <w:sz w:val="44"/>
        <w:szCs w:val="44"/>
      </w:rPr>
    </w:tblStylePr>
    <w:tblStylePr w:type="lastRow">
      <w:rPr>
        <w:rFonts w:cs="Times New Roman"/>
      </w:rPr>
      <w:tblPr/>
      <w:tcPr>
        <w:tcBorders>
          <w:top w:val="nil"/>
          <w:left w:val="nil"/>
          <w:bottom w:val="nil"/>
          <w:right w:val="nil"/>
          <w:insideH w:val="nil"/>
          <w:insideV w:val="nil"/>
          <w:tl2br w:val="nil"/>
          <w:tr2bl w:val="nil"/>
        </w:tcBorders>
        <w:shd w:val="clear" w:color="auto" w:fill="auto"/>
      </w:tcPr>
    </w:tblStylePr>
    <w:tblStylePr w:type="band1Horz">
      <w:rPr>
        <w:rFonts w:cs="Times New Roman"/>
      </w:rPr>
      <w:tblPr/>
      <w:tcPr>
        <w:tcBorders>
          <w:top w:val="nil"/>
          <w:left w:val="nil"/>
          <w:bottom w:val="nil"/>
          <w:right w:val="nil"/>
          <w:insideH w:val="nil"/>
          <w:insideV w:val="nil"/>
          <w:tl2br w:val="nil"/>
          <w:tr2bl w:val="nil"/>
        </w:tcBorders>
        <w:shd w:val="clear" w:color="auto" w:fill="auto"/>
      </w:tcPr>
    </w:tblStylePr>
    <w:tblStylePr w:type="band2Horz">
      <w:rPr>
        <w:rFonts w:cs="Times New Roman"/>
      </w:rPr>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numbering" w:customStyle="1" w:styleId="11111131">
    <w:name w:val="1 / 1.1 / 1.1.131"/>
    <w:rsid w:val="002D1652"/>
  </w:style>
  <w:style w:type="numbering" w:customStyle="1" w:styleId="3210">
    <w:name w:val="Стиль маркированный321"/>
    <w:rsid w:val="002D1652"/>
  </w:style>
  <w:style w:type="numbering" w:customStyle="1" w:styleId="24112">
    <w:name w:val="Стиль24112"/>
    <w:rsid w:val="002D1652"/>
  </w:style>
  <w:style w:type="numbering" w:customStyle="1" w:styleId="1ai31">
    <w:name w:val="1 / a / i31"/>
    <w:rsid w:val="002D1652"/>
  </w:style>
  <w:style w:type="numbering" w:customStyle="1" w:styleId="420">
    <w:name w:val="Стиль нумерованный42"/>
    <w:rsid w:val="002D1652"/>
  </w:style>
  <w:style w:type="numbering" w:customStyle="1" w:styleId="318">
    <w:name w:val="Статья / Раздел31"/>
    <w:rsid w:val="002D1652"/>
  </w:style>
  <w:style w:type="numbering" w:customStyle="1" w:styleId="2410">
    <w:name w:val="Стиль маркированный241"/>
    <w:rsid w:val="002D1652"/>
  </w:style>
  <w:style w:type="numbering" w:customStyle="1" w:styleId="411">
    <w:name w:val="Стиль нумерованный411"/>
    <w:rsid w:val="002D1652"/>
  </w:style>
  <w:style w:type="numbering" w:customStyle="1" w:styleId="241111">
    <w:name w:val="Стиль241111"/>
    <w:rsid w:val="002D1652"/>
  </w:style>
  <w:style w:type="numbering" w:customStyle="1" w:styleId="7111">
    <w:name w:val="Стиль7111"/>
    <w:rsid w:val="002D1652"/>
  </w:style>
  <w:style w:type="paragraph" w:customStyle="1" w:styleId="242">
    <w:name w:val="Основной текст 24"/>
    <w:basedOn w:val="a8"/>
    <w:rsid w:val="002D1652"/>
    <w:pPr>
      <w:overflowPunct w:val="0"/>
      <w:autoSpaceDE w:val="0"/>
      <w:autoSpaceDN w:val="0"/>
      <w:adjustRightInd w:val="0"/>
      <w:ind w:firstLine="709"/>
      <w:jc w:val="both"/>
      <w:textAlignment w:val="baseline"/>
    </w:pPr>
    <w:rPr>
      <w:rFonts w:eastAsia="Times New Roman"/>
      <w:szCs w:val="20"/>
      <w:lang w:val="ru-RU" w:eastAsia="ru-RU" w:bidi="ar-SA"/>
    </w:rPr>
  </w:style>
  <w:style w:type="paragraph" w:customStyle="1" w:styleId="5c">
    <w:name w:val="Обычный5"/>
    <w:rsid w:val="002D1652"/>
    <w:pPr>
      <w:snapToGrid w:val="0"/>
      <w:spacing w:after="0" w:line="240" w:lineRule="auto"/>
    </w:pPr>
    <w:rPr>
      <w:rFonts w:ascii="Times New Roman" w:eastAsia="Times New Roman" w:hAnsi="Times New Roman" w:cs="Times New Roman"/>
      <w:szCs w:val="20"/>
      <w:lang w:eastAsia="ru-RU"/>
    </w:rPr>
  </w:style>
  <w:style w:type="paragraph" w:customStyle="1" w:styleId="351">
    <w:name w:val="Основной текст с отступом 35"/>
    <w:basedOn w:val="a8"/>
    <w:rsid w:val="002D1652"/>
    <w:pPr>
      <w:shd w:val="clear" w:color="auto" w:fill="FFFFFF"/>
      <w:overflowPunct w:val="0"/>
      <w:autoSpaceDE w:val="0"/>
      <w:autoSpaceDN w:val="0"/>
      <w:adjustRightInd w:val="0"/>
      <w:ind w:firstLine="900"/>
      <w:jc w:val="both"/>
      <w:textAlignment w:val="baseline"/>
    </w:pPr>
    <w:rPr>
      <w:rFonts w:eastAsia="Times New Roman"/>
      <w:color w:val="000000"/>
      <w:szCs w:val="20"/>
      <w:lang w:val="ru-RU" w:eastAsia="ru-RU" w:bidi="ar-SA"/>
    </w:rPr>
  </w:style>
  <w:style w:type="paragraph" w:customStyle="1" w:styleId="243">
    <w:name w:val="Основной текст с отступом 24"/>
    <w:basedOn w:val="a8"/>
    <w:rsid w:val="002D1652"/>
    <w:pPr>
      <w:ind w:firstLine="567"/>
    </w:pPr>
    <w:rPr>
      <w:rFonts w:eastAsia="Times New Roman"/>
      <w:szCs w:val="20"/>
      <w:lang w:val="ru-RU" w:eastAsia="ru-RU" w:bidi="ar-SA"/>
    </w:rPr>
  </w:style>
  <w:style w:type="paragraph" w:customStyle="1" w:styleId="4f1">
    <w:name w:val="Основной текст4"/>
    <w:basedOn w:val="a8"/>
    <w:rsid w:val="002D1652"/>
    <w:pPr>
      <w:spacing w:line="360" w:lineRule="auto"/>
      <w:jc w:val="both"/>
    </w:pPr>
    <w:rPr>
      <w:rFonts w:eastAsia="Times New Roman"/>
      <w:sz w:val="24"/>
      <w:szCs w:val="20"/>
      <w:lang w:val="ru-RU" w:eastAsia="ar-SA" w:bidi="ar-SA"/>
    </w:rPr>
  </w:style>
  <w:style w:type="paragraph" w:customStyle="1" w:styleId="3fb">
    <w:name w:val="Абзац списка3"/>
    <w:basedOn w:val="a8"/>
    <w:rsid w:val="002D1652"/>
    <w:pPr>
      <w:ind w:left="720"/>
      <w:contextualSpacing/>
    </w:pPr>
    <w:rPr>
      <w:rFonts w:eastAsia="Calibri"/>
      <w:sz w:val="24"/>
      <w:lang w:val="ru-RU" w:eastAsia="ru-RU" w:bidi="ar-SA"/>
    </w:rPr>
  </w:style>
  <w:style w:type="paragraph" w:customStyle="1" w:styleId="3fc">
    <w:name w:val="Без интервала3"/>
    <w:rsid w:val="002D1652"/>
    <w:pPr>
      <w:spacing w:after="0" w:line="240" w:lineRule="auto"/>
    </w:pPr>
    <w:rPr>
      <w:rFonts w:ascii="Calibri" w:eastAsia="Calibri" w:hAnsi="Calibri" w:cs="Times New Roman"/>
    </w:rPr>
  </w:style>
  <w:style w:type="paragraph" w:customStyle="1" w:styleId="3fd">
    <w:name w:val="Заголовок оглавления3"/>
    <w:basedOn w:val="1c"/>
    <w:next w:val="a8"/>
    <w:rsid w:val="002D1652"/>
    <w:pPr>
      <w:spacing w:before="480" w:line="276" w:lineRule="auto"/>
      <w:outlineLvl w:val="9"/>
    </w:pPr>
    <w:rPr>
      <w:rFonts w:ascii="Cambria" w:eastAsia="Calibri" w:hAnsi="Cambria" w:cs="Times New Roman"/>
      <w:color w:val="365F91"/>
      <w:kern w:val="0"/>
      <w:sz w:val="28"/>
      <w:szCs w:val="28"/>
      <w:lang w:eastAsia="en-US"/>
    </w:rPr>
  </w:style>
  <w:style w:type="numbering" w:customStyle="1" w:styleId="811">
    <w:name w:val="Стиль811"/>
    <w:rsid w:val="002D1652"/>
  </w:style>
  <w:style w:type="paragraph" w:customStyle="1" w:styleId="afffffffffff0">
    <w:name w:val="Заголовок"/>
    <w:basedOn w:val="a8"/>
    <w:next w:val="aff4"/>
    <w:link w:val="afffffffffff1"/>
    <w:qFormat/>
    <w:rsid w:val="00DC63B2"/>
    <w:pPr>
      <w:keepNext/>
      <w:widowControl w:val="0"/>
      <w:suppressAutoHyphens/>
      <w:autoSpaceDE w:val="0"/>
      <w:spacing w:before="240" w:after="120"/>
      <w:jc w:val="center"/>
    </w:pPr>
    <w:rPr>
      <w:rFonts w:eastAsia="MS Mincho" w:cs="Tahoma"/>
      <w:b/>
      <w:sz w:val="24"/>
      <w:szCs w:val="28"/>
      <w:lang w:val="ru-RU" w:eastAsia="ar-SA" w:bidi="ar-SA"/>
    </w:rPr>
  </w:style>
  <w:style w:type="paragraph" w:customStyle="1" w:styleId="1ffffe">
    <w:name w:val="Указатель1"/>
    <w:basedOn w:val="a8"/>
    <w:rsid w:val="002D1652"/>
    <w:pPr>
      <w:widowControl w:val="0"/>
      <w:suppressLineNumbers/>
      <w:suppressAutoHyphens/>
      <w:autoSpaceDE w:val="0"/>
    </w:pPr>
    <w:rPr>
      <w:rFonts w:ascii="Arial" w:eastAsia="Times New Roman" w:hAnsi="Arial" w:cs="Tahoma"/>
      <w:sz w:val="20"/>
      <w:szCs w:val="20"/>
      <w:lang w:val="ru-RU" w:eastAsia="ar-SA" w:bidi="ar-SA"/>
    </w:rPr>
  </w:style>
  <w:style w:type="character" w:customStyle="1" w:styleId="1fffff">
    <w:name w:val="Верхний колонтитул Знак1"/>
    <w:aliases w:val="ВерхКолонтитул Знак1, Знак10 Знак1,Знак10 Знак1"/>
    <w:basedOn w:val="a9"/>
    <w:rsid w:val="002D1652"/>
    <w:rPr>
      <w:rFonts w:ascii="Arial" w:eastAsia="Times New Roman" w:hAnsi="Arial" w:cs="Arial"/>
      <w:sz w:val="20"/>
      <w:szCs w:val="20"/>
      <w:lang w:eastAsia="ar-SA"/>
    </w:rPr>
  </w:style>
  <w:style w:type="character" w:customStyle="1" w:styleId="1fffff0">
    <w:name w:val="Нижний колонтитул Знак1"/>
    <w:basedOn w:val="a9"/>
    <w:rsid w:val="002D1652"/>
    <w:rPr>
      <w:rFonts w:ascii="Arial" w:eastAsia="Times New Roman" w:hAnsi="Arial" w:cs="Arial"/>
      <w:sz w:val="20"/>
      <w:szCs w:val="20"/>
      <w:lang w:eastAsia="ar-SA"/>
    </w:rPr>
  </w:style>
  <w:style w:type="paragraph" w:customStyle="1" w:styleId="afffffffffff2">
    <w:name w:val="Нормальный (таблица)"/>
    <w:basedOn w:val="a8"/>
    <w:next w:val="a8"/>
    <w:rsid w:val="002D1652"/>
    <w:pPr>
      <w:widowControl w:val="0"/>
      <w:autoSpaceDE w:val="0"/>
      <w:autoSpaceDN w:val="0"/>
      <w:adjustRightInd w:val="0"/>
      <w:jc w:val="both"/>
    </w:pPr>
    <w:rPr>
      <w:rFonts w:ascii="Arial" w:eastAsia="Times New Roman" w:hAnsi="Arial" w:cs="Arial"/>
      <w:sz w:val="24"/>
      <w:lang w:val="ru-RU" w:eastAsia="ru-RU" w:bidi="ar-SA"/>
    </w:rPr>
  </w:style>
  <w:style w:type="paragraph" w:customStyle="1" w:styleId="afffffffffff3">
    <w:name w:val="Прижатый влево"/>
    <w:basedOn w:val="a8"/>
    <w:next w:val="a8"/>
    <w:rsid w:val="002D1652"/>
    <w:pPr>
      <w:widowControl w:val="0"/>
      <w:autoSpaceDE w:val="0"/>
      <w:autoSpaceDN w:val="0"/>
      <w:adjustRightInd w:val="0"/>
    </w:pPr>
    <w:rPr>
      <w:rFonts w:ascii="Arial" w:eastAsia="Times New Roman" w:hAnsi="Arial" w:cs="Arial"/>
      <w:sz w:val="24"/>
      <w:lang w:val="ru-RU" w:eastAsia="ru-RU" w:bidi="ar-SA"/>
    </w:rPr>
  </w:style>
  <w:style w:type="paragraph" w:customStyle="1" w:styleId="b2">
    <w:name w:val="Обычнbй2"/>
    <w:rsid w:val="002D1652"/>
    <w:pPr>
      <w:widowControl w:val="0"/>
      <w:spacing w:after="0" w:line="240" w:lineRule="auto"/>
    </w:pPr>
    <w:rPr>
      <w:rFonts w:ascii="Times New Roman" w:eastAsia="Times New Roman" w:hAnsi="Times New Roman" w:cs="Times New Roman"/>
      <w:sz w:val="28"/>
      <w:szCs w:val="20"/>
      <w:lang w:eastAsia="ru-RU"/>
    </w:rPr>
  </w:style>
  <w:style w:type="character" w:customStyle="1" w:styleId="382">
    <w:name w:val="Знак Знак382"/>
    <w:rsid w:val="002D1652"/>
    <w:rPr>
      <w:rFonts w:eastAsia="Times New Roman"/>
      <w:b/>
      <w:bCs/>
      <w:i/>
      <w:iCs/>
      <w:sz w:val="26"/>
      <w:szCs w:val="26"/>
    </w:rPr>
  </w:style>
  <w:style w:type="paragraph" w:customStyle="1" w:styleId="2fff9">
    <w:name w:val="Знак2"/>
    <w:basedOn w:val="a8"/>
    <w:rsid w:val="002D1652"/>
    <w:rPr>
      <w:rFonts w:ascii="Verdana" w:eastAsia="Times New Roman" w:hAnsi="Verdana" w:cs="Verdana"/>
      <w:sz w:val="20"/>
      <w:szCs w:val="20"/>
      <w:lang w:bidi="ar-SA"/>
    </w:rPr>
  </w:style>
  <w:style w:type="paragraph" w:customStyle="1" w:styleId="134">
    <w:name w:val="Знак Знак Знак1 Знак3"/>
    <w:basedOn w:val="a8"/>
    <w:rsid w:val="002D1652"/>
    <w:rPr>
      <w:rFonts w:ascii="Verdana" w:eastAsia="Times New Roman" w:hAnsi="Verdana" w:cs="Verdana"/>
      <w:sz w:val="20"/>
      <w:szCs w:val="20"/>
      <w:lang w:bidi="ar-SA"/>
    </w:rPr>
  </w:style>
  <w:style w:type="paragraph" w:customStyle="1" w:styleId="b1">
    <w:name w:val="Обычнbй1"/>
    <w:rsid w:val="002D1652"/>
    <w:pPr>
      <w:widowControl w:val="0"/>
      <w:spacing w:after="0" w:line="240" w:lineRule="auto"/>
    </w:pPr>
    <w:rPr>
      <w:rFonts w:ascii="Times New Roman" w:eastAsia="Times New Roman" w:hAnsi="Times New Roman" w:cs="Times New Roman"/>
      <w:sz w:val="28"/>
      <w:szCs w:val="20"/>
      <w:lang w:eastAsia="ru-RU"/>
    </w:rPr>
  </w:style>
  <w:style w:type="character" w:customStyle="1" w:styleId="391">
    <w:name w:val="Знак Знак391"/>
    <w:rsid w:val="002D1652"/>
    <w:rPr>
      <w:rFonts w:ascii="Times New Roman" w:eastAsia="Times New Roman" w:hAnsi="Times New Roman" w:cs="Times New Roman"/>
      <w:b/>
      <w:bCs/>
      <w:sz w:val="28"/>
      <w:szCs w:val="28"/>
      <w:lang w:eastAsia="ru-RU"/>
    </w:rPr>
  </w:style>
  <w:style w:type="character" w:customStyle="1" w:styleId="3410">
    <w:name w:val="Знак Знак341"/>
    <w:rsid w:val="002D1652"/>
    <w:rPr>
      <w:rFonts w:ascii="Arial" w:eastAsia="Times New Roman" w:hAnsi="Arial" w:cs="Arial"/>
      <w:lang w:eastAsia="ru-RU"/>
    </w:rPr>
  </w:style>
  <w:style w:type="character" w:customStyle="1" w:styleId="3310">
    <w:name w:val="Знак Знак331"/>
    <w:rsid w:val="002D1652"/>
    <w:rPr>
      <w:rFonts w:ascii="Times New Roman" w:eastAsia="Calibri" w:hAnsi="Times New Roman" w:cs="Times New Roman"/>
      <w:sz w:val="28"/>
      <w:szCs w:val="24"/>
      <w:lang w:eastAsia="ru-RU"/>
    </w:rPr>
  </w:style>
  <w:style w:type="character" w:customStyle="1" w:styleId="371">
    <w:name w:val="Знак Знак371"/>
    <w:rsid w:val="002D1652"/>
    <w:rPr>
      <w:rFonts w:ascii="Times New Roman" w:eastAsia="Times New Roman" w:hAnsi="Times New Roman"/>
      <w:b/>
      <w:bCs/>
      <w:sz w:val="22"/>
      <w:szCs w:val="22"/>
    </w:rPr>
  </w:style>
  <w:style w:type="character" w:customStyle="1" w:styleId="381">
    <w:name w:val="Знак Знак381"/>
    <w:rsid w:val="002D1652"/>
    <w:rPr>
      <w:rFonts w:eastAsia="Times New Roman"/>
      <w:b/>
      <w:bCs/>
      <w:i/>
      <w:iCs/>
      <w:sz w:val="26"/>
      <w:szCs w:val="26"/>
    </w:rPr>
  </w:style>
  <w:style w:type="character" w:customStyle="1" w:styleId="361">
    <w:name w:val="Знак Знак361"/>
    <w:rsid w:val="002D1652"/>
    <w:rPr>
      <w:rFonts w:ascii="Times New Roman" w:eastAsia="Times New Roman" w:hAnsi="Times New Roman"/>
    </w:rPr>
  </w:style>
  <w:style w:type="character" w:customStyle="1" w:styleId="3510">
    <w:name w:val="Знак Знак351"/>
    <w:rsid w:val="002D1652"/>
    <w:rPr>
      <w:rFonts w:ascii="Times New Roman" w:eastAsia="Times New Roman" w:hAnsi="Times New Roman"/>
      <w:i/>
      <w:iCs/>
      <w:sz w:val="28"/>
      <w:szCs w:val="28"/>
    </w:rPr>
  </w:style>
  <w:style w:type="paragraph" w:customStyle="1" w:styleId="1fffff1">
    <w:name w:val="Знак1"/>
    <w:basedOn w:val="a8"/>
    <w:rsid w:val="002D1652"/>
    <w:rPr>
      <w:rFonts w:ascii="Verdana" w:eastAsia="Times New Roman" w:hAnsi="Verdana" w:cs="Verdana"/>
      <w:sz w:val="20"/>
      <w:szCs w:val="20"/>
      <w:lang w:bidi="ar-SA"/>
    </w:rPr>
  </w:style>
  <w:style w:type="paragraph" w:customStyle="1" w:styleId="128">
    <w:name w:val="Знак Знак Знак1 Знак2"/>
    <w:basedOn w:val="a8"/>
    <w:rsid w:val="002D1652"/>
    <w:rPr>
      <w:rFonts w:ascii="Verdana" w:eastAsia="Times New Roman" w:hAnsi="Verdana" w:cs="Verdana"/>
      <w:sz w:val="20"/>
      <w:szCs w:val="20"/>
      <w:lang w:bidi="ar-SA"/>
    </w:rPr>
  </w:style>
  <w:style w:type="paragraph" w:customStyle="1" w:styleId="afffffffffff4">
    <w:name w:val="Базовый"/>
    <w:rsid w:val="002D1652"/>
    <w:pPr>
      <w:suppressAutoHyphens/>
    </w:pPr>
    <w:rPr>
      <w:rFonts w:ascii="Calibri" w:eastAsia="Calibri" w:hAnsi="Calibri" w:cs="Times New Roman"/>
      <w:lang w:eastAsia="zh-CN"/>
    </w:rPr>
  </w:style>
  <w:style w:type="character" w:customStyle="1" w:styleId="hproduct">
    <w:name w:val="hproduct"/>
    <w:basedOn w:val="a9"/>
    <w:rsid w:val="002D1652"/>
  </w:style>
  <w:style w:type="paragraph" w:customStyle="1" w:styleId="TableParagraph">
    <w:name w:val="Table Paragraph"/>
    <w:basedOn w:val="a8"/>
    <w:uiPriority w:val="1"/>
    <w:qFormat/>
    <w:rsid w:val="002D1652"/>
    <w:pPr>
      <w:autoSpaceDE w:val="0"/>
      <w:autoSpaceDN w:val="0"/>
      <w:adjustRightInd w:val="0"/>
    </w:pPr>
    <w:rPr>
      <w:rFonts w:eastAsia="Calibri"/>
      <w:sz w:val="24"/>
      <w:lang w:val="ru-RU" w:eastAsia="ru-RU" w:bidi="ar-SA"/>
    </w:rPr>
  </w:style>
  <w:style w:type="paragraph" w:customStyle="1" w:styleId="s31">
    <w:name w:val="s_3"/>
    <w:basedOn w:val="a8"/>
    <w:rsid w:val="002D1652"/>
    <w:pPr>
      <w:spacing w:before="100" w:beforeAutospacing="1" w:after="100" w:afterAutospacing="1"/>
    </w:pPr>
    <w:rPr>
      <w:rFonts w:eastAsia="Times New Roman"/>
      <w:sz w:val="24"/>
      <w:lang w:val="ru-RU" w:eastAsia="ru-RU" w:bidi="ar-SA"/>
    </w:rPr>
  </w:style>
  <w:style w:type="paragraph" w:customStyle="1" w:styleId="s12">
    <w:name w:val="s_1"/>
    <w:basedOn w:val="a8"/>
    <w:rsid w:val="002D1652"/>
    <w:pPr>
      <w:spacing w:before="100" w:beforeAutospacing="1" w:after="100" w:afterAutospacing="1"/>
    </w:pPr>
    <w:rPr>
      <w:rFonts w:eastAsia="Times New Roman"/>
      <w:sz w:val="24"/>
      <w:lang w:val="ru-RU" w:eastAsia="ru-RU" w:bidi="ar-SA"/>
    </w:rPr>
  </w:style>
  <w:style w:type="character" w:customStyle="1" w:styleId="link">
    <w:name w:val="link"/>
    <w:rsid w:val="002D1652"/>
  </w:style>
  <w:style w:type="paragraph" w:customStyle="1" w:styleId="s22">
    <w:name w:val="s_22"/>
    <w:basedOn w:val="a8"/>
    <w:rsid w:val="002D1652"/>
    <w:pPr>
      <w:spacing w:before="100" w:beforeAutospacing="1" w:after="100" w:afterAutospacing="1"/>
    </w:pPr>
    <w:rPr>
      <w:rFonts w:eastAsia="Times New Roman"/>
      <w:sz w:val="24"/>
      <w:lang w:val="ru-RU" w:eastAsia="ru-RU" w:bidi="ar-SA"/>
    </w:rPr>
  </w:style>
  <w:style w:type="paragraph" w:customStyle="1" w:styleId="afffffffffff5">
    <w:name w:val="Подподзаголовок"/>
    <w:basedOn w:val="32"/>
    <w:link w:val="afffffffffff6"/>
    <w:qFormat/>
    <w:rsid w:val="00B0553D"/>
    <w:rPr>
      <w:lang w:val="ru-RU"/>
    </w:rPr>
  </w:style>
  <w:style w:type="character" w:customStyle="1" w:styleId="afffffffffff6">
    <w:name w:val="Подподзаголовок Знак"/>
    <w:basedOn w:val="33"/>
    <w:link w:val="afffffffffff5"/>
    <w:rsid w:val="00B0553D"/>
    <w:rPr>
      <w:rFonts w:ascii="Times New Roman" w:eastAsiaTheme="majorEastAsia" w:hAnsi="Times New Roman" w:cstheme="majorBidi"/>
      <w:b/>
      <w:bCs/>
      <w:sz w:val="24"/>
      <w:szCs w:val="24"/>
      <w:lang w:val="en-US" w:bidi="en-US"/>
    </w:rPr>
  </w:style>
  <w:style w:type="paragraph" w:customStyle="1" w:styleId="afffffffffff7">
    <w:name w:val="для содержания"/>
    <w:basedOn w:val="a8"/>
    <w:rsid w:val="00C74B6B"/>
    <w:pPr>
      <w:overflowPunct w:val="0"/>
      <w:autoSpaceDE w:val="0"/>
      <w:autoSpaceDN w:val="0"/>
      <w:adjustRightInd w:val="0"/>
      <w:spacing w:before="40" w:after="20"/>
      <w:jc w:val="both"/>
    </w:pPr>
    <w:rPr>
      <w:rFonts w:eastAsia="Times New Roman"/>
      <w:sz w:val="24"/>
      <w:szCs w:val="20"/>
      <w:lang w:val="ru-RU" w:eastAsia="ru-RU" w:bidi="ar-SA"/>
    </w:rPr>
  </w:style>
  <w:style w:type="paragraph" w:customStyle="1" w:styleId="1230">
    <w:name w:val="Список нумерованный 1)2)3)"/>
    <w:link w:val="1231"/>
    <w:qFormat/>
    <w:rsid w:val="00C74B6B"/>
    <w:pPr>
      <w:numPr>
        <w:numId w:val="81"/>
      </w:numPr>
      <w:spacing w:after="0" w:line="360" w:lineRule="auto"/>
      <w:jc w:val="both"/>
    </w:pPr>
    <w:rPr>
      <w:rFonts w:ascii="Times New Roman" w:eastAsia="Times New Roman" w:hAnsi="Times New Roman" w:cs="Times New Roman"/>
      <w:sz w:val="24"/>
      <w:szCs w:val="24"/>
      <w:lang w:eastAsia="ru-RU"/>
    </w:rPr>
  </w:style>
  <w:style w:type="paragraph" w:customStyle="1" w:styleId="-51">
    <w:name w:val="Структура-Уровень 5"/>
    <w:basedOn w:val="a8"/>
    <w:link w:val="-52"/>
    <w:qFormat/>
    <w:rsid w:val="00C74B6B"/>
    <w:pPr>
      <w:suppressAutoHyphens/>
      <w:spacing w:before="240" w:line="360" w:lineRule="auto"/>
      <w:ind w:firstLine="720"/>
      <w:outlineLvl w:val="4"/>
    </w:pPr>
    <w:rPr>
      <w:rFonts w:eastAsia="Times New Roman"/>
      <w:i/>
      <w:sz w:val="24"/>
      <w:lang w:val="ru-RU" w:eastAsia="ru-RU" w:bidi="ar-SA"/>
    </w:rPr>
  </w:style>
  <w:style w:type="character" w:customStyle="1" w:styleId="-52">
    <w:name w:val="Структура-Уровень 5 Знак"/>
    <w:link w:val="-51"/>
    <w:rsid w:val="00C74B6B"/>
    <w:rPr>
      <w:rFonts w:ascii="Times New Roman" w:eastAsia="Times New Roman" w:hAnsi="Times New Roman" w:cs="Times New Roman"/>
      <w:i/>
      <w:sz w:val="24"/>
      <w:szCs w:val="24"/>
      <w:lang w:eastAsia="ru-RU"/>
    </w:rPr>
  </w:style>
  <w:style w:type="character" w:customStyle="1" w:styleId="319">
    <w:name w:val="Заголовок 3 Знак1"/>
    <w:aliases w:val="ПодЗаголовок Знак1,Naiaea Знак1,numbered indent 3 Знак1,ni3 Знак1,h3 Знак1,Hangcontinued Знак1,Hanging 3 Indent Знак1,Header 3 Знак1,Numbered indent 3 Знак1,OG Heading 3 Знак1,ПодЗаголовок Знак Знак Знак1,H3 Знак"/>
    <w:rsid w:val="00C74B6B"/>
    <w:rPr>
      <w:rFonts w:ascii="Times New Roman" w:eastAsia="Times New Roman" w:hAnsi="Times New Roman" w:cs="Arial"/>
      <w:b/>
      <w:bCs/>
      <w:sz w:val="24"/>
      <w:szCs w:val="26"/>
    </w:rPr>
  </w:style>
  <w:style w:type="paragraph" w:customStyle="1" w:styleId="2TimesNewRoman">
    <w:name w:val="Стиль Заголовок 2 + Times New Roman по центру"/>
    <w:basedOn w:val="29"/>
    <w:next w:val="a8"/>
    <w:autoRedefine/>
    <w:rsid w:val="00C74B6B"/>
    <w:pPr>
      <w:keepLines w:val="0"/>
      <w:numPr>
        <w:numId w:val="82"/>
      </w:numPr>
      <w:tabs>
        <w:tab w:val="left" w:pos="1276"/>
      </w:tabs>
      <w:spacing w:before="360" w:after="120"/>
      <w:jc w:val="center"/>
    </w:pPr>
    <w:rPr>
      <w:rFonts w:eastAsia="Times New Roman" w:cs="Times New Roman"/>
      <w:iCs/>
      <w:sz w:val="28"/>
      <w:szCs w:val="20"/>
      <w:lang w:val="ru-RU" w:eastAsia="ru-RU" w:bidi="ar-SA"/>
    </w:rPr>
  </w:style>
  <w:style w:type="character" w:customStyle="1" w:styleId="1231">
    <w:name w:val="Список нумерованный 1)2)3) Знак Знак"/>
    <w:link w:val="1230"/>
    <w:rsid w:val="00C74B6B"/>
    <w:rPr>
      <w:rFonts w:ascii="Times New Roman" w:eastAsia="Times New Roman" w:hAnsi="Times New Roman" w:cs="Times New Roman"/>
      <w:sz w:val="24"/>
      <w:szCs w:val="24"/>
      <w:lang w:eastAsia="ru-RU"/>
    </w:rPr>
  </w:style>
  <w:style w:type="paragraph" w:customStyle="1" w:styleId="-22">
    <w:name w:val="Таблица - Числа справа2"/>
    <w:basedOn w:val="-9"/>
    <w:qFormat/>
    <w:rsid w:val="00C74B6B"/>
    <w:pPr>
      <w:ind w:right="113"/>
    </w:pPr>
  </w:style>
  <w:style w:type="paragraph" w:customStyle="1" w:styleId="123">
    <w:name w:val="ТЗ_Список нумерованный 1.2.3."/>
    <w:basedOn w:val="a8"/>
    <w:rsid w:val="00C74B6B"/>
    <w:pPr>
      <w:numPr>
        <w:numId w:val="83"/>
      </w:numPr>
      <w:tabs>
        <w:tab w:val="left" w:pos="573"/>
      </w:tabs>
      <w:spacing w:before="120"/>
      <w:ind w:left="7" w:firstLine="283"/>
    </w:pPr>
    <w:rPr>
      <w:rFonts w:eastAsia="Times New Roman"/>
      <w:sz w:val="24"/>
      <w:szCs w:val="20"/>
      <w:lang w:val="ru-RU" w:eastAsia="ru-RU" w:bidi="ar-SA"/>
    </w:rPr>
  </w:style>
  <w:style w:type="paragraph" w:customStyle="1" w:styleId="afffffffffff8">
    <w:name w:val="ТЗ_Список (маркеры в тексте)"/>
    <w:basedOn w:val="a8"/>
    <w:qFormat/>
    <w:rsid w:val="00C74B6B"/>
    <w:pPr>
      <w:shd w:val="clear" w:color="auto" w:fill="FFFFFF"/>
      <w:autoSpaceDE w:val="0"/>
      <w:autoSpaceDN w:val="0"/>
      <w:adjustRightInd w:val="0"/>
      <w:ind w:left="771" w:hanging="198"/>
    </w:pPr>
    <w:rPr>
      <w:rFonts w:eastAsia="Times New Roman"/>
      <w:color w:val="000000"/>
      <w:sz w:val="24"/>
      <w:lang w:val="ru-RU" w:eastAsia="ru-RU" w:bidi="ar-SA"/>
    </w:rPr>
  </w:style>
  <w:style w:type="paragraph" w:customStyle="1" w:styleId="1fffff2">
    <w:name w:val="ТЗ_Основной 1"/>
    <w:basedOn w:val="a8"/>
    <w:qFormat/>
    <w:rsid w:val="00C74B6B"/>
    <w:pPr>
      <w:suppressAutoHyphens/>
      <w:ind w:firstLine="350"/>
    </w:pPr>
    <w:rPr>
      <w:rFonts w:eastAsia="Times New Roman"/>
      <w:sz w:val="24"/>
      <w:lang w:val="ru-RU" w:eastAsia="ru-RU" w:bidi="ar-SA"/>
    </w:rPr>
  </w:style>
  <w:style w:type="paragraph" w:customStyle="1" w:styleId="0">
    <w:name w:val="Заголовок 0"/>
    <w:basedOn w:val="a8"/>
    <w:link w:val="00"/>
    <w:qFormat/>
    <w:rsid w:val="00C74B6B"/>
    <w:pPr>
      <w:spacing w:line="360" w:lineRule="auto"/>
      <w:jc w:val="center"/>
    </w:pPr>
    <w:rPr>
      <w:rFonts w:ascii="Arial" w:eastAsia="Calibri" w:hAnsi="Arial" w:cs="Arial"/>
      <w:b/>
      <w:szCs w:val="28"/>
      <w:lang w:val="ru-RU" w:bidi="ar-SA"/>
    </w:rPr>
  </w:style>
  <w:style w:type="character" w:customStyle="1" w:styleId="00">
    <w:name w:val="Заголовок 0 Знак"/>
    <w:link w:val="0"/>
    <w:rsid w:val="00C74B6B"/>
    <w:rPr>
      <w:rFonts w:ascii="Arial" w:eastAsia="Calibri" w:hAnsi="Arial" w:cs="Arial"/>
      <w:b/>
      <w:sz w:val="28"/>
      <w:szCs w:val="28"/>
    </w:rPr>
  </w:style>
  <w:style w:type="paragraph" w:customStyle="1" w:styleId="tekstob">
    <w:name w:val="tekstob"/>
    <w:basedOn w:val="a8"/>
    <w:rsid w:val="00C74B6B"/>
    <w:pPr>
      <w:spacing w:before="100" w:beforeAutospacing="1" w:after="100" w:afterAutospacing="1"/>
    </w:pPr>
    <w:rPr>
      <w:rFonts w:eastAsia="Times New Roman"/>
      <w:sz w:val="24"/>
      <w:lang w:val="ru-RU" w:eastAsia="ru-RU" w:bidi="ar-SA"/>
    </w:rPr>
  </w:style>
  <w:style w:type="paragraph" w:customStyle="1" w:styleId="a4">
    <w:name w:val="Основной текст с точкой"/>
    <w:basedOn w:val="af4"/>
    <w:link w:val="afffffffffff9"/>
    <w:rsid w:val="00C74B6B"/>
    <w:pPr>
      <w:numPr>
        <w:numId w:val="84"/>
      </w:numPr>
      <w:tabs>
        <w:tab w:val="clear" w:pos="1069"/>
        <w:tab w:val="left" w:pos="851"/>
      </w:tabs>
      <w:overflowPunct w:val="0"/>
      <w:autoSpaceDE w:val="0"/>
      <w:autoSpaceDN w:val="0"/>
      <w:adjustRightInd w:val="0"/>
      <w:spacing w:before="60" w:line="240" w:lineRule="auto"/>
      <w:ind w:left="1276" w:hanging="425"/>
    </w:pPr>
    <w:rPr>
      <w:szCs w:val="20"/>
    </w:rPr>
  </w:style>
  <w:style w:type="character" w:customStyle="1" w:styleId="afffffffffff9">
    <w:name w:val="Основной текст с точкой Знак"/>
    <w:link w:val="a4"/>
    <w:rsid w:val="00C74B6B"/>
    <w:rPr>
      <w:rFonts w:ascii="Times New Roman" w:eastAsia="Times New Roman" w:hAnsi="Times New Roman" w:cs="Times New Roman"/>
      <w:sz w:val="24"/>
      <w:szCs w:val="20"/>
      <w:lang w:eastAsia="ru-RU"/>
    </w:rPr>
  </w:style>
  <w:style w:type="paragraph" w:customStyle="1" w:styleId="a1">
    <w:name w:val="Список с точкой"/>
    <w:basedOn w:val="a8"/>
    <w:link w:val="afffffffffffa"/>
    <w:rsid w:val="00C74B6B"/>
    <w:pPr>
      <w:numPr>
        <w:ilvl w:val="7"/>
        <w:numId w:val="85"/>
      </w:numPr>
      <w:jc w:val="both"/>
    </w:pPr>
    <w:rPr>
      <w:rFonts w:eastAsia="Times New Roman"/>
      <w:sz w:val="24"/>
      <w:lang w:val="ru-RU" w:eastAsia="ru-RU" w:bidi="ar-SA"/>
    </w:rPr>
  </w:style>
  <w:style w:type="character" w:customStyle="1" w:styleId="afffffffffffa">
    <w:name w:val="Список с точкой Знак"/>
    <w:link w:val="a1"/>
    <w:rsid w:val="00C74B6B"/>
    <w:rPr>
      <w:rFonts w:ascii="Times New Roman" w:eastAsia="Times New Roman" w:hAnsi="Times New Roman" w:cs="Times New Roman"/>
      <w:sz w:val="24"/>
      <w:szCs w:val="24"/>
      <w:lang w:eastAsia="ru-RU"/>
    </w:rPr>
  </w:style>
  <w:style w:type="paragraph" w:customStyle="1" w:styleId="1fffff3">
    <w:name w:val="1 Знак Знак Знак Знак Знак Знак Знак Знак Знак Знак Знак Знак Знак"/>
    <w:basedOn w:val="a8"/>
    <w:rsid w:val="00C74B6B"/>
    <w:pPr>
      <w:spacing w:before="100" w:beforeAutospacing="1" w:after="100" w:afterAutospacing="1"/>
    </w:pPr>
    <w:rPr>
      <w:rFonts w:ascii="Tahoma" w:eastAsia="Times New Roman" w:hAnsi="Tahoma"/>
      <w:sz w:val="20"/>
      <w:szCs w:val="20"/>
      <w:lang w:bidi="ar-SA"/>
    </w:rPr>
  </w:style>
  <w:style w:type="character" w:customStyle="1" w:styleId="affffff8">
    <w:name w:val="Обычный отступ Знак"/>
    <w:link w:val="affffff7"/>
    <w:rsid w:val="00C74B6B"/>
    <w:rPr>
      <w:rFonts w:ascii="Arial" w:eastAsia="Times New Roman" w:hAnsi="Arial" w:cs="Arial"/>
      <w:spacing w:val="-5"/>
      <w:sz w:val="20"/>
      <w:szCs w:val="20"/>
    </w:rPr>
  </w:style>
  <w:style w:type="paragraph" w:customStyle="1" w:styleId="-12">
    <w:name w:val="Таблица - Заголовок 1"/>
    <w:basedOn w:val="a8"/>
    <w:qFormat/>
    <w:rsid w:val="00C74B6B"/>
    <w:pPr>
      <w:keepNext/>
      <w:overflowPunct w:val="0"/>
      <w:autoSpaceDE w:val="0"/>
      <w:autoSpaceDN w:val="0"/>
      <w:adjustRightInd w:val="0"/>
    </w:pPr>
    <w:rPr>
      <w:rFonts w:ascii="Arial" w:eastAsia="Times New Roman" w:hAnsi="Arial" w:cs="Arial"/>
      <w:b/>
      <w:caps/>
      <w:sz w:val="20"/>
      <w:szCs w:val="22"/>
      <w:lang w:val="ru-RU" w:eastAsia="ru-RU" w:bidi="ar-SA"/>
    </w:rPr>
  </w:style>
  <w:style w:type="paragraph" w:customStyle="1" w:styleId="-23">
    <w:name w:val="Таблица - Заголовок 2"/>
    <w:basedOn w:val="a8"/>
    <w:qFormat/>
    <w:rsid w:val="00C74B6B"/>
    <w:pPr>
      <w:keepNext/>
      <w:overflowPunct w:val="0"/>
      <w:autoSpaceDE w:val="0"/>
      <w:autoSpaceDN w:val="0"/>
      <w:adjustRightInd w:val="0"/>
    </w:pPr>
    <w:rPr>
      <w:rFonts w:ascii="Arial" w:eastAsia="Times New Roman" w:hAnsi="Arial" w:cs="Arial"/>
      <w:b/>
      <w:i/>
      <w:sz w:val="20"/>
      <w:szCs w:val="20"/>
      <w:lang w:val="ru-RU" w:eastAsia="ru-RU" w:bidi="ar-SA"/>
    </w:rPr>
  </w:style>
  <w:style w:type="paragraph" w:customStyle="1" w:styleId="-32">
    <w:name w:val="Таблица - Заголовок 3"/>
    <w:basedOn w:val="-23"/>
    <w:qFormat/>
    <w:rsid w:val="00C74B6B"/>
    <w:rPr>
      <w:b w:val="0"/>
    </w:rPr>
  </w:style>
  <w:style w:type="paragraph" w:customStyle="1" w:styleId="-13">
    <w:name w:val="Таблица -  Текст 1"/>
    <w:basedOn w:val="a8"/>
    <w:qFormat/>
    <w:rsid w:val="00C74B6B"/>
    <w:pPr>
      <w:overflowPunct w:val="0"/>
      <w:autoSpaceDE w:val="0"/>
      <w:autoSpaceDN w:val="0"/>
      <w:adjustRightInd w:val="0"/>
    </w:pPr>
    <w:rPr>
      <w:rFonts w:ascii="Arial" w:eastAsia="Times New Roman" w:hAnsi="Arial" w:cs="Arial"/>
      <w:sz w:val="18"/>
      <w:szCs w:val="20"/>
      <w:lang w:val="ru-RU" w:eastAsia="ru-RU" w:bidi="ar-SA"/>
    </w:rPr>
  </w:style>
  <w:style w:type="paragraph" w:customStyle="1" w:styleId="-24">
    <w:name w:val="Таблица -  Текст 2"/>
    <w:basedOn w:val="a8"/>
    <w:qFormat/>
    <w:rsid w:val="00C74B6B"/>
    <w:pPr>
      <w:overflowPunct w:val="0"/>
      <w:autoSpaceDE w:val="0"/>
      <w:autoSpaceDN w:val="0"/>
      <w:adjustRightInd w:val="0"/>
      <w:ind w:left="340"/>
    </w:pPr>
    <w:rPr>
      <w:rFonts w:ascii="Arial" w:eastAsia="Times New Roman" w:hAnsi="Arial" w:cs="Arial"/>
      <w:sz w:val="18"/>
      <w:szCs w:val="20"/>
      <w:lang w:val="ru-RU" w:eastAsia="ru-RU" w:bidi="ar-SA"/>
    </w:rPr>
  </w:style>
  <w:style w:type="paragraph" w:customStyle="1" w:styleId="-f2">
    <w:name w:val="Таблица - Шапка"/>
    <w:basedOn w:val="a8"/>
    <w:qFormat/>
    <w:rsid w:val="00C74B6B"/>
    <w:pPr>
      <w:overflowPunct w:val="0"/>
      <w:autoSpaceDE w:val="0"/>
      <w:autoSpaceDN w:val="0"/>
      <w:adjustRightInd w:val="0"/>
      <w:ind w:left="-142" w:firstLine="68"/>
      <w:jc w:val="center"/>
    </w:pPr>
    <w:rPr>
      <w:rFonts w:ascii="Arial" w:eastAsia="Times New Roman" w:hAnsi="Arial" w:cs="Arial"/>
      <w:b/>
      <w:sz w:val="20"/>
      <w:szCs w:val="20"/>
      <w:lang w:val="ru-RU" w:eastAsia="ru-RU" w:bidi="ar-SA"/>
    </w:rPr>
  </w:style>
  <w:style w:type="character" w:customStyle="1" w:styleId="ConsNormal0">
    <w:name w:val="ConsNormal Знак"/>
    <w:basedOn w:val="a9"/>
    <w:link w:val="ConsNormal"/>
    <w:locked/>
    <w:rsid w:val="00C74B6B"/>
    <w:rPr>
      <w:rFonts w:ascii="Arial" w:eastAsia="Times New Roman" w:hAnsi="Arial" w:cs="Arial"/>
      <w:sz w:val="20"/>
      <w:szCs w:val="20"/>
      <w:lang w:eastAsia="ru-RU"/>
    </w:rPr>
  </w:style>
  <w:style w:type="numbering" w:customStyle="1" w:styleId="412">
    <w:name w:val="Стиль нумерованный412"/>
    <w:basedOn w:val="ab"/>
    <w:rsid w:val="00C74B6B"/>
  </w:style>
  <w:style w:type="numbering" w:customStyle="1" w:styleId="1111117">
    <w:name w:val="1 / 1.1 / 1.1.17"/>
    <w:basedOn w:val="ab"/>
    <w:next w:val="111111"/>
    <w:semiHidden/>
    <w:rsid w:val="00C74B6B"/>
    <w:pPr>
      <w:numPr>
        <w:numId w:val="9"/>
      </w:numPr>
    </w:pPr>
  </w:style>
  <w:style w:type="paragraph" w:customStyle="1" w:styleId="10">
    <w:name w:val="#ПЕРЕЧЕНЬ ур 1"/>
    <w:basedOn w:val="a8"/>
    <w:qFormat/>
    <w:rsid w:val="00C74B6B"/>
    <w:pPr>
      <w:numPr>
        <w:numId w:val="86"/>
      </w:numPr>
      <w:tabs>
        <w:tab w:val="clear" w:pos="1789"/>
        <w:tab w:val="num" w:pos="709"/>
      </w:tabs>
      <w:spacing w:line="288" w:lineRule="auto"/>
      <w:ind w:left="709" w:hanging="357"/>
      <w:jc w:val="both"/>
    </w:pPr>
    <w:rPr>
      <w:rFonts w:eastAsia="Times New Roman"/>
      <w:sz w:val="24"/>
      <w:lang w:val="ru-RU" w:eastAsia="ru-RU" w:bidi="ar-SA"/>
    </w:rPr>
  </w:style>
  <w:style w:type="character" w:customStyle="1" w:styleId="BodyTextIndent3">
    <w:name w:val="Body Text Indent 3 Знак"/>
    <w:basedOn w:val="a9"/>
    <w:link w:val="313"/>
    <w:rsid w:val="00C74B6B"/>
    <w:rPr>
      <w:rFonts w:ascii="Times New Roman" w:eastAsia="Times New Roman" w:hAnsi="Times New Roman" w:cs="Times New Roman"/>
      <w:sz w:val="16"/>
      <w:szCs w:val="16"/>
      <w:lang w:eastAsia="ar-SA"/>
    </w:rPr>
  </w:style>
  <w:style w:type="paragraph" w:customStyle="1" w:styleId="2fffa">
    <w:name w:val="# Заголовок ур 2"/>
    <w:basedOn w:val="a8"/>
    <w:next w:val="aff9"/>
    <w:uiPriority w:val="99"/>
    <w:qFormat/>
    <w:rsid w:val="00C74B6B"/>
    <w:pPr>
      <w:keepNext/>
      <w:keepLines/>
      <w:widowControl w:val="0"/>
      <w:overflowPunct w:val="0"/>
      <w:autoSpaceDE w:val="0"/>
      <w:autoSpaceDN w:val="0"/>
      <w:adjustRightInd w:val="0"/>
      <w:spacing w:before="120" w:after="120"/>
      <w:jc w:val="both"/>
      <w:textAlignment w:val="baseline"/>
      <w:outlineLvl w:val="1"/>
    </w:pPr>
    <w:rPr>
      <w:rFonts w:eastAsia="Calibri"/>
      <w:b/>
      <w:szCs w:val="20"/>
      <w:lang w:val="ru-RU" w:eastAsia="ru-RU" w:bidi="ar-SA"/>
    </w:rPr>
  </w:style>
  <w:style w:type="paragraph" w:customStyle="1" w:styleId="3fe">
    <w:name w:val="# Заголовок ур 3"/>
    <w:basedOn w:val="2fffa"/>
    <w:next w:val="aff9"/>
    <w:qFormat/>
    <w:rsid w:val="00C74B6B"/>
    <w:pPr>
      <w:outlineLvl w:val="2"/>
    </w:pPr>
    <w:rPr>
      <w:sz w:val="24"/>
    </w:rPr>
  </w:style>
  <w:style w:type="paragraph" w:customStyle="1" w:styleId="4f2">
    <w:name w:val="# Заголовок ур 4"/>
    <w:basedOn w:val="3fe"/>
    <w:next w:val="aff9"/>
    <w:qFormat/>
    <w:rsid w:val="00255F0F"/>
    <w:pPr>
      <w:outlineLvl w:val="3"/>
    </w:pPr>
  </w:style>
  <w:style w:type="paragraph" w:customStyle="1" w:styleId="afffffffffffb">
    <w:name w:val="# ОСНОВНОЙ ТЕКСТ ТАБЛИЦЫ"/>
    <w:basedOn w:val="a8"/>
    <w:next w:val="aff9"/>
    <w:qFormat/>
    <w:rsid w:val="00C74B6B"/>
    <w:pPr>
      <w:widowControl w:val="0"/>
      <w:overflowPunct w:val="0"/>
      <w:autoSpaceDE w:val="0"/>
      <w:autoSpaceDN w:val="0"/>
      <w:adjustRightInd w:val="0"/>
      <w:jc w:val="center"/>
      <w:textAlignment w:val="baseline"/>
    </w:pPr>
    <w:rPr>
      <w:rFonts w:eastAsia="Times New Roman"/>
      <w:sz w:val="20"/>
      <w:lang w:val="ru-RU" w:eastAsia="ru-RU" w:bidi="ar-SA"/>
    </w:rPr>
  </w:style>
  <w:style w:type="paragraph" w:customStyle="1" w:styleId="1270">
    <w:name w:val="127 см"/>
    <w:basedOn w:val="a8"/>
    <w:next w:val="a8"/>
    <w:rsid w:val="00C74B6B"/>
    <w:pPr>
      <w:widowControl w:val="0"/>
      <w:autoSpaceDE w:val="0"/>
      <w:autoSpaceDN w:val="0"/>
      <w:adjustRightInd w:val="0"/>
      <w:spacing w:before="120"/>
      <w:ind w:left="720"/>
      <w:jc w:val="both"/>
    </w:pPr>
    <w:rPr>
      <w:rFonts w:eastAsia="Times New Roman"/>
      <w:sz w:val="26"/>
      <w:szCs w:val="20"/>
      <w:lang w:val="ru-RU" w:eastAsia="ru-RU" w:bidi="ar-SA"/>
    </w:rPr>
  </w:style>
  <w:style w:type="character" w:customStyle="1" w:styleId="Normal10-020">
    <w:name w:val="Normal + 10 пт полужирный По центру Слева:  -02 см Справ... Знак"/>
    <w:basedOn w:val="a9"/>
    <w:link w:val="Normal10-02"/>
    <w:rsid w:val="00C74B6B"/>
    <w:rPr>
      <w:rFonts w:ascii="Times New Roman" w:eastAsia="Times New Roman" w:hAnsi="Times New Roman" w:cs="Times New Roman"/>
      <w:b/>
      <w:bCs/>
      <w:sz w:val="20"/>
      <w:szCs w:val="20"/>
      <w:lang w:eastAsia="ru-RU"/>
    </w:rPr>
  </w:style>
  <w:style w:type="character" w:customStyle="1" w:styleId="FontStyle103">
    <w:name w:val="Font Style103"/>
    <w:basedOn w:val="a9"/>
    <w:uiPriority w:val="99"/>
    <w:rsid w:val="00C74B6B"/>
    <w:rPr>
      <w:rFonts w:ascii="Times New Roman" w:hAnsi="Times New Roman" w:cs="Times New Roman"/>
      <w:sz w:val="22"/>
      <w:szCs w:val="22"/>
    </w:rPr>
  </w:style>
  <w:style w:type="paragraph" w:customStyle="1" w:styleId="western">
    <w:name w:val="western"/>
    <w:basedOn w:val="a8"/>
    <w:rsid w:val="00C74B6B"/>
    <w:pPr>
      <w:spacing w:before="100" w:beforeAutospacing="1" w:after="100" w:afterAutospacing="1"/>
      <w:ind w:firstLine="539"/>
      <w:jc w:val="both"/>
    </w:pPr>
    <w:rPr>
      <w:rFonts w:eastAsia="Times New Roman"/>
      <w:sz w:val="24"/>
      <w:lang w:val="ru-RU" w:eastAsia="ru-RU" w:bidi="ar-SA"/>
    </w:rPr>
  </w:style>
  <w:style w:type="paragraph" w:customStyle="1" w:styleId="510">
    <w:name w:val="Заголовок 51"/>
    <w:basedOn w:val="a8"/>
    <w:next w:val="a8"/>
    <w:uiPriority w:val="9"/>
    <w:unhideWhenUsed/>
    <w:qFormat/>
    <w:rsid w:val="00C74B6B"/>
    <w:pPr>
      <w:spacing w:before="240" w:after="60"/>
      <w:outlineLvl w:val="4"/>
    </w:pPr>
    <w:rPr>
      <w:rFonts w:eastAsia="Times New Roman"/>
      <w:b/>
      <w:bCs/>
      <w:iCs/>
      <w:szCs w:val="26"/>
    </w:rPr>
  </w:style>
  <w:style w:type="paragraph" w:customStyle="1" w:styleId="810">
    <w:name w:val="Заголовок 81"/>
    <w:basedOn w:val="a8"/>
    <w:next w:val="a8"/>
    <w:uiPriority w:val="9"/>
    <w:semiHidden/>
    <w:unhideWhenUsed/>
    <w:qFormat/>
    <w:rsid w:val="00C74B6B"/>
    <w:pPr>
      <w:spacing w:before="240" w:after="60"/>
      <w:outlineLvl w:val="7"/>
    </w:pPr>
    <w:rPr>
      <w:rFonts w:eastAsia="Times New Roman"/>
      <w:i/>
      <w:iCs/>
    </w:rPr>
  </w:style>
  <w:style w:type="paragraph" w:customStyle="1" w:styleId="910">
    <w:name w:val="Заголовок 91"/>
    <w:basedOn w:val="a8"/>
    <w:next w:val="a8"/>
    <w:uiPriority w:val="9"/>
    <w:semiHidden/>
    <w:unhideWhenUsed/>
    <w:qFormat/>
    <w:rsid w:val="00C74B6B"/>
    <w:pPr>
      <w:spacing w:before="240" w:after="60"/>
      <w:outlineLvl w:val="8"/>
    </w:pPr>
    <w:rPr>
      <w:rFonts w:ascii="Cambria" w:eastAsia="Times New Roman" w:hAnsi="Cambria"/>
      <w:sz w:val="22"/>
      <w:szCs w:val="22"/>
    </w:rPr>
  </w:style>
  <w:style w:type="character" w:customStyle="1" w:styleId="1fffff4">
    <w:name w:val="Слабое выделение1"/>
    <w:basedOn w:val="a9"/>
    <w:uiPriority w:val="19"/>
    <w:qFormat/>
    <w:rsid w:val="00C74B6B"/>
    <w:rPr>
      <w:i/>
      <w:iCs/>
      <w:color w:val="808080"/>
    </w:rPr>
  </w:style>
  <w:style w:type="character" w:customStyle="1" w:styleId="1fffff5">
    <w:name w:val="Сильное выделение1"/>
    <w:basedOn w:val="a9"/>
    <w:uiPriority w:val="21"/>
    <w:qFormat/>
    <w:rsid w:val="00C74B6B"/>
    <w:rPr>
      <w:b/>
      <w:bCs/>
      <w:i/>
      <w:iCs/>
      <w:color w:val="548DD4"/>
    </w:rPr>
  </w:style>
  <w:style w:type="numbering" w:customStyle="1" w:styleId="11111121">
    <w:name w:val="1 / 1.1 / 1.1.121"/>
    <w:basedOn w:val="ab"/>
    <w:next w:val="111111"/>
    <w:semiHidden/>
    <w:rsid w:val="00C74B6B"/>
  </w:style>
  <w:style w:type="paragraph" w:customStyle="1" w:styleId="21c">
    <w:name w:val="Цитата 21"/>
    <w:basedOn w:val="a8"/>
    <w:next w:val="a8"/>
    <w:uiPriority w:val="29"/>
    <w:qFormat/>
    <w:rsid w:val="00C74B6B"/>
    <w:rPr>
      <w:rFonts w:eastAsia="Times New Roman"/>
      <w:i/>
    </w:rPr>
  </w:style>
  <w:style w:type="paragraph" w:customStyle="1" w:styleId="1fffff6">
    <w:name w:val="Выделенная цитата1"/>
    <w:basedOn w:val="a8"/>
    <w:next w:val="a8"/>
    <w:uiPriority w:val="30"/>
    <w:qFormat/>
    <w:rsid w:val="00C74B6B"/>
    <w:pPr>
      <w:ind w:left="720" w:right="720"/>
    </w:pPr>
    <w:rPr>
      <w:rFonts w:eastAsia="Times New Roman"/>
      <w:b/>
      <w:i/>
      <w:szCs w:val="22"/>
    </w:rPr>
  </w:style>
  <w:style w:type="character" w:customStyle="1" w:styleId="1fffff7">
    <w:name w:val="Название книги1"/>
    <w:basedOn w:val="a9"/>
    <w:uiPriority w:val="33"/>
    <w:qFormat/>
    <w:rsid w:val="00C74B6B"/>
    <w:rPr>
      <w:rFonts w:ascii="Cambria" w:eastAsia="Times New Roman" w:hAnsi="Cambria"/>
      <w:b/>
      <w:i/>
      <w:sz w:val="24"/>
      <w:szCs w:val="24"/>
    </w:rPr>
  </w:style>
  <w:style w:type="paragraph" w:customStyle="1" w:styleId="512">
    <w:name w:val="Оглавление 51"/>
    <w:basedOn w:val="a8"/>
    <w:next w:val="a8"/>
    <w:autoRedefine/>
    <w:uiPriority w:val="39"/>
    <w:unhideWhenUsed/>
    <w:rsid w:val="00C74B6B"/>
    <w:pPr>
      <w:spacing w:after="100"/>
      <w:ind w:left="1120"/>
    </w:pPr>
    <w:rPr>
      <w:rFonts w:eastAsia="Times New Roman"/>
    </w:rPr>
  </w:style>
  <w:style w:type="numbering" w:customStyle="1" w:styleId="1ai41">
    <w:name w:val="1 / a / i41"/>
    <w:basedOn w:val="ab"/>
    <w:next w:val="1ai"/>
    <w:semiHidden/>
    <w:rsid w:val="00C74B6B"/>
  </w:style>
  <w:style w:type="numbering" w:customStyle="1" w:styleId="1ai71">
    <w:name w:val="1 / a / i71"/>
    <w:basedOn w:val="ab"/>
    <w:next w:val="1ai"/>
    <w:semiHidden/>
    <w:rsid w:val="00C74B6B"/>
  </w:style>
  <w:style w:type="character" w:customStyle="1" w:styleId="1fffff8">
    <w:name w:val="Просмотренная гиперссылка1"/>
    <w:basedOn w:val="a9"/>
    <w:uiPriority w:val="99"/>
    <w:semiHidden/>
    <w:unhideWhenUsed/>
    <w:rsid w:val="00C74B6B"/>
    <w:rPr>
      <w:color w:val="800080"/>
      <w:u w:val="single"/>
    </w:rPr>
  </w:style>
  <w:style w:type="numbering" w:customStyle="1" w:styleId="3110">
    <w:name w:val="Статья / Раздел311"/>
    <w:basedOn w:val="ab"/>
    <w:next w:val="a2"/>
    <w:semiHidden/>
    <w:rsid w:val="00C74B6B"/>
  </w:style>
  <w:style w:type="character" w:customStyle="1" w:styleId="513">
    <w:name w:val="Заголовок 5 Знак1"/>
    <w:basedOn w:val="a9"/>
    <w:uiPriority w:val="9"/>
    <w:semiHidden/>
    <w:rsid w:val="00C74B6B"/>
    <w:rPr>
      <w:rFonts w:ascii="Cambria" w:eastAsia="Times New Roman" w:hAnsi="Cambria" w:cs="Times New Roman"/>
      <w:color w:val="243F60"/>
    </w:rPr>
  </w:style>
  <w:style w:type="character" w:customStyle="1" w:styleId="812">
    <w:name w:val="Заголовок 8 Знак1"/>
    <w:basedOn w:val="a9"/>
    <w:uiPriority w:val="9"/>
    <w:semiHidden/>
    <w:rsid w:val="00C74B6B"/>
    <w:rPr>
      <w:rFonts w:ascii="Cambria" w:eastAsia="Times New Roman" w:hAnsi="Cambria" w:cs="Times New Roman"/>
      <w:color w:val="404040"/>
      <w:sz w:val="20"/>
      <w:szCs w:val="20"/>
    </w:rPr>
  </w:style>
  <w:style w:type="character" w:customStyle="1" w:styleId="911">
    <w:name w:val="Заголовок 9 Знак1"/>
    <w:basedOn w:val="a9"/>
    <w:uiPriority w:val="9"/>
    <w:semiHidden/>
    <w:rsid w:val="00C74B6B"/>
    <w:rPr>
      <w:rFonts w:ascii="Cambria" w:eastAsia="Times New Roman" w:hAnsi="Cambria" w:cs="Times New Roman"/>
      <w:i/>
      <w:iCs/>
      <w:color w:val="404040"/>
      <w:sz w:val="20"/>
      <w:szCs w:val="20"/>
    </w:rPr>
  </w:style>
  <w:style w:type="numbering" w:customStyle="1" w:styleId="4121">
    <w:name w:val="Стиль нумерованный4121"/>
    <w:basedOn w:val="ab"/>
    <w:rsid w:val="00C74B6B"/>
  </w:style>
  <w:style w:type="numbering" w:customStyle="1" w:styleId="11111171">
    <w:name w:val="1 / 1.1 / 1.1.171"/>
    <w:basedOn w:val="ab"/>
    <w:next w:val="111111"/>
    <w:semiHidden/>
    <w:rsid w:val="00C74B6B"/>
  </w:style>
  <w:style w:type="paragraph" w:customStyle="1" w:styleId="611">
    <w:name w:val="Оглавление 61"/>
    <w:basedOn w:val="a8"/>
    <w:next w:val="a8"/>
    <w:autoRedefine/>
    <w:uiPriority w:val="39"/>
    <w:unhideWhenUsed/>
    <w:rsid w:val="00C74B6B"/>
    <w:pPr>
      <w:ind w:left="1400"/>
    </w:pPr>
    <w:rPr>
      <w:rFonts w:ascii="Calibri" w:eastAsia="Times New Roman" w:hAnsi="Calibri"/>
      <w:sz w:val="18"/>
      <w:szCs w:val="18"/>
    </w:rPr>
  </w:style>
  <w:style w:type="paragraph" w:customStyle="1" w:styleId="710">
    <w:name w:val="Оглавление 71"/>
    <w:basedOn w:val="a8"/>
    <w:next w:val="a8"/>
    <w:autoRedefine/>
    <w:uiPriority w:val="39"/>
    <w:unhideWhenUsed/>
    <w:rsid w:val="00C74B6B"/>
    <w:pPr>
      <w:ind w:left="1680"/>
    </w:pPr>
    <w:rPr>
      <w:rFonts w:ascii="Calibri" w:eastAsia="Times New Roman" w:hAnsi="Calibri"/>
      <w:sz w:val="18"/>
      <w:szCs w:val="18"/>
    </w:rPr>
  </w:style>
  <w:style w:type="paragraph" w:customStyle="1" w:styleId="813">
    <w:name w:val="Оглавление 81"/>
    <w:basedOn w:val="a8"/>
    <w:next w:val="a8"/>
    <w:autoRedefine/>
    <w:uiPriority w:val="39"/>
    <w:unhideWhenUsed/>
    <w:rsid w:val="00C74B6B"/>
    <w:pPr>
      <w:ind w:left="1960"/>
    </w:pPr>
    <w:rPr>
      <w:rFonts w:ascii="Calibri" w:eastAsia="Times New Roman" w:hAnsi="Calibri"/>
      <w:sz w:val="18"/>
      <w:szCs w:val="18"/>
    </w:rPr>
  </w:style>
  <w:style w:type="paragraph" w:customStyle="1" w:styleId="912">
    <w:name w:val="Оглавление 91"/>
    <w:basedOn w:val="a8"/>
    <w:next w:val="a8"/>
    <w:autoRedefine/>
    <w:uiPriority w:val="39"/>
    <w:unhideWhenUsed/>
    <w:rsid w:val="00C74B6B"/>
    <w:pPr>
      <w:ind w:left="2240"/>
    </w:pPr>
    <w:rPr>
      <w:rFonts w:ascii="Calibri" w:eastAsia="Times New Roman" w:hAnsi="Calibri"/>
      <w:sz w:val="18"/>
      <w:szCs w:val="18"/>
    </w:rPr>
  </w:style>
  <w:style w:type="character" w:customStyle="1" w:styleId="21d">
    <w:name w:val="Цитата 2 Знак1"/>
    <w:basedOn w:val="a9"/>
    <w:uiPriority w:val="29"/>
    <w:rsid w:val="00C74B6B"/>
    <w:rPr>
      <w:i/>
      <w:iCs/>
      <w:color w:val="000000"/>
    </w:rPr>
  </w:style>
  <w:style w:type="character" w:customStyle="1" w:styleId="1fffff9">
    <w:name w:val="Выделенная цитата Знак1"/>
    <w:basedOn w:val="a9"/>
    <w:uiPriority w:val="30"/>
    <w:rsid w:val="00C74B6B"/>
    <w:rPr>
      <w:b/>
      <w:bCs/>
      <w:i/>
      <w:iCs/>
      <w:color w:val="4F81BD"/>
    </w:rPr>
  </w:style>
  <w:style w:type="table" w:customStyle="1" w:styleId="11a">
    <w:name w:val="Таблица ОРГРЭС11"/>
    <w:basedOn w:val="aa"/>
    <w:next w:val="af1"/>
    <w:rsid w:val="00C74B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11">
    <w:name w:val="Heading 11"/>
    <w:basedOn w:val="a8"/>
    <w:next w:val="a8"/>
    <w:rsid w:val="00C74B6B"/>
    <w:pPr>
      <w:keepNext/>
      <w:widowControl w:val="0"/>
      <w:spacing w:line="360" w:lineRule="auto"/>
      <w:jc w:val="center"/>
    </w:pPr>
    <w:rPr>
      <w:rFonts w:eastAsia="Times New Roman"/>
      <w:sz w:val="24"/>
      <w:szCs w:val="20"/>
      <w:lang w:eastAsia="ru-RU" w:bidi="ar-SA"/>
    </w:rPr>
  </w:style>
  <w:style w:type="numbering" w:customStyle="1" w:styleId="1111">
    <w:name w:val="Нет списка111"/>
    <w:next w:val="ab"/>
    <w:semiHidden/>
    <w:unhideWhenUsed/>
    <w:rsid w:val="00C74B6B"/>
  </w:style>
  <w:style w:type="numbering" w:customStyle="1" w:styleId="1ai411">
    <w:name w:val="1 / a / i411"/>
    <w:basedOn w:val="ab"/>
    <w:next w:val="1ai"/>
    <w:semiHidden/>
    <w:rsid w:val="00C74B6B"/>
  </w:style>
  <w:style w:type="numbering" w:customStyle="1" w:styleId="1ai11">
    <w:name w:val="1 / a / i11"/>
    <w:basedOn w:val="ab"/>
    <w:next w:val="1ai"/>
    <w:uiPriority w:val="99"/>
    <w:semiHidden/>
    <w:unhideWhenUsed/>
    <w:rsid w:val="00C74B6B"/>
  </w:style>
  <w:style w:type="numbering" w:customStyle="1" w:styleId="1ai711">
    <w:name w:val="1 / a / i711"/>
    <w:basedOn w:val="ab"/>
    <w:next w:val="1ai"/>
    <w:semiHidden/>
    <w:rsid w:val="00C74B6B"/>
  </w:style>
  <w:style w:type="table" w:customStyle="1" w:styleId="129">
    <w:name w:val="Таблица ОРГРЭС12"/>
    <w:basedOn w:val="aa"/>
    <w:next w:val="af1"/>
    <w:rsid w:val="00C74B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2">
    <w:name w:val="1 / 1.1 / 1.1.122"/>
    <w:basedOn w:val="ab"/>
    <w:next w:val="111111"/>
    <w:semiHidden/>
    <w:rsid w:val="00C74B6B"/>
    <w:pPr>
      <w:numPr>
        <w:numId w:val="87"/>
      </w:numPr>
    </w:pPr>
  </w:style>
  <w:style w:type="numbering" w:customStyle="1" w:styleId="1ai42">
    <w:name w:val="1 / a / i42"/>
    <w:basedOn w:val="ab"/>
    <w:next w:val="1ai"/>
    <w:semiHidden/>
    <w:rsid w:val="00C74B6B"/>
    <w:pPr>
      <w:numPr>
        <w:numId w:val="88"/>
      </w:numPr>
    </w:pPr>
  </w:style>
  <w:style w:type="numbering" w:customStyle="1" w:styleId="1ai72">
    <w:name w:val="1 / a / i72"/>
    <w:basedOn w:val="ab"/>
    <w:next w:val="1ai"/>
    <w:semiHidden/>
    <w:rsid w:val="00C74B6B"/>
    <w:pPr>
      <w:numPr>
        <w:numId w:val="89"/>
      </w:numPr>
    </w:pPr>
  </w:style>
  <w:style w:type="numbering" w:customStyle="1" w:styleId="413">
    <w:name w:val="Стиль нумерованный413"/>
    <w:basedOn w:val="ab"/>
    <w:rsid w:val="00C74B6B"/>
  </w:style>
  <w:style w:type="numbering" w:customStyle="1" w:styleId="241112">
    <w:name w:val="Стиль241112"/>
    <w:basedOn w:val="ab"/>
    <w:rsid w:val="00C74B6B"/>
  </w:style>
  <w:style w:type="numbering" w:customStyle="1" w:styleId="312">
    <w:name w:val="Статья / Раздел312"/>
    <w:basedOn w:val="ab"/>
    <w:next w:val="a2"/>
    <w:semiHidden/>
    <w:rsid w:val="00C74B6B"/>
    <w:pPr>
      <w:numPr>
        <w:numId w:val="90"/>
      </w:numPr>
    </w:pPr>
  </w:style>
  <w:style w:type="numbering" w:customStyle="1" w:styleId="4122">
    <w:name w:val="Стиль нумерованный4122"/>
    <w:basedOn w:val="ab"/>
    <w:rsid w:val="00C74B6B"/>
  </w:style>
  <w:style w:type="numbering" w:customStyle="1" w:styleId="11111172">
    <w:name w:val="1 / 1.1 / 1.1.172"/>
    <w:basedOn w:val="ab"/>
    <w:next w:val="111111"/>
    <w:semiHidden/>
    <w:rsid w:val="00C74B6B"/>
    <w:pPr>
      <w:numPr>
        <w:numId w:val="91"/>
      </w:numPr>
    </w:pPr>
  </w:style>
  <w:style w:type="numbering" w:customStyle="1" w:styleId="1120">
    <w:name w:val="Нет списка112"/>
    <w:next w:val="ab"/>
    <w:uiPriority w:val="99"/>
    <w:semiHidden/>
    <w:unhideWhenUsed/>
    <w:rsid w:val="00C74B6B"/>
  </w:style>
  <w:style w:type="numbering" w:customStyle="1" w:styleId="111111211">
    <w:name w:val="1 / 1.1 / 1.1.1211"/>
    <w:basedOn w:val="ab"/>
    <w:next w:val="111111"/>
    <w:semiHidden/>
    <w:rsid w:val="00C74B6B"/>
  </w:style>
  <w:style w:type="numbering" w:customStyle="1" w:styleId="11111111">
    <w:name w:val="1 / 1.1 / 1.1.111"/>
    <w:basedOn w:val="ab"/>
    <w:next w:val="111111"/>
    <w:uiPriority w:val="99"/>
    <w:semiHidden/>
    <w:unhideWhenUsed/>
    <w:rsid w:val="00C74B6B"/>
  </w:style>
  <w:style w:type="numbering" w:customStyle="1" w:styleId="1ai412">
    <w:name w:val="1 / a / i412"/>
    <w:basedOn w:val="ab"/>
    <w:next w:val="1ai"/>
    <w:semiHidden/>
    <w:rsid w:val="00C74B6B"/>
  </w:style>
  <w:style w:type="numbering" w:customStyle="1" w:styleId="1ai12">
    <w:name w:val="1 / a / i12"/>
    <w:basedOn w:val="ab"/>
    <w:next w:val="1ai"/>
    <w:uiPriority w:val="99"/>
    <w:semiHidden/>
    <w:unhideWhenUsed/>
    <w:rsid w:val="00C74B6B"/>
  </w:style>
  <w:style w:type="numbering" w:customStyle="1" w:styleId="1ai712">
    <w:name w:val="1 / a / i712"/>
    <w:basedOn w:val="ab"/>
    <w:next w:val="1ai"/>
    <w:semiHidden/>
    <w:rsid w:val="00C74B6B"/>
  </w:style>
  <w:style w:type="numbering" w:customStyle="1" w:styleId="4111">
    <w:name w:val="Стиль нумерованный4111"/>
    <w:basedOn w:val="ab"/>
    <w:rsid w:val="00C74B6B"/>
  </w:style>
  <w:style w:type="numbering" w:customStyle="1" w:styleId="2411111">
    <w:name w:val="Стиль2411111"/>
    <w:basedOn w:val="ab"/>
    <w:rsid w:val="00C74B6B"/>
  </w:style>
  <w:style w:type="numbering" w:customStyle="1" w:styleId="3111">
    <w:name w:val="Статья / Раздел3111"/>
    <w:basedOn w:val="ab"/>
    <w:next w:val="a2"/>
    <w:semiHidden/>
    <w:rsid w:val="00C74B6B"/>
  </w:style>
  <w:style w:type="numbering" w:customStyle="1" w:styleId="11b">
    <w:name w:val="Статья / Раздел11"/>
    <w:basedOn w:val="ab"/>
    <w:next w:val="a2"/>
    <w:uiPriority w:val="99"/>
    <w:semiHidden/>
    <w:unhideWhenUsed/>
    <w:rsid w:val="00C74B6B"/>
  </w:style>
  <w:style w:type="numbering" w:customStyle="1" w:styleId="41211">
    <w:name w:val="Стиль нумерованный41211"/>
    <w:basedOn w:val="ab"/>
    <w:rsid w:val="00C74B6B"/>
  </w:style>
  <w:style w:type="numbering" w:customStyle="1" w:styleId="111111711">
    <w:name w:val="1 / 1.1 / 1.1.1711"/>
    <w:basedOn w:val="ab"/>
    <w:next w:val="111111"/>
    <w:semiHidden/>
    <w:rsid w:val="00C74B6B"/>
  </w:style>
  <w:style w:type="paragraph" w:customStyle="1" w:styleId="1fffffa">
    <w:name w:val="#Заголовок ур 1"/>
    <w:basedOn w:val="a8"/>
    <w:next w:val="aff9"/>
    <w:uiPriority w:val="99"/>
    <w:qFormat/>
    <w:rsid w:val="00C74B6B"/>
    <w:pPr>
      <w:pageBreakBefore/>
      <w:widowControl w:val="0"/>
      <w:overflowPunct w:val="0"/>
      <w:autoSpaceDE w:val="0"/>
      <w:autoSpaceDN w:val="0"/>
      <w:adjustRightInd w:val="0"/>
      <w:spacing w:before="240" w:after="240"/>
      <w:jc w:val="both"/>
      <w:outlineLvl w:val="0"/>
    </w:pPr>
    <w:rPr>
      <w:rFonts w:eastAsia="Calibri"/>
      <w:b/>
      <w:sz w:val="32"/>
      <w:szCs w:val="32"/>
      <w:lang w:val="ru-RU" w:eastAsia="ru-RU" w:bidi="ar-SA"/>
    </w:rPr>
  </w:style>
  <w:style w:type="character" w:customStyle="1" w:styleId="rvts31451">
    <w:name w:val="rvts31451"/>
    <w:basedOn w:val="a9"/>
    <w:rsid w:val="00C74B6B"/>
  </w:style>
  <w:style w:type="paragraph" w:customStyle="1" w:styleId="2fffb">
    <w:name w:val="Знак Знак Знак2"/>
    <w:basedOn w:val="a8"/>
    <w:rsid w:val="00C74B6B"/>
    <w:pPr>
      <w:spacing w:before="100" w:beforeAutospacing="1" w:after="100" w:afterAutospacing="1"/>
    </w:pPr>
    <w:rPr>
      <w:rFonts w:ascii="Tahoma" w:eastAsia="Times New Roman" w:hAnsi="Tahoma"/>
      <w:sz w:val="20"/>
      <w:szCs w:val="20"/>
      <w:lang w:bidi="ar-SA"/>
    </w:rPr>
  </w:style>
  <w:style w:type="numbering" w:customStyle="1" w:styleId="11110">
    <w:name w:val="Нет списка1111"/>
    <w:next w:val="ab"/>
    <w:semiHidden/>
    <w:rsid w:val="00C74B6B"/>
  </w:style>
  <w:style w:type="paragraph" w:customStyle="1" w:styleId="1fffffb">
    <w:name w:val="Знак Знак Знак Знак Знак Знак Знак Знак Знак Знак Знак Знак1"/>
    <w:basedOn w:val="a8"/>
    <w:rsid w:val="00C74B6B"/>
    <w:pPr>
      <w:spacing w:before="100" w:beforeAutospacing="1" w:after="100" w:afterAutospacing="1"/>
    </w:pPr>
    <w:rPr>
      <w:rFonts w:ascii="Tahoma" w:eastAsia="Times New Roman" w:hAnsi="Tahoma"/>
      <w:sz w:val="20"/>
      <w:szCs w:val="20"/>
      <w:lang w:bidi="ar-SA"/>
    </w:rPr>
  </w:style>
  <w:style w:type="paragraph" w:customStyle="1" w:styleId="font1">
    <w:name w:val="font1"/>
    <w:basedOn w:val="a8"/>
    <w:rsid w:val="00C74B6B"/>
    <w:pPr>
      <w:spacing w:before="100" w:beforeAutospacing="1" w:after="100" w:afterAutospacing="1"/>
    </w:pPr>
    <w:rPr>
      <w:rFonts w:ascii="Arial" w:eastAsia="Times New Roman" w:hAnsi="Arial" w:cs="Arial"/>
      <w:sz w:val="20"/>
      <w:szCs w:val="20"/>
      <w:lang w:val="ru-RU" w:eastAsia="ru-RU" w:bidi="ar-SA"/>
    </w:rPr>
  </w:style>
  <w:style w:type="paragraph" w:customStyle="1" w:styleId="afffffffffffc">
    <w:name w:val="Знак Знак Знак Знак Знак Знак Знак Знак Знак Знак Знак Знак Знак Знак Знак"/>
    <w:basedOn w:val="a8"/>
    <w:rsid w:val="00C74B6B"/>
    <w:pPr>
      <w:spacing w:before="100" w:beforeAutospacing="1" w:after="100" w:afterAutospacing="1"/>
    </w:pPr>
    <w:rPr>
      <w:rFonts w:ascii="Tahoma" w:eastAsia="Times New Roman" w:hAnsi="Tahoma"/>
      <w:sz w:val="20"/>
      <w:szCs w:val="20"/>
      <w:lang w:bidi="ar-SA"/>
    </w:rPr>
  </w:style>
  <w:style w:type="paragraph" w:customStyle="1" w:styleId="font0">
    <w:name w:val="font0"/>
    <w:basedOn w:val="a8"/>
    <w:rsid w:val="00C74B6B"/>
    <w:pPr>
      <w:spacing w:before="100" w:beforeAutospacing="1" w:after="100" w:afterAutospacing="1"/>
    </w:pPr>
    <w:rPr>
      <w:rFonts w:ascii="Arial" w:eastAsia="Times New Roman" w:hAnsi="Arial" w:cs="Arial"/>
      <w:sz w:val="20"/>
      <w:szCs w:val="20"/>
      <w:lang w:val="ru-RU" w:eastAsia="ru-RU" w:bidi="ar-SA"/>
    </w:rPr>
  </w:style>
  <w:style w:type="paragraph" w:customStyle="1" w:styleId="xl183">
    <w:name w:val="xl183"/>
    <w:basedOn w:val="a8"/>
    <w:rsid w:val="00C74B6B"/>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b/>
      <w:bCs/>
      <w:sz w:val="18"/>
      <w:szCs w:val="18"/>
      <w:lang w:val="ru-RU" w:eastAsia="ru-RU" w:bidi="ar-SA"/>
    </w:rPr>
  </w:style>
  <w:style w:type="paragraph" w:customStyle="1" w:styleId="xl184">
    <w:name w:val="xl184"/>
    <w:basedOn w:val="a8"/>
    <w:rsid w:val="00C74B6B"/>
    <w:pPr>
      <w:pBdr>
        <w:top w:val="single" w:sz="4" w:space="0" w:color="auto"/>
        <w:left w:val="single" w:sz="4" w:space="0" w:color="auto"/>
      </w:pBdr>
      <w:spacing w:before="100" w:beforeAutospacing="1" w:after="100" w:afterAutospacing="1"/>
      <w:jc w:val="center"/>
      <w:textAlignment w:val="center"/>
    </w:pPr>
    <w:rPr>
      <w:rFonts w:eastAsia="Times New Roman"/>
      <w:b/>
      <w:bCs/>
      <w:sz w:val="18"/>
      <w:szCs w:val="18"/>
      <w:lang w:val="ru-RU" w:eastAsia="ru-RU" w:bidi="ar-SA"/>
    </w:rPr>
  </w:style>
  <w:style w:type="paragraph" w:customStyle="1" w:styleId="xl185">
    <w:name w:val="xl185"/>
    <w:basedOn w:val="a8"/>
    <w:rsid w:val="00C74B6B"/>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18"/>
      <w:szCs w:val="18"/>
      <w:lang w:val="ru-RU" w:eastAsia="ru-RU" w:bidi="ar-SA"/>
    </w:rPr>
  </w:style>
  <w:style w:type="paragraph" w:customStyle="1" w:styleId="xl186">
    <w:name w:val="xl186"/>
    <w:basedOn w:val="a8"/>
    <w:rsid w:val="00C74B6B"/>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18"/>
      <w:szCs w:val="18"/>
      <w:lang w:val="ru-RU" w:eastAsia="ru-RU" w:bidi="ar-SA"/>
    </w:rPr>
  </w:style>
  <w:style w:type="paragraph" w:customStyle="1" w:styleId="xl187">
    <w:name w:val="xl187"/>
    <w:basedOn w:val="a8"/>
    <w:rsid w:val="00C74B6B"/>
    <w:pPr>
      <w:pBdr>
        <w:top w:val="single" w:sz="8" w:space="0" w:color="auto"/>
        <w:left w:val="single" w:sz="4" w:space="0" w:color="auto"/>
        <w:bottom w:val="single" w:sz="4" w:space="0" w:color="auto"/>
      </w:pBdr>
      <w:spacing w:before="100" w:beforeAutospacing="1" w:after="100" w:afterAutospacing="1"/>
      <w:jc w:val="center"/>
      <w:textAlignment w:val="center"/>
    </w:pPr>
    <w:rPr>
      <w:rFonts w:eastAsia="Times New Roman"/>
      <w:b/>
      <w:bCs/>
      <w:sz w:val="18"/>
      <w:szCs w:val="18"/>
      <w:lang w:val="ru-RU" w:eastAsia="ru-RU" w:bidi="ar-SA"/>
    </w:rPr>
  </w:style>
  <w:style w:type="paragraph" w:customStyle="1" w:styleId="xl188">
    <w:name w:val="xl188"/>
    <w:basedOn w:val="a8"/>
    <w:rsid w:val="00C74B6B"/>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18"/>
      <w:szCs w:val="18"/>
      <w:lang w:val="ru-RU" w:eastAsia="ru-RU" w:bidi="ar-SA"/>
    </w:rPr>
  </w:style>
  <w:style w:type="paragraph" w:customStyle="1" w:styleId="xl189">
    <w:name w:val="xl189"/>
    <w:basedOn w:val="a8"/>
    <w:rsid w:val="00C74B6B"/>
    <w:pPr>
      <w:pBdr>
        <w:left w:val="single" w:sz="8" w:space="0" w:color="auto"/>
      </w:pBdr>
      <w:spacing w:before="100" w:beforeAutospacing="1" w:after="100" w:afterAutospacing="1"/>
      <w:jc w:val="center"/>
      <w:textAlignment w:val="center"/>
    </w:pPr>
    <w:rPr>
      <w:rFonts w:eastAsia="Times New Roman"/>
      <w:sz w:val="18"/>
      <w:szCs w:val="18"/>
      <w:lang w:val="ru-RU" w:eastAsia="ru-RU" w:bidi="ar-SA"/>
    </w:rPr>
  </w:style>
  <w:style w:type="paragraph" w:customStyle="1" w:styleId="xl190">
    <w:name w:val="xl190"/>
    <w:basedOn w:val="a8"/>
    <w:rsid w:val="00C74B6B"/>
    <w:pPr>
      <w:pBdr>
        <w:left w:val="single" w:sz="8" w:space="0" w:color="auto"/>
      </w:pBdr>
      <w:spacing w:before="100" w:beforeAutospacing="1" w:after="100" w:afterAutospacing="1"/>
      <w:jc w:val="center"/>
      <w:textAlignment w:val="center"/>
    </w:pPr>
    <w:rPr>
      <w:rFonts w:eastAsia="Times New Roman"/>
      <w:sz w:val="18"/>
      <w:szCs w:val="18"/>
      <w:lang w:val="ru-RU" w:eastAsia="ru-RU" w:bidi="ar-SA"/>
    </w:rPr>
  </w:style>
  <w:style w:type="paragraph" w:customStyle="1" w:styleId="xl191">
    <w:name w:val="xl191"/>
    <w:basedOn w:val="a8"/>
    <w:rsid w:val="00C74B6B"/>
    <w:pPr>
      <w:pBdr>
        <w:left w:val="single" w:sz="4" w:space="0" w:color="auto"/>
      </w:pBdr>
      <w:spacing w:before="100" w:beforeAutospacing="1" w:after="100" w:afterAutospacing="1"/>
      <w:jc w:val="center"/>
      <w:textAlignment w:val="center"/>
    </w:pPr>
    <w:rPr>
      <w:rFonts w:eastAsia="Times New Roman"/>
      <w:sz w:val="18"/>
      <w:szCs w:val="18"/>
      <w:lang w:val="ru-RU" w:eastAsia="ru-RU" w:bidi="ar-SA"/>
    </w:rPr>
  </w:style>
  <w:style w:type="paragraph" w:customStyle="1" w:styleId="xl192">
    <w:name w:val="xl192"/>
    <w:basedOn w:val="a8"/>
    <w:rsid w:val="00C74B6B"/>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color w:val="FF0000"/>
      <w:sz w:val="18"/>
      <w:szCs w:val="18"/>
      <w:lang w:val="ru-RU" w:eastAsia="ru-RU" w:bidi="ar-SA"/>
    </w:rPr>
  </w:style>
  <w:style w:type="paragraph" w:customStyle="1" w:styleId="xl193">
    <w:name w:val="xl193"/>
    <w:basedOn w:val="a8"/>
    <w:rsid w:val="00C74B6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FF0000"/>
      <w:sz w:val="18"/>
      <w:szCs w:val="18"/>
      <w:lang w:val="ru-RU" w:eastAsia="ru-RU" w:bidi="ar-SA"/>
    </w:rPr>
  </w:style>
  <w:style w:type="paragraph" w:customStyle="1" w:styleId="xl194">
    <w:name w:val="xl194"/>
    <w:basedOn w:val="a8"/>
    <w:rsid w:val="00C74B6B"/>
    <w:pPr>
      <w:pBdr>
        <w:left w:val="single" w:sz="4" w:space="0" w:color="auto"/>
        <w:bottom w:val="single" w:sz="4" w:space="0" w:color="auto"/>
      </w:pBdr>
      <w:spacing w:before="100" w:beforeAutospacing="1" w:after="100" w:afterAutospacing="1"/>
      <w:jc w:val="center"/>
      <w:textAlignment w:val="center"/>
    </w:pPr>
    <w:rPr>
      <w:rFonts w:eastAsia="Times New Roman"/>
      <w:color w:val="FF0000"/>
      <w:sz w:val="18"/>
      <w:szCs w:val="18"/>
      <w:lang w:val="ru-RU" w:eastAsia="ru-RU" w:bidi="ar-SA"/>
    </w:rPr>
  </w:style>
  <w:style w:type="paragraph" w:customStyle="1" w:styleId="xl195">
    <w:name w:val="xl195"/>
    <w:basedOn w:val="a8"/>
    <w:rsid w:val="00C74B6B"/>
    <w:pPr>
      <w:spacing w:before="100" w:beforeAutospacing="1" w:after="100" w:afterAutospacing="1"/>
      <w:textAlignment w:val="center"/>
    </w:pPr>
    <w:rPr>
      <w:rFonts w:eastAsia="Times New Roman"/>
      <w:color w:val="FF0000"/>
      <w:sz w:val="18"/>
      <w:szCs w:val="18"/>
      <w:lang w:val="ru-RU" w:eastAsia="ru-RU" w:bidi="ar-SA"/>
    </w:rPr>
  </w:style>
  <w:style w:type="numbering" w:customStyle="1" w:styleId="11111">
    <w:name w:val="Нет списка11111"/>
    <w:next w:val="ab"/>
    <w:semiHidden/>
    <w:rsid w:val="00C74B6B"/>
  </w:style>
  <w:style w:type="paragraph" w:customStyle="1" w:styleId="1fffffc">
    <w:name w:val="Знак Знак Знак1"/>
    <w:basedOn w:val="a8"/>
    <w:rsid w:val="00C74B6B"/>
    <w:pPr>
      <w:spacing w:before="100" w:beforeAutospacing="1" w:after="100" w:afterAutospacing="1"/>
    </w:pPr>
    <w:rPr>
      <w:rFonts w:ascii="Tahoma" w:eastAsia="Times New Roman" w:hAnsi="Tahoma"/>
      <w:sz w:val="20"/>
      <w:szCs w:val="20"/>
      <w:lang w:bidi="ar-SA"/>
    </w:rPr>
  </w:style>
  <w:style w:type="paragraph" w:customStyle="1" w:styleId="11c">
    <w:name w:val="Знак Знак Знак Знак Знак Знак Знак Знак11"/>
    <w:basedOn w:val="a8"/>
    <w:rsid w:val="00C74B6B"/>
    <w:pPr>
      <w:spacing w:before="100" w:beforeAutospacing="1" w:after="100" w:afterAutospacing="1"/>
    </w:pPr>
    <w:rPr>
      <w:rFonts w:ascii="Tahoma" w:eastAsia="Times New Roman" w:hAnsi="Tahoma"/>
      <w:sz w:val="20"/>
      <w:szCs w:val="20"/>
      <w:lang w:bidi="ar-SA"/>
    </w:rPr>
  </w:style>
  <w:style w:type="paragraph" w:customStyle="1" w:styleId="21e">
    <w:name w:val="Знак Знак Знак21"/>
    <w:basedOn w:val="a8"/>
    <w:rsid w:val="00C74B6B"/>
    <w:pPr>
      <w:spacing w:before="100" w:beforeAutospacing="1" w:after="100" w:afterAutospacing="1"/>
    </w:pPr>
    <w:rPr>
      <w:rFonts w:ascii="Tahoma" w:eastAsia="Times New Roman" w:hAnsi="Tahoma"/>
      <w:sz w:val="20"/>
      <w:szCs w:val="20"/>
      <w:lang w:bidi="ar-SA"/>
    </w:rPr>
  </w:style>
  <w:style w:type="paragraph" w:customStyle="1" w:styleId="1fffffd">
    <w:name w:val="Знак Знак Знак Знак Знак Знак Знак Знак Знак Знак Знак Знак Знак Знак Знак1"/>
    <w:basedOn w:val="a8"/>
    <w:rsid w:val="00C74B6B"/>
    <w:pPr>
      <w:spacing w:before="100" w:beforeAutospacing="1" w:after="100" w:afterAutospacing="1"/>
    </w:pPr>
    <w:rPr>
      <w:rFonts w:ascii="Tahoma" w:eastAsia="Times New Roman" w:hAnsi="Tahoma"/>
      <w:sz w:val="20"/>
      <w:szCs w:val="20"/>
      <w:lang w:bidi="ar-SA"/>
    </w:rPr>
  </w:style>
  <w:style w:type="numbering" w:customStyle="1" w:styleId="1ai35">
    <w:name w:val="1 / a / i35"/>
    <w:rsid w:val="00C74B6B"/>
    <w:pPr>
      <w:numPr>
        <w:numId w:val="92"/>
      </w:numPr>
    </w:pPr>
  </w:style>
  <w:style w:type="character" w:customStyle="1" w:styleId="radius">
    <w:name w:val="radius"/>
    <w:basedOn w:val="a9"/>
    <w:rsid w:val="00C74B6B"/>
  </w:style>
  <w:style w:type="character" w:customStyle="1" w:styleId="afffffffffff1">
    <w:name w:val="Заголовок Знак"/>
    <w:link w:val="afffffffffff0"/>
    <w:rsid w:val="00DC63B2"/>
    <w:rPr>
      <w:rFonts w:ascii="Times New Roman" w:eastAsia="MS Mincho" w:hAnsi="Times New Roman" w:cs="Tahoma"/>
      <w:b/>
      <w:sz w:val="24"/>
      <w:szCs w:val="28"/>
      <w:lang w:eastAsia="ar-SA"/>
    </w:rPr>
  </w:style>
  <w:style w:type="paragraph" w:customStyle="1" w:styleId="2fffc">
    <w:name w:val="Название2"/>
    <w:basedOn w:val="a8"/>
    <w:rsid w:val="00C74B6B"/>
    <w:pPr>
      <w:spacing w:before="100" w:beforeAutospacing="1" w:after="100" w:afterAutospacing="1"/>
    </w:pPr>
    <w:rPr>
      <w:rFonts w:eastAsia="Times New Roman"/>
      <w:sz w:val="24"/>
      <w:lang w:val="ru-RU" w:eastAsia="ru-RU" w:bidi="ar-SA"/>
    </w:rPr>
  </w:style>
  <w:style w:type="numbering" w:customStyle="1" w:styleId="11111115">
    <w:name w:val="1 / 1.1 / 1.1.115"/>
    <w:rsid w:val="00C74B6B"/>
    <w:pPr>
      <w:numPr>
        <w:numId w:val="93"/>
      </w:numPr>
    </w:pPr>
  </w:style>
  <w:style w:type="table" w:customStyle="1" w:styleId="135">
    <w:name w:val="Таблица ОРГРЭС13"/>
    <w:basedOn w:val="aa"/>
    <w:next w:val="af1"/>
    <w:rsid w:val="00C74B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d">
    <w:name w:val="Нет списка5"/>
    <w:next w:val="ab"/>
    <w:uiPriority w:val="99"/>
    <w:semiHidden/>
    <w:unhideWhenUsed/>
    <w:rsid w:val="00C74B6B"/>
  </w:style>
  <w:style w:type="table" w:customStyle="1" w:styleId="144">
    <w:name w:val="Таблица ОРГРЭС14"/>
    <w:basedOn w:val="aa"/>
    <w:next w:val="af1"/>
    <w:rsid w:val="00C74B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43">
    <w:name w:val="1 / a / i43"/>
    <w:basedOn w:val="ab"/>
    <w:next w:val="1ai"/>
    <w:semiHidden/>
    <w:rsid w:val="00C74B6B"/>
    <w:pPr>
      <w:numPr>
        <w:numId w:val="4"/>
      </w:numPr>
    </w:pPr>
  </w:style>
  <w:style w:type="numbering" w:customStyle="1" w:styleId="1ai73">
    <w:name w:val="1 / a / i73"/>
    <w:basedOn w:val="ab"/>
    <w:next w:val="1ai"/>
    <w:semiHidden/>
    <w:rsid w:val="00C74B6B"/>
    <w:pPr>
      <w:numPr>
        <w:numId w:val="5"/>
      </w:numPr>
    </w:pPr>
  </w:style>
  <w:style w:type="numbering" w:customStyle="1" w:styleId="4123">
    <w:name w:val="Стиль нумерованный4123"/>
    <w:basedOn w:val="ab"/>
    <w:rsid w:val="00C74B6B"/>
    <w:pPr>
      <w:numPr>
        <w:numId w:val="80"/>
      </w:numPr>
    </w:pPr>
  </w:style>
  <w:style w:type="paragraph" w:customStyle="1" w:styleId="1fffffe">
    <w:name w:val="Обычный (веб)1"/>
    <w:basedOn w:val="a8"/>
    <w:rsid w:val="00C74B6B"/>
    <w:pPr>
      <w:suppressAutoHyphens/>
      <w:spacing w:before="100" w:after="100" w:line="100" w:lineRule="atLeast"/>
    </w:pPr>
    <w:rPr>
      <w:rFonts w:eastAsia="Calibri"/>
      <w:sz w:val="24"/>
      <w:szCs w:val="20"/>
      <w:lang w:val="ru-RU" w:eastAsia="ar-SA" w:bidi="ar-SA"/>
    </w:rPr>
  </w:style>
  <w:style w:type="paragraph" w:customStyle="1" w:styleId="rvps6">
    <w:name w:val="rvps6"/>
    <w:basedOn w:val="a8"/>
    <w:rsid w:val="00C74B6B"/>
    <w:pPr>
      <w:spacing w:before="100" w:beforeAutospacing="1" w:after="100" w:afterAutospacing="1"/>
    </w:pPr>
    <w:rPr>
      <w:rFonts w:eastAsia="Times New Roman"/>
      <w:sz w:val="24"/>
      <w:lang w:val="ru-RU" w:eastAsia="ru-RU" w:bidi="ar-SA"/>
    </w:rPr>
  </w:style>
  <w:style w:type="character" w:customStyle="1" w:styleId="rvts6">
    <w:name w:val="rvts6"/>
    <w:basedOn w:val="a9"/>
    <w:rsid w:val="00C74B6B"/>
  </w:style>
  <w:style w:type="character" w:customStyle="1" w:styleId="FontStyle74">
    <w:name w:val="Font Style74"/>
    <w:uiPriority w:val="99"/>
    <w:rsid w:val="00C74B6B"/>
    <w:rPr>
      <w:rFonts w:ascii="Times New Roman" w:hAnsi="Times New Roman" w:cs="Times New Roman"/>
      <w:b/>
      <w:bCs/>
      <w:sz w:val="22"/>
      <w:szCs w:val="22"/>
    </w:rPr>
  </w:style>
  <w:style w:type="character" w:customStyle="1" w:styleId="FontStyle73">
    <w:name w:val="Font Style73"/>
    <w:uiPriority w:val="99"/>
    <w:rsid w:val="00C74B6B"/>
    <w:rPr>
      <w:rFonts w:ascii="Times New Roman" w:hAnsi="Times New Roman" w:cs="Times New Roman"/>
      <w:sz w:val="22"/>
      <w:szCs w:val="22"/>
    </w:rPr>
  </w:style>
  <w:style w:type="table" w:customStyle="1" w:styleId="152">
    <w:name w:val="Таблица ОРГРЭС15"/>
    <w:basedOn w:val="aa"/>
    <w:next w:val="af1"/>
    <w:rsid w:val="00137D0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f">
    <w:name w:val="Знак Знак3 Знак Знак Знак Знак Знак Знак Знак"/>
    <w:basedOn w:val="a8"/>
    <w:rsid w:val="003A3BB8"/>
    <w:pPr>
      <w:spacing w:after="160" w:line="240" w:lineRule="exact"/>
    </w:pPr>
    <w:rPr>
      <w:rFonts w:ascii="Verdana" w:eastAsia="Times New Roman" w:hAnsi="Verdana"/>
      <w:sz w:val="20"/>
      <w:szCs w:val="20"/>
      <w:lang w:bidi="ar-SA"/>
    </w:rPr>
  </w:style>
  <w:style w:type="paragraph" w:customStyle="1" w:styleId="2fffd">
    <w:name w:val="Знак Знак Знак2 Знак Знак"/>
    <w:basedOn w:val="a8"/>
    <w:rsid w:val="003A3BB8"/>
    <w:pPr>
      <w:widowControl w:val="0"/>
      <w:adjustRightInd w:val="0"/>
      <w:spacing w:after="160" w:line="240" w:lineRule="exact"/>
      <w:jc w:val="right"/>
    </w:pPr>
    <w:rPr>
      <w:rFonts w:eastAsia="Times New Roman"/>
      <w:sz w:val="20"/>
      <w:szCs w:val="20"/>
      <w:lang w:val="en-GB" w:bidi="ar-SA"/>
    </w:rPr>
  </w:style>
  <w:style w:type="character" w:customStyle="1" w:styleId="FootnoteTextChar0">
    <w:name w:val="Footnote Text Char Знак Знак Знак"/>
    <w:aliases w:val="Footnote Text Char Знак Знак1,Schriftart: 9 pt Знак,Schriftart: 10 pt Знак,Schriftart: 8 pt Знак,Текст сноски Знак Знак Char Знак"/>
    <w:uiPriority w:val="99"/>
    <w:locked/>
    <w:rsid w:val="003A3BB8"/>
  </w:style>
  <w:style w:type="paragraph" w:customStyle="1" w:styleId="afffffffffffd">
    <w:name w:val="Главы"/>
    <w:basedOn w:val="29"/>
    <w:next w:val="1c"/>
    <w:qFormat/>
    <w:rsid w:val="003A3BB8"/>
    <w:pPr>
      <w:keepLines w:val="0"/>
      <w:widowControl w:val="0"/>
      <w:autoSpaceDE w:val="0"/>
      <w:autoSpaceDN w:val="0"/>
      <w:adjustRightInd w:val="0"/>
      <w:ind w:firstLine="0"/>
      <w:jc w:val="center"/>
    </w:pPr>
    <w:rPr>
      <w:rFonts w:eastAsia="Times New Roman" w:cs="Arial"/>
      <w:szCs w:val="24"/>
      <w:lang w:val="ru-RU" w:eastAsia="ru-RU" w:bidi="ar-SA"/>
    </w:rPr>
  </w:style>
  <w:style w:type="character" w:customStyle="1" w:styleId="1ffffff">
    <w:name w:val="Текст примечания Знак1"/>
    <w:basedOn w:val="a9"/>
    <w:uiPriority w:val="99"/>
    <w:semiHidden/>
    <w:rsid w:val="003A3BB8"/>
  </w:style>
  <w:style w:type="paragraph" w:customStyle="1" w:styleId="262">
    <w:name w:val="Основной текст 26"/>
    <w:basedOn w:val="a8"/>
    <w:rsid w:val="003A3BB8"/>
    <w:pPr>
      <w:overflowPunct w:val="0"/>
      <w:autoSpaceDE w:val="0"/>
      <w:autoSpaceDN w:val="0"/>
      <w:adjustRightInd w:val="0"/>
      <w:jc w:val="both"/>
    </w:pPr>
    <w:rPr>
      <w:rFonts w:eastAsia="Times New Roman"/>
      <w:sz w:val="24"/>
      <w:szCs w:val="20"/>
      <w:lang w:val="ru-RU" w:eastAsia="ru-RU" w:bidi="ar-SA"/>
    </w:rPr>
  </w:style>
  <w:style w:type="character" w:customStyle="1" w:styleId="76">
    <w:name w:val="Основной текст + 7"/>
    <w:aliases w:val="5 pt,Основной текст + Microsoft Sans Serif,10,Основной текст + 8,Основной текст + Courier New,9,Основной текст + 10,9 pt,Основной текст + 11,Не полужирный,5 pt16,5 pt15,Интервал 0 pt,Не полужирный4,Не курсив4,Основной текст + 19 pt"/>
    <w:basedOn w:val="a9"/>
    <w:uiPriority w:val="99"/>
    <w:rsid w:val="003A3BB8"/>
    <w:rPr>
      <w:rFonts w:ascii="Times New Roman" w:hAnsi="Times New Roman" w:cs="Times New Roman"/>
      <w:sz w:val="15"/>
      <w:szCs w:val="15"/>
      <w:u w:val="none"/>
    </w:rPr>
  </w:style>
  <w:style w:type="character" w:customStyle="1" w:styleId="1130">
    <w:name w:val="Основной текст + 113"/>
    <w:aliases w:val="5 pt17"/>
    <w:basedOn w:val="a9"/>
    <w:rsid w:val="003A3BB8"/>
    <w:rPr>
      <w:rFonts w:ascii="Times New Roman" w:hAnsi="Times New Roman" w:cs="Times New Roman"/>
      <w:b/>
      <w:bCs/>
      <w:sz w:val="23"/>
      <w:szCs w:val="23"/>
      <w:u w:val="none"/>
    </w:rPr>
  </w:style>
  <w:style w:type="character" w:customStyle="1" w:styleId="1112">
    <w:name w:val="Основной текст + 111"/>
    <w:aliases w:val="5 pt13,Не полужирный22"/>
    <w:basedOn w:val="a9"/>
    <w:rsid w:val="003A3BB8"/>
    <w:rPr>
      <w:rFonts w:ascii="Times New Roman" w:hAnsi="Times New Roman" w:cs="Times New Roman"/>
      <w:b/>
      <w:bCs/>
      <w:sz w:val="23"/>
      <w:szCs w:val="23"/>
      <w:u w:val="none"/>
    </w:rPr>
  </w:style>
  <w:style w:type="character" w:customStyle="1" w:styleId="12pt">
    <w:name w:val="Основной текст + 12 pt"/>
    <w:aliases w:val="Не полужирный21"/>
    <w:basedOn w:val="a9"/>
    <w:rsid w:val="003A3BB8"/>
    <w:rPr>
      <w:rFonts w:ascii="Times New Roman" w:hAnsi="Times New Roman" w:cs="Times New Roman"/>
      <w:b/>
      <w:bCs/>
      <w:sz w:val="24"/>
      <w:szCs w:val="24"/>
      <w:u w:val="none"/>
    </w:rPr>
  </w:style>
  <w:style w:type="character" w:customStyle="1" w:styleId="blk3">
    <w:name w:val="blk3"/>
    <w:basedOn w:val="a9"/>
    <w:rsid w:val="003A3BB8"/>
    <w:rPr>
      <w:vanish w:val="0"/>
      <w:webHidden w:val="0"/>
      <w:specVanish w:val="0"/>
    </w:rPr>
  </w:style>
  <w:style w:type="character" w:customStyle="1" w:styleId="FontStyle79">
    <w:name w:val="Font Style79"/>
    <w:uiPriority w:val="99"/>
    <w:rsid w:val="003A3BB8"/>
    <w:rPr>
      <w:rFonts w:ascii="Times New Roman" w:hAnsi="Times New Roman" w:cs="Times New Roman"/>
      <w:sz w:val="22"/>
      <w:szCs w:val="22"/>
    </w:rPr>
  </w:style>
  <w:style w:type="paragraph" w:customStyle="1" w:styleId="1ffffff0">
    <w:name w:val="Знак Знак1 Знак"/>
    <w:basedOn w:val="a8"/>
    <w:rsid w:val="003A3BB8"/>
    <w:pPr>
      <w:spacing w:before="100" w:beforeAutospacing="1" w:after="100" w:afterAutospacing="1"/>
    </w:pPr>
    <w:rPr>
      <w:rFonts w:ascii="Tahoma" w:eastAsia="Times New Roman" w:hAnsi="Tahoma"/>
      <w:sz w:val="20"/>
      <w:szCs w:val="20"/>
      <w:lang w:bidi="ar-SA"/>
    </w:rPr>
  </w:style>
  <w:style w:type="paragraph" w:customStyle="1" w:styleId="214pt">
    <w:name w:val="Заголовок 2 + 14 pt"/>
    <w:basedOn w:val="1c"/>
    <w:next w:val="affffffffd"/>
    <w:link w:val="214pt0"/>
    <w:rsid w:val="003A3BB8"/>
    <w:pPr>
      <w:keepLines w:val="0"/>
    </w:pPr>
    <w:rPr>
      <w:rFonts w:cs="Times New Roman"/>
      <w:kern w:val="0"/>
      <w:sz w:val="28"/>
      <w:szCs w:val="20"/>
    </w:rPr>
  </w:style>
  <w:style w:type="character" w:customStyle="1" w:styleId="214pt0">
    <w:name w:val="Заголовок 2 + 14 pt Знак"/>
    <w:basedOn w:val="a9"/>
    <w:link w:val="214pt"/>
    <w:locked/>
    <w:rsid w:val="003A3BB8"/>
    <w:rPr>
      <w:rFonts w:ascii="Times New Roman" w:eastAsia="Times New Roman" w:hAnsi="Times New Roman" w:cs="Times New Roman"/>
      <w:b/>
      <w:bCs/>
      <w:sz w:val="28"/>
      <w:szCs w:val="20"/>
      <w:lang w:eastAsia="ru-RU"/>
    </w:rPr>
  </w:style>
  <w:style w:type="paragraph" w:customStyle="1" w:styleId="212pt">
    <w:name w:val="Заголовок 2 + 12 pt"/>
    <w:basedOn w:val="a8"/>
    <w:next w:val="a8"/>
    <w:autoRedefine/>
    <w:rsid w:val="003A3BB8"/>
    <w:pPr>
      <w:keepNext/>
      <w:spacing w:before="60"/>
      <w:jc w:val="center"/>
    </w:pPr>
    <w:rPr>
      <w:rFonts w:eastAsia="Times New Roman"/>
      <w:bCs/>
      <w:color w:val="0070C0"/>
      <w:sz w:val="24"/>
      <w:lang w:val="ru-RU" w:eastAsia="ru-RU" w:bidi="ar-SA"/>
    </w:rPr>
  </w:style>
  <w:style w:type="paragraph" w:customStyle="1" w:styleId="PlainText1">
    <w:name w:val="Plain Text1"/>
    <w:basedOn w:val="a8"/>
    <w:rsid w:val="003A3BB8"/>
    <w:pPr>
      <w:tabs>
        <w:tab w:val="num" w:pos="1077"/>
      </w:tabs>
      <w:ind w:left="1077" w:firstLine="709"/>
      <w:jc w:val="both"/>
    </w:pPr>
    <w:rPr>
      <w:rFonts w:eastAsia="Times New Roman"/>
      <w:sz w:val="24"/>
      <w:szCs w:val="20"/>
      <w:lang w:val="ru-RU" w:eastAsia="ru-RU" w:bidi="ar-SA"/>
    </w:rPr>
  </w:style>
  <w:style w:type="character" w:customStyle="1" w:styleId="txt1201">
    <w:name w:val="txt_1201"/>
    <w:basedOn w:val="a9"/>
    <w:rsid w:val="003A3BB8"/>
    <w:rPr>
      <w:rFonts w:cs="Times New Roman"/>
      <w:sz w:val="29"/>
      <w:szCs w:val="29"/>
    </w:rPr>
  </w:style>
  <w:style w:type="paragraph" w:customStyle="1" w:styleId="312pt">
    <w:name w:val="Заголовок 3 + 12 pt"/>
    <w:basedOn w:val="32"/>
    <w:next w:val="a8"/>
    <w:link w:val="312pt0"/>
    <w:autoRedefine/>
    <w:rsid w:val="003A3BB8"/>
    <w:pPr>
      <w:keepLines w:val="0"/>
      <w:spacing w:before="120" w:after="120"/>
      <w:ind w:left="170" w:firstLine="0"/>
      <w:jc w:val="center"/>
    </w:pPr>
    <w:rPr>
      <w:rFonts w:eastAsia="Times New Roman" w:cs="Arial"/>
      <w:szCs w:val="26"/>
      <w:lang w:val="ru-RU" w:eastAsia="ru-RU" w:bidi="ar-SA"/>
    </w:rPr>
  </w:style>
  <w:style w:type="character" w:customStyle="1" w:styleId="312pt0">
    <w:name w:val="Заголовок 3 + 12 pt Знак"/>
    <w:basedOn w:val="a9"/>
    <w:link w:val="312pt"/>
    <w:locked/>
    <w:rsid w:val="003A3BB8"/>
    <w:rPr>
      <w:rFonts w:ascii="Times New Roman" w:eastAsia="Times New Roman" w:hAnsi="Times New Roman" w:cs="Arial"/>
      <w:b/>
      <w:bCs/>
      <w:sz w:val="24"/>
      <w:szCs w:val="26"/>
      <w:lang w:eastAsia="ru-RU"/>
    </w:rPr>
  </w:style>
  <w:style w:type="paragraph" w:customStyle="1" w:styleId="Oaaeeiuenoeeu">
    <w:name w:val="Oaaee?iue noeeu"/>
    <w:basedOn w:val="a8"/>
    <w:rsid w:val="003A3BB8"/>
    <w:pPr>
      <w:overflowPunct w:val="0"/>
      <w:autoSpaceDE w:val="0"/>
      <w:autoSpaceDN w:val="0"/>
      <w:adjustRightInd w:val="0"/>
      <w:jc w:val="center"/>
      <w:textAlignment w:val="baseline"/>
    </w:pPr>
    <w:rPr>
      <w:rFonts w:eastAsia="Times New Roman"/>
      <w:sz w:val="22"/>
      <w:szCs w:val="20"/>
      <w:lang w:val="ru-RU" w:eastAsia="ru-RU" w:bidi="ar-SA"/>
    </w:rPr>
  </w:style>
  <w:style w:type="paragraph" w:customStyle="1" w:styleId="21f">
    <w:name w:val="Знак21"/>
    <w:basedOn w:val="a8"/>
    <w:next w:val="29"/>
    <w:autoRedefine/>
    <w:uiPriority w:val="99"/>
    <w:rsid w:val="003A3BB8"/>
    <w:pPr>
      <w:spacing w:after="160" w:line="240" w:lineRule="exact"/>
      <w:jc w:val="right"/>
    </w:pPr>
    <w:rPr>
      <w:rFonts w:eastAsia="Times New Roman"/>
      <w:noProof/>
      <w:sz w:val="24"/>
      <w:lang w:bidi="ar-SA"/>
    </w:rPr>
  </w:style>
  <w:style w:type="paragraph" w:customStyle="1" w:styleId="afffffffffffe">
    <w:name w:val="Название таблицы"/>
    <w:basedOn w:val="aff4"/>
    <w:rsid w:val="003A3BB8"/>
    <w:pPr>
      <w:spacing w:before="120" w:after="0"/>
      <w:ind w:firstLine="709"/>
      <w:jc w:val="both"/>
    </w:pPr>
    <w:rPr>
      <w:rFonts w:eastAsia="Times New Roman"/>
      <w:sz w:val="24"/>
      <w:szCs w:val="20"/>
      <w:lang w:val="ru-RU" w:eastAsia="ru-RU" w:bidi="ar-SA"/>
    </w:rPr>
  </w:style>
  <w:style w:type="paragraph" w:customStyle="1" w:styleId="Noeeu1">
    <w:name w:val="Noeeu1"/>
    <w:basedOn w:val="a8"/>
    <w:rsid w:val="003A3BB8"/>
    <w:pPr>
      <w:overflowPunct w:val="0"/>
      <w:autoSpaceDE w:val="0"/>
      <w:autoSpaceDN w:val="0"/>
      <w:adjustRightInd w:val="0"/>
      <w:ind w:firstLine="720"/>
      <w:jc w:val="both"/>
      <w:textAlignment w:val="baseline"/>
    </w:pPr>
    <w:rPr>
      <w:rFonts w:eastAsia="Times New Roman"/>
      <w:sz w:val="24"/>
      <w:szCs w:val="20"/>
      <w:lang w:val="ru-RU" w:eastAsia="ru-RU" w:bidi="ar-SA"/>
    </w:rPr>
  </w:style>
  <w:style w:type="paragraph" w:customStyle="1" w:styleId="affffffffffff">
    <w:name w:val="Название закона"/>
    <w:basedOn w:val="a8"/>
    <w:next w:val="2f3"/>
    <w:rsid w:val="003A3BB8"/>
    <w:pPr>
      <w:jc w:val="center"/>
    </w:pPr>
    <w:rPr>
      <w:rFonts w:eastAsia="Times New Roman"/>
      <w:b/>
      <w:sz w:val="24"/>
      <w:lang w:val="ru-RU" w:eastAsia="ru-RU" w:bidi="ar-SA"/>
    </w:rPr>
  </w:style>
  <w:style w:type="paragraph" w:customStyle="1" w:styleId="affffffffffff0">
    <w:name w:val="Фирма"/>
    <w:basedOn w:val="a8"/>
    <w:next w:val="a8"/>
    <w:rsid w:val="003A3BB8"/>
    <w:pPr>
      <w:spacing w:line="288" w:lineRule="auto"/>
      <w:jc w:val="center"/>
    </w:pPr>
    <w:rPr>
      <w:rFonts w:ascii="Arial" w:eastAsia="Times New Roman" w:hAnsi="Arial"/>
      <w:sz w:val="24"/>
      <w:szCs w:val="20"/>
      <w:lang w:val="ru-RU" w:eastAsia="ru-RU" w:bidi="ar-SA"/>
    </w:rPr>
  </w:style>
  <w:style w:type="paragraph" w:customStyle="1" w:styleId="affffffffffff1">
    <w:name w:val="Содержание"/>
    <w:basedOn w:val="a8"/>
    <w:rsid w:val="003A3BB8"/>
    <w:pPr>
      <w:spacing w:line="288" w:lineRule="auto"/>
      <w:jc w:val="center"/>
    </w:pPr>
    <w:rPr>
      <w:rFonts w:ascii="Arial" w:eastAsia="Times New Roman" w:hAnsi="Arial"/>
      <w:b/>
      <w:szCs w:val="20"/>
      <w:lang w:val="ru-RU" w:eastAsia="ru-RU" w:bidi="ar-SA"/>
    </w:rPr>
  </w:style>
  <w:style w:type="paragraph" w:customStyle="1" w:styleId="TimesNewRoman05">
    <w:name w:val="Стиль Times New Roman Лиловый по ширине Слева:  05 см Первая с..."/>
    <w:basedOn w:val="a8"/>
    <w:rsid w:val="003A3BB8"/>
    <w:pPr>
      <w:overflowPunct w:val="0"/>
      <w:autoSpaceDE w:val="0"/>
      <w:autoSpaceDN w:val="0"/>
      <w:adjustRightInd w:val="0"/>
      <w:ind w:left="284" w:right="283" w:firstLine="709"/>
      <w:jc w:val="both"/>
      <w:textAlignment w:val="baseline"/>
    </w:pPr>
    <w:rPr>
      <w:rFonts w:eastAsia="Times New Roman"/>
      <w:sz w:val="24"/>
      <w:szCs w:val="20"/>
      <w:lang w:val="ru-RU" w:eastAsia="ru-RU" w:bidi="ar-SA"/>
    </w:rPr>
  </w:style>
  <w:style w:type="paragraph" w:customStyle="1" w:styleId="2160">
    <w:name w:val="Стиль по ширине Слева:  2 см Первая строка:  1 см Перед:  6 пт"/>
    <w:basedOn w:val="a8"/>
    <w:rsid w:val="003A3BB8"/>
    <w:pPr>
      <w:spacing w:before="120"/>
      <w:ind w:left="1134" w:firstLine="567"/>
      <w:jc w:val="both"/>
    </w:pPr>
    <w:rPr>
      <w:rFonts w:eastAsia="Times New Roman"/>
      <w:sz w:val="24"/>
      <w:szCs w:val="20"/>
      <w:lang w:val="ru-RU" w:eastAsia="ru-RU" w:bidi="ar-SA"/>
    </w:rPr>
  </w:style>
  <w:style w:type="paragraph" w:customStyle="1" w:styleId="1ffffff1">
    <w:name w:val="1 Знак Знак"/>
    <w:basedOn w:val="af4"/>
    <w:link w:val="1ffffff2"/>
    <w:rsid w:val="003A3BB8"/>
    <w:pPr>
      <w:spacing w:line="240" w:lineRule="auto"/>
    </w:pPr>
    <w:rPr>
      <w:rFonts w:ascii="Arial" w:hAnsi="Arial"/>
    </w:rPr>
  </w:style>
  <w:style w:type="character" w:customStyle="1" w:styleId="1ffffff2">
    <w:name w:val="1 Знак Знак Знак"/>
    <w:basedOn w:val="a9"/>
    <w:link w:val="1ffffff1"/>
    <w:locked/>
    <w:rsid w:val="003A3BB8"/>
    <w:rPr>
      <w:rFonts w:ascii="Arial" w:eastAsia="Times New Roman" w:hAnsi="Arial" w:cs="Times New Roman"/>
      <w:sz w:val="24"/>
      <w:szCs w:val="24"/>
      <w:lang w:eastAsia="ru-RU"/>
    </w:rPr>
  </w:style>
  <w:style w:type="paragraph" w:customStyle="1" w:styleId="3ff0">
    <w:name w:val="заг 3"/>
    <w:basedOn w:val="32"/>
    <w:rsid w:val="003A3BB8"/>
    <w:pPr>
      <w:keepLines w:val="0"/>
      <w:ind w:firstLine="0"/>
      <w:jc w:val="center"/>
    </w:pPr>
    <w:rPr>
      <w:rFonts w:eastAsia="Times New Roman" w:cs="Times New Roman"/>
      <w:bCs w:val="0"/>
      <w:szCs w:val="20"/>
      <w:lang w:val="ru-RU" w:eastAsia="ru-RU" w:bidi="ar-SA"/>
    </w:rPr>
  </w:style>
  <w:style w:type="paragraph" w:customStyle="1" w:styleId="4f3">
    <w:name w:val="Заг4"/>
    <w:basedOn w:val="3ff0"/>
    <w:rsid w:val="003A3BB8"/>
    <w:pPr>
      <w:outlineLvl w:val="3"/>
    </w:pPr>
  </w:style>
  <w:style w:type="paragraph" w:customStyle="1" w:styleId="3ff1">
    <w:name w:val="о 3"/>
    <w:basedOn w:val="a8"/>
    <w:rsid w:val="003A3BB8"/>
    <w:pPr>
      <w:keepNext/>
      <w:widowControl w:val="0"/>
      <w:ind w:left="737"/>
      <w:jc w:val="center"/>
    </w:pPr>
    <w:rPr>
      <w:rFonts w:eastAsia="Times New Roman"/>
      <w:bCs/>
      <w:sz w:val="24"/>
      <w:lang w:val="ru-RU" w:eastAsia="ru-RU" w:bidi="ar-SA"/>
    </w:rPr>
  </w:style>
  <w:style w:type="paragraph" w:customStyle="1" w:styleId="2fffe">
    <w:name w:val="Заголов 2"/>
    <w:basedOn w:val="29"/>
    <w:next w:val="a8"/>
    <w:rsid w:val="003A3BB8"/>
    <w:pPr>
      <w:keepNext w:val="0"/>
      <w:keepLines w:val="0"/>
      <w:ind w:firstLine="0"/>
      <w:jc w:val="center"/>
    </w:pPr>
    <w:rPr>
      <w:rFonts w:eastAsia="Times New Roman" w:cs="Times New Roman"/>
      <w:szCs w:val="20"/>
      <w:lang w:val="ru-RU" w:eastAsia="ru-RU" w:bidi="ar-SA"/>
    </w:rPr>
  </w:style>
  <w:style w:type="paragraph" w:customStyle="1" w:styleId="1ffffff3">
    <w:name w:val="Знак Знак Знак1 Знак Знак Знак Знак Знак Знак Знак"/>
    <w:basedOn w:val="a8"/>
    <w:rsid w:val="003A3BB8"/>
    <w:pPr>
      <w:spacing w:before="100" w:beforeAutospacing="1" w:after="100" w:afterAutospacing="1"/>
    </w:pPr>
    <w:rPr>
      <w:rFonts w:ascii="Tahoma" w:eastAsia="Times New Roman" w:hAnsi="Tahoma"/>
      <w:sz w:val="20"/>
      <w:szCs w:val="20"/>
      <w:lang w:bidi="ar-SA"/>
    </w:rPr>
  </w:style>
  <w:style w:type="paragraph" w:customStyle="1" w:styleId="11d">
    <w:name w:val="Знак Знак Знак1 Знак Знак Знак Знак Знак Знак Знак1"/>
    <w:basedOn w:val="a8"/>
    <w:uiPriority w:val="99"/>
    <w:rsid w:val="003A3BB8"/>
    <w:pPr>
      <w:spacing w:before="100" w:beforeAutospacing="1" w:after="100" w:afterAutospacing="1"/>
    </w:pPr>
    <w:rPr>
      <w:rFonts w:ascii="Tahoma" w:eastAsia="Times New Roman" w:hAnsi="Tahoma"/>
      <w:sz w:val="20"/>
      <w:szCs w:val="20"/>
      <w:lang w:bidi="ar-SA"/>
    </w:rPr>
  </w:style>
  <w:style w:type="paragraph" w:customStyle="1" w:styleId="podzag">
    <w:name w:val="podzag"/>
    <w:basedOn w:val="a8"/>
    <w:rsid w:val="003A3BB8"/>
    <w:pPr>
      <w:spacing w:before="100" w:after="100"/>
    </w:pPr>
    <w:rPr>
      <w:rFonts w:ascii="Arial Unicode MS" w:eastAsia="Arial Unicode MS" w:hAnsi="Arial Unicode MS"/>
      <w:sz w:val="24"/>
      <w:szCs w:val="20"/>
      <w:lang w:val="ru-RU" w:eastAsia="ru-RU" w:bidi="ar-SA"/>
    </w:rPr>
  </w:style>
  <w:style w:type="paragraph" w:customStyle="1" w:styleId="3ff2">
    <w:name w:val="Текст3"/>
    <w:basedOn w:val="a8"/>
    <w:uiPriority w:val="99"/>
    <w:rsid w:val="003A3BB8"/>
    <w:pPr>
      <w:ind w:firstLine="709"/>
      <w:jc w:val="both"/>
    </w:pPr>
    <w:rPr>
      <w:rFonts w:eastAsia="Times New Roman"/>
      <w:sz w:val="24"/>
      <w:szCs w:val="20"/>
      <w:lang w:val="ru-RU" w:eastAsia="ru-RU" w:bidi="ar-SA"/>
    </w:rPr>
  </w:style>
  <w:style w:type="paragraph" w:customStyle="1" w:styleId="212pt0">
    <w:name w:val="Заголовок 2 + 12 pt Знак Знак"/>
    <w:basedOn w:val="a8"/>
    <w:next w:val="a8"/>
    <w:link w:val="212pt1"/>
    <w:autoRedefine/>
    <w:rsid w:val="003A3BB8"/>
    <w:pPr>
      <w:keepNext/>
      <w:jc w:val="center"/>
      <w:outlineLvl w:val="0"/>
    </w:pPr>
    <w:rPr>
      <w:rFonts w:eastAsia="Times New Roman"/>
      <w:b/>
      <w:bCs/>
      <w:sz w:val="24"/>
      <w:szCs w:val="20"/>
      <w:lang w:val="ru-RU" w:eastAsia="ru-RU" w:bidi="ar-SA"/>
    </w:rPr>
  </w:style>
  <w:style w:type="character" w:customStyle="1" w:styleId="212pt1">
    <w:name w:val="Заголовок 2 + 12 pt Знак Знак Знак"/>
    <w:basedOn w:val="a9"/>
    <w:link w:val="212pt0"/>
    <w:rsid w:val="003A3BB8"/>
    <w:rPr>
      <w:rFonts w:ascii="Times New Roman" w:eastAsia="Times New Roman" w:hAnsi="Times New Roman" w:cs="Times New Roman"/>
      <w:b/>
      <w:bCs/>
      <w:sz w:val="24"/>
      <w:szCs w:val="20"/>
      <w:lang w:eastAsia="ru-RU"/>
    </w:rPr>
  </w:style>
  <w:style w:type="paragraph" w:customStyle="1" w:styleId="212pt2">
    <w:name w:val="Заголовок 2 + 12 pt Знак"/>
    <w:basedOn w:val="a8"/>
    <w:next w:val="a8"/>
    <w:autoRedefine/>
    <w:rsid w:val="003A3BB8"/>
    <w:pPr>
      <w:keepNext/>
      <w:jc w:val="center"/>
      <w:outlineLvl w:val="0"/>
    </w:pPr>
    <w:rPr>
      <w:rFonts w:eastAsia="Times New Roman"/>
      <w:bCs/>
      <w:sz w:val="20"/>
      <w:szCs w:val="20"/>
      <w:lang w:val="ru-RU" w:eastAsia="ru-RU" w:bidi="ar-SA"/>
    </w:rPr>
  </w:style>
  <w:style w:type="character" w:customStyle="1" w:styleId="11e">
    <w:name w:val="Заголовок 1 Знак1"/>
    <w:aliases w:val="новая страница Знак1,Head 1 Знак1"/>
    <w:basedOn w:val="a9"/>
    <w:rsid w:val="003A3BB8"/>
    <w:rPr>
      <w:b/>
      <w:bCs/>
      <w:sz w:val="24"/>
      <w:szCs w:val="24"/>
      <w:lang w:val="ru-RU" w:eastAsia="ru-RU" w:bidi="ar-SA"/>
    </w:rPr>
  </w:style>
  <w:style w:type="paragraph" w:customStyle="1" w:styleId="3ff3">
    <w:name w:val="Знак3"/>
    <w:basedOn w:val="a8"/>
    <w:rsid w:val="003A3BB8"/>
    <w:pPr>
      <w:spacing w:before="100" w:beforeAutospacing="1" w:after="100" w:afterAutospacing="1"/>
    </w:pPr>
    <w:rPr>
      <w:rFonts w:ascii="Tahoma" w:eastAsia="Times New Roman" w:hAnsi="Tahoma"/>
      <w:sz w:val="20"/>
      <w:szCs w:val="20"/>
      <w:lang w:bidi="ar-SA"/>
    </w:rPr>
  </w:style>
  <w:style w:type="paragraph" w:customStyle="1" w:styleId="affffffffffff2">
    <w:name w:val="Таблицы (моноширинный)"/>
    <w:basedOn w:val="a8"/>
    <w:next w:val="a8"/>
    <w:uiPriority w:val="99"/>
    <w:rsid w:val="003A3BB8"/>
    <w:pPr>
      <w:autoSpaceDE w:val="0"/>
      <w:autoSpaceDN w:val="0"/>
      <w:adjustRightInd w:val="0"/>
      <w:jc w:val="both"/>
    </w:pPr>
    <w:rPr>
      <w:rFonts w:ascii="Courier New" w:eastAsia="Calibri" w:hAnsi="Courier New" w:cs="Courier New"/>
      <w:sz w:val="22"/>
      <w:szCs w:val="22"/>
      <w:lang w:val="ru-RU" w:eastAsia="ru-RU" w:bidi="ar-SA"/>
    </w:rPr>
  </w:style>
  <w:style w:type="character" w:customStyle="1" w:styleId="affffffffffff3">
    <w:name w:val="Цветовое выделение"/>
    <w:uiPriority w:val="99"/>
    <w:rsid w:val="003A3BB8"/>
    <w:rPr>
      <w:b/>
      <w:bCs/>
      <w:color w:val="26282F"/>
      <w:sz w:val="26"/>
      <w:szCs w:val="26"/>
    </w:rPr>
  </w:style>
  <w:style w:type="character" w:customStyle="1" w:styleId="1f6">
    <w:name w:val="Обычный (веб) Знак1"/>
    <w:aliases w:val="Обычный (Web)1 Знак1,Обычный (Web) Знак,Обычный (веб) Знак Знак,Обычный (Web)1 Знак Знак,Обычный (веб)3 Знак"/>
    <w:link w:val="afff0"/>
    <w:locked/>
    <w:rsid w:val="003A3BB8"/>
    <w:rPr>
      <w:rFonts w:ascii="Times New Roman" w:eastAsia="Times New Roman" w:hAnsi="Times New Roman" w:cs="Times New Roman"/>
      <w:sz w:val="24"/>
      <w:szCs w:val="24"/>
      <w:lang w:eastAsia="ru-RU"/>
    </w:rPr>
  </w:style>
  <w:style w:type="character" w:customStyle="1" w:styleId="1f9">
    <w:name w:val="Стиль1 Знак"/>
    <w:link w:val="1f8"/>
    <w:rsid w:val="003A3BB8"/>
    <w:rPr>
      <w:rFonts w:ascii="Times New Roman" w:eastAsia="Times New Roman" w:hAnsi="Times New Roman" w:cs="Times New Roman"/>
      <w:kern w:val="16"/>
      <w:sz w:val="28"/>
      <w:szCs w:val="28"/>
      <w:lang w:eastAsia="ru-RU"/>
    </w:rPr>
  </w:style>
  <w:style w:type="paragraph" w:customStyle="1" w:styleId="a6">
    <w:name w:val="Заголовок для СТП"/>
    <w:basedOn w:val="a8"/>
    <w:rsid w:val="003A3BB8"/>
    <w:pPr>
      <w:numPr>
        <w:numId w:val="97"/>
      </w:numPr>
    </w:pPr>
    <w:rPr>
      <w:rFonts w:eastAsia="Times New Roman"/>
      <w:sz w:val="24"/>
      <w:lang w:val="ru-RU" w:eastAsia="ru-RU" w:bidi="ar-SA"/>
    </w:rPr>
  </w:style>
  <w:style w:type="paragraph" w:customStyle="1" w:styleId="4f4">
    <w:name w:val="Текст4"/>
    <w:basedOn w:val="a8"/>
    <w:rsid w:val="003A3BB8"/>
    <w:pPr>
      <w:ind w:firstLine="709"/>
      <w:jc w:val="both"/>
    </w:pPr>
    <w:rPr>
      <w:rFonts w:eastAsia="Times New Roman"/>
      <w:sz w:val="24"/>
      <w:szCs w:val="20"/>
      <w:lang w:val="ru-RU" w:eastAsia="ru-RU" w:bidi="ar-SA"/>
    </w:rPr>
  </w:style>
  <w:style w:type="paragraph" w:customStyle="1" w:styleId="250">
    <w:name w:val="Основной текст 25"/>
    <w:basedOn w:val="a8"/>
    <w:rsid w:val="003A3BB8"/>
    <w:pPr>
      <w:overflowPunct w:val="0"/>
      <w:autoSpaceDE w:val="0"/>
      <w:autoSpaceDN w:val="0"/>
      <w:adjustRightInd w:val="0"/>
      <w:jc w:val="both"/>
      <w:textAlignment w:val="baseline"/>
    </w:pPr>
    <w:rPr>
      <w:rFonts w:eastAsia="Times New Roman"/>
      <w:sz w:val="24"/>
      <w:szCs w:val="20"/>
      <w:lang w:val="ru-RU" w:eastAsia="ru-RU" w:bidi="ar-SA"/>
    </w:rPr>
  </w:style>
  <w:style w:type="paragraph" w:customStyle="1" w:styleId="21f0">
    <w:name w:val="Красная строка 21"/>
    <w:basedOn w:val="af4"/>
    <w:rsid w:val="003A3BB8"/>
    <w:pPr>
      <w:spacing w:after="120" w:line="240" w:lineRule="auto"/>
      <w:ind w:left="283" w:firstLine="210"/>
      <w:jc w:val="left"/>
    </w:pPr>
    <w:rPr>
      <w:sz w:val="20"/>
      <w:szCs w:val="20"/>
      <w:lang w:eastAsia="ar-SA"/>
    </w:rPr>
  </w:style>
  <w:style w:type="paragraph" w:customStyle="1" w:styleId="affffffffffff4">
    <w:name w:val="ОВОС Шер Основой текст"/>
    <w:basedOn w:val="af4"/>
    <w:rsid w:val="003A3BB8"/>
    <w:pPr>
      <w:ind w:left="709" w:firstLine="567"/>
    </w:pPr>
    <w:rPr>
      <w:szCs w:val="20"/>
    </w:rPr>
  </w:style>
  <w:style w:type="paragraph" w:customStyle="1" w:styleId="affffffffffff5">
    <w:name w:val="Внимание: криминал!!"/>
    <w:basedOn w:val="a8"/>
    <w:next w:val="a8"/>
    <w:uiPriority w:val="99"/>
    <w:rsid w:val="003A3BB8"/>
    <w:pPr>
      <w:widowControl w:val="0"/>
      <w:autoSpaceDE w:val="0"/>
      <w:autoSpaceDN w:val="0"/>
      <w:adjustRightInd w:val="0"/>
      <w:jc w:val="both"/>
    </w:pPr>
    <w:rPr>
      <w:rFonts w:ascii="Arial" w:eastAsia="Times New Roman" w:hAnsi="Arial" w:cs="Arial"/>
      <w:sz w:val="24"/>
      <w:lang w:val="ru-RU" w:eastAsia="ru-RU" w:bidi="ar-SA"/>
    </w:rPr>
  </w:style>
  <w:style w:type="character" w:customStyle="1" w:styleId="12a">
    <w:name w:val="Заголовок 1 Знак2"/>
    <w:aliases w:val="Заголовок 1 Знак Знак2,H1 Знак"/>
    <w:basedOn w:val="a9"/>
    <w:locked/>
    <w:rsid w:val="003A3BB8"/>
    <w:rPr>
      <w:rFonts w:ascii="Cambria" w:hAnsi="Cambria"/>
      <w:b/>
      <w:bCs/>
      <w:color w:val="365F91"/>
      <w:sz w:val="28"/>
      <w:szCs w:val="28"/>
      <w:lang w:eastAsia="en-US"/>
    </w:rPr>
  </w:style>
  <w:style w:type="table" w:customStyle="1" w:styleId="Calendar3">
    <w:name w:val="Calendar 3"/>
    <w:basedOn w:val="aa"/>
    <w:qFormat/>
    <w:rsid w:val="003A3BB8"/>
    <w:pPr>
      <w:spacing w:after="0" w:line="240" w:lineRule="auto"/>
      <w:jc w:val="right"/>
    </w:pPr>
    <w:rPr>
      <w:rFonts w:ascii="Cambria" w:eastAsia="Times New Roman" w:hAnsi="Cambria" w:cs="Times New Roman"/>
      <w:color w:val="7F7F7F"/>
      <w:sz w:val="20"/>
      <w:szCs w:val="20"/>
      <w:lang w:eastAsia="ru-RU" w:bidi="en-US"/>
    </w:rPr>
    <w:tblPr/>
    <w:tblStylePr w:type="firstRow">
      <w:pPr>
        <w:wordWrap/>
        <w:jc w:val="right"/>
      </w:pPr>
      <w:rPr>
        <w:color w:val="365F91"/>
        <w:sz w:val="44"/>
        <w:szCs w:val="44"/>
      </w:rPr>
    </w:tblStylePr>
    <w:tblStylePr w:type="firstCol">
      <w:rPr>
        <w:color w:val="365F91"/>
      </w:rPr>
    </w:tblStylePr>
    <w:tblStylePr w:type="lastCol">
      <w:rPr>
        <w:color w:val="365F91"/>
      </w:rPr>
    </w:tblStylePr>
  </w:style>
  <w:style w:type="paragraph" w:customStyle="1" w:styleId="affffffffffff6">
    <w:name w:val="Эко_№_таб"/>
    <w:basedOn w:val="a8"/>
    <w:next w:val="a8"/>
    <w:rsid w:val="003A3BB8"/>
    <w:pPr>
      <w:spacing w:before="120"/>
      <w:ind w:firstLine="709"/>
      <w:jc w:val="right"/>
    </w:pPr>
    <w:rPr>
      <w:rFonts w:eastAsia="Times New Roman"/>
      <w:i/>
      <w:sz w:val="24"/>
      <w:szCs w:val="20"/>
      <w:lang w:val="ru-RU" w:eastAsia="ru-RU" w:bidi="ar-SA"/>
    </w:rPr>
  </w:style>
  <w:style w:type="paragraph" w:customStyle="1" w:styleId="affffffffffff7">
    <w:name w:val="Эко_булет"/>
    <w:basedOn w:val="a8"/>
    <w:next w:val="a8"/>
    <w:rsid w:val="003A3BB8"/>
    <w:pPr>
      <w:tabs>
        <w:tab w:val="num" w:pos="1077"/>
      </w:tabs>
      <w:spacing w:before="120"/>
      <w:ind w:left="1077" w:hanging="368"/>
      <w:jc w:val="both"/>
    </w:pPr>
    <w:rPr>
      <w:rFonts w:eastAsia="Times New Roman"/>
      <w:sz w:val="24"/>
      <w:szCs w:val="20"/>
      <w:lang w:val="ru-RU" w:eastAsia="ru-RU" w:bidi="ar-SA"/>
    </w:rPr>
  </w:style>
  <w:style w:type="paragraph" w:customStyle="1" w:styleId="affffffffffff8">
    <w:name w:val="Эко_таб"/>
    <w:basedOn w:val="a8"/>
    <w:rsid w:val="003A3BB8"/>
    <w:pPr>
      <w:spacing w:before="120" w:after="120"/>
      <w:jc w:val="center"/>
    </w:pPr>
    <w:rPr>
      <w:rFonts w:eastAsia="Times New Roman"/>
      <w:b/>
      <w:i/>
      <w:sz w:val="24"/>
      <w:szCs w:val="20"/>
      <w:lang w:val="ru-RU" w:eastAsia="ru-RU" w:bidi="ar-SA"/>
    </w:rPr>
  </w:style>
  <w:style w:type="paragraph" w:customStyle="1" w:styleId="153">
    <w:name w:val="Шанпар1.5"/>
    <w:basedOn w:val="a8"/>
    <w:rsid w:val="003A3BB8"/>
    <w:pPr>
      <w:spacing w:before="120" w:line="360" w:lineRule="auto"/>
      <w:ind w:firstLine="720"/>
      <w:jc w:val="both"/>
    </w:pPr>
    <w:rPr>
      <w:rFonts w:eastAsia="Times New Roman"/>
      <w:sz w:val="24"/>
      <w:szCs w:val="20"/>
      <w:lang w:val="ru-RU" w:eastAsia="ru-RU" w:bidi="ar-SA"/>
    </w:rPr>
  </w:style>
  <w:style w:type="paragraph" w:customStyle="1" w:styleId="affffffffffff9">
    <w:name w:val="Обычный для таблицы"/>
    <w:basedOn w:val="a8"/>
    <w:rsid w:val="003A3BB8"/>
    <w:pPr>
      <w:spacing w:before="120" w:after="120"/>
      <w:jc w:val="center"/>
    </w:pPr>
    <w:rPr>
      <w:rFonts w:eastAsia="Times New Roman"/>
      <w:sz w:val="24"/>
      <w:lang w:val="ru-RU" w:eastAsia="ru-RU" w:bidi="ar-SA"/>
    </w:rPr>
  </w:style>
  <w:style w:type="paragraph" w:customStyle="1" w:styleId="solo11">
    <w:name w:val="solo11"/>
    <w:basedOn w:val="a8"/>
    <w:rsid w:val="003A3BB8"/>
    <w:pPr>
      <w:overflowPunct w:val="0"/>
      <w:autoSpaceDE w:val="0"/>
      <w:autoSpaceDN w:val="0"/>
      <w:adjustRightInd w:val="0"/>
      <w:spacing w:line="240" w:lineRule="atLeast"/>
      <w:ind w:firstLine="720"/>
      <w:jc w:val="both"/>
      <w:textAlignment w:val="baseline"/>
    </w:pPr>
    <w:rPr>
      <w:rFonts w:ascii="Times New Roman CYR" w:eastAsia="Times New Roman" w:hAnsi="Times New Roman CYR"/>
      <w:sz w:val="24"/>
      <w:szCs w:val="20"/>
      <w:lang w:val="ru-RU" w:eastAsia="ru-RU" w:bidi="ar-SA"/>
    </w:rPr>
  </w:style>
  <w:style w:type="paragraph" w:customStyle="1" w:styleId="BodyTextIndent1">
    <w:name w:val="Body Text Indent1"/>
    <w:basedOn w:val="a8"/>
    <w:semiHidden/>
    <w:rsid w:val="003A3BB8"/>
    <w:pPr>
      <w:ind w:firstLine="567"/>
      <w:jc w:val="both"/>
    </w:pPr>
    <w:rPr>
      <w:rFonts w:eastAsia="Times New Roman"/>
      <w:sz w:val="24"/>
      <w:szCs w:val="20"/>
      <w:lang w:val="ru-RU" w:eastAsia="ru-RU" w:bidi="ar-SA"/>
    </w:rPr>
  </w:style>
  <w:style w:type="paragraph" w:customStyle="1" w:styleId="2ffff">
    <w:name w:val="Знак Знак Знак2 Знак"/>
    <w:basedOn w:val="a8"/>
    <w:next w:val="29"/>
    <w:autoRedefine/>
    <w:rsid w:val="003A3BB8"/>
    <w:pPr>
      <w:spacing w:after="160" w:line="240" w:lineRule="exact"/>
      <w:jc w:val="right"/>
    </w:pPr>
    <w:rPr>
      <w:rFonts w:eastAsia="Times New Roman"/>
      <w:noProof/>
      <w:sz w:val="24"/>
      <w:lang w:bidi="ar-SA"/>
    </w:rPr>
  </w:style>
  <w:style w:type="paragraph" w:customStyle="1" w:styleId="1ffffff4">
    <w:name w:val="1 Знак"/>
    <w:basedOn w:val="a8"/>
    <w:rsid w:val="003A3BB8"/>
    <w:pPr>
      <w:spacing w:before="100" w:beforeAutospacing="1" w:after="100" w:afterAutospacing="1"/>
    </w:pPr>
    <w:rPr>
      <w:rFonts w:ascii="Tahoma" w:eastAsia="Times New Roman" w:hAnsi="Tahoma"/>
      <w:sz w:val="20"/>
      <w:szCs w:val="20"/>
      <w:lang w:bidi="ar-SA"/>
    </w:rPr>
  </w:style>
  <w:style w:type="paragraph" w:customStyle="1" w:styleId="1055">
    <w:name w:val="Стиль Обчн Знак1 + Первая строка:  055 см"/>
    <w:basedOn w:val="a8"/>
    <w:autoRedefine/>
    <w:rsid w:val="003A3BB8"/>
    <w:pPr>
      <w:ind w:firstLine="709"/>
      <w:jc w:val="both"/>
    </w:pPr>
    <w:rPr>
      <w:rFonts w:eastAsia="Times New Roman"/>
      <w:lang w:val="ru-RU" w:eastAsia="ru-RU" w:bidi="ar-SA"/>
    </w:rPr>
  </w:style>
  <w:style w:type="character" w:customStyle="1" w:styleId="3ff4">
    <w:name w:val="Название Знак3"/>
    <w:rsid w:val="003A3BB8"/>
    <w:rPr>
      <w:b/>
      <w:bCs/>
      <w:sz w:val="24"/>
      <w:szCs w:val="24"/>
    </w:rPr>
  </w:style>
  <w:style w:type="character" w:customStyle="1" w:styleId="105">
    <w:name w:val="Сноска 10"/>
    <w:qFormat/>
    <w:rsid w:val="003A3BB8"/>
    <w:rPr>
      <w:rFonts w:ascii="Times New Roman" w:hAnsi="Times New Roman" w:cs="Times New Roman"/>
      <w:vertAlign w:val="superscript"/>
    </w:rPr>
  </w:style>
  <w:style w:type="numbering" w:customStyle="1" w:styleId="11120">
    <w:name w:val="Нет списка1112"/>
    <w:next w:val="ab"/>
    <w:semiHidden/>
    <w:rsid w:val="003A3BB8"/>
  </w:style>
  <w:style w:type="numbering" w:customStyle="1" w:styleId="11112">
    <w:name w:val="Нет списка11112"/>
    <w:next w:val="ab"/>
    <w:semiHidden/>
    <w:rsid w:val="003A3BB8"/>
  </w:style>
  <w:style w:type="numbering" w:customStyle="1" w:styleId="1111110">
    <w:name w:val="Нет списка111111"/>
    <w:next w:val="ab"/>
    <w:semiHidden/>
    <w:rsid w:val="003A3BB8"/>
  </w:style>
  <w:style w:type="character" w:customStyle="1" w:styleId="affffffffffffa">
    <w:name w:val="Стиль полужирный"/>
    <w:basedOn w:val="a9"/>
    <w:rsid w:val="008C36A6"/>
    <w:rPr>
      <w:b/>
      <w:bCs/>
      <w:strike w:val="0"/>
      <w:dstrike w:val="0"/>
      <w:u w:val="none"/>
      <w:effect w:val="none"/>
      <w:vertAlign w:val="baseline"/>
    </w:rPr>
  </w:style>
  <w:style w:type="character" w:customStyle="1" w:styleId="212pt3">
    <w:name w:val="Заголовок 2 + 12 pt Знак Знак Знак Знак Знак"/>
    <w:basedOn w:val="a9"/>
    <w:rsid w:val="008C36A6"/>
    <w:rPr>
      <w:b/>
      <w:bCs/>
      <w:sz w:val="24"/>
      <w:lang w:val="ru-RU" w:eastAsia="ru-RU" w:bidi="ar-SA"/>
    </w:rPr>
  </w:style>
  <w:style w:type="paragraph" w:customStyle="1" w:styleId="PP">
    <w:name w:val="Строка PP"/>
    <w:basedOn w:val="affffffe"/>
    <w:rsid w:val="008C36A6"/>
    <w:pPr>
      <w:overflowPunct w:val="0"/>
      <w:autoSpaceDE w:val="0"/>
      <w:autoSpaceDN w:val="0"/>
      <w:adjustRightInd w:val="0"/>
      <w:spacing w:line="240" w:lineRule="auto"/>
      <w:ind w:firstLine="0"/>
      <w:jc w:val="left"/>
    </w:pPr>
    <w:rPr>
      <w:rFonts w:ascii="Times New Roman" w:hAnsi="Times New Roman"/>
      <w:spacing w:val="0"/>
      <w:sz w:val="24"/>
      <w:lang w:eastAsia="ru-RU"/>
    </w:rPr>
  </w:style>
  <w:style w:type="paragraph" w:customStyle="1" w:styleId="2TimesNewRoman12pt60">
    <w:name w:val="Стиль Заголовок 2 + Times New Roman 12 pt Перед:  6 пт После:  0......"/>
    <w:basedOn w:val="a8"/>
    <w:next w:val="aff4"/>
    <w:autoRedefine/>
    <w:rsid w:val="008C36A6"/>
    <w:pPr>
      <w:keepNext/>
      <w:widowControl w:val="0"/>
      <w:autoSpaceDE w:val="0"/>
      <w:autoSpaceDN w:val="0"/>
      <w:adjustRightInd w:val="0"/>
      <w:outlineLvl w:val="1"/>
    </w:pPr>
    <w:rPr>
      <w:rFonts w:eastAsia="Times New Roman"/>
      <w:b/>
      <w:bCs/>
      <w:i/>
      <w:iCs/>
      <w:sz w:val="24"/>
      <w:szCs w:val="20"/>
      <w:lang w:val="ru-RU" w:eastAsia="ru-RU" w:bidi="ar-SA"/>
    </w:rPr>
  </w:style>
  <w:style w:type="paragraph" w:customStyle="1" w:styleId="312pt00">
    <w:name w:val="Стиль Заголовок 3 12pt + Перед:  0 пт После:  0 пт"/>
    <w:basedOn w:val="a8"/>
    <w:rsid w:val="008C36A6"/>
    <w:pPr>
      <w:keepNext/>
      <w:widowControl w:val="0"/>
      <w:autoSpaceDE w:val="0"/>
      <w:autoSpaceDN w:val="0"/>
      <w:adjustRightInd w:val="0"/>
      <w:outlineLvl w:val="2"/>
    </w:pPr>
    <w:rPr>
      <w:rFonts w:eastAsia="Times New Roman"/>
      <w:i/>
      <w:iCs/>
      <w:sz w:val="24"/>
      <w:szCs w:val="20"/>
      <w:lang w:val="ru-RU" w:eastAsia="ru-RU" w:bidi="ar-SA"/>
    </w:rPr>
  </w:style>
  <w:style w:type="paragraph" w:customStyle="1" w:styleId="FR2">
    <w:name w:val="FR2"/>
    <w:rsid w:val="008C36A6"/>
    <w:pPr>
      <w:widowControl w:val="0"/>
      <w:autoSpaceDE w:val="0"/>
      <w:autoSpaceDN w:val="0"/>
      <w:adjustRightInd w:val="0"/>
      <w:spacing w:before="280" w:after="0" w:line="300" w:lineRule="auto"/>
      <w:ind w:left="1520" w:right="1200"/>
      <w:jc w:val="center"/>
    </w:pPr>
    <w:rPr>
      <w:rFonts w:ascii="Arial" w:eastAsia="Times New Roman" w:hAnsi="Arial" w:cs="Arial"/>
      <w:i/>
      <w:iCs/>
      <w:sz w:val="28"/>
      <w:szCs w:val="28"/>
      <w:lang w:eastAsia="ru-RU"/>
    </w:rPr>
  </w:style>
  <w:style w:type="paragraph" w:customStyle="1" w:styleId="ArNar">
    <w:name w:val="Обычный ArNar"/>
    <w:basedOn w:val="a8"/>
    <w:rsid w:val="008C36A6"/>
    <w:pPr>
      <w:ind w:firstLine="709"/>
      <w:jc w:val="both"/>
    </w:pPr>
    <w:rPr>
      <w:rFonts w:ascii="Arial Narrow" w:eastAsia="Times New Roman" w:hAnsi="Arial Narrow"/>
      <w:color w:val="000000"/>
      <w:sz w:val="22"/>
      <w:szCs w:val="20"/>
      <w:lang w:val="ru-RU" w:eastAsia="ru-RU" w:bidi="ar-SA"/>
    </w:rPr>
  </w:style>
  <w:style w:type="paragraph" w:customStyle="1" w:styleId="a3">
    <w:name w:val="Список отчета"/>
    <w:basedOn w:val="aff4"/>
    <w:rsid w:val="008C36A6"/>
    <w:pPr>
      <w:numPr>
        <w:numId w:val="98"/>
      </w:numPr>
      <w:tabs>
        <w:tab w:val="clear" w:pos="360"/>
      </w:tabs>
      <w:spacing w:before="120" w:after="0" w:line="312" w:lineRule="auto"/>
      <w:ind w:left="993" w:right="170"/>
      <w:jc w:val="both"/>
    </w:pPr>
    <w:rPr>
      <w:rFonts w:eastAsia="Times New Roman"/>
      <w:spacing w:val="10"/>
      <w:sz w:val="24"/>
      <w:szCs w:val="20"/>
      <w:lang w:val="ru-RU" w:eastAsia="ru-RU" w:bidi="ar-SA"/>
    </w:rPr>
  </w:style>
  <w:style w:type="paragraph" w:customStyle="1" w:styleId="FR4">
    <w:name w:val="FR4"/>
    <w:rsid w:val="008C36A6"/>
    <w:pPr>
      <w:widowControl w:val="0"/>
      <w:autoSpaceDE w:val="0"/>
      <w:autoSpaceDN w:val="0"/>
      <w:adjustRightInd w:val="0"/>
      <w:spacing w:after="0" w:line="240" w:lineRule="auto"/>
      <w:ind w:left="4960"/>
    </w:pPr>
    <w:rPr>
      <w:rFonts w:ascii="Times New Roman" w:eastAsia="Times New Roman" w:hAnsi="Times New Roman" w:cs="Times New Roman"/>
      <w:noProof/>
      <w:sz w:val="16"/>
      <w:szCs w:val="16"/>
      <w:lang w:eastAsia="ru-RU"/>
    </w:rPr>
  </w:style>
  <w:style w:type="paragraph" w:customStyle="1" w:styleId="affffffffffffb">
    <w:name w:val="Заголовок раздела"/>
    <w:basedOn w:val="a8"/>
    <w:rsid w:val="008C36A6"/>
    <w:pPr>
      <w:keepNext/>
      <w:keepLines/>
      <w:spacing w:before="120" w:after="160"/>
      <w:ind w:firstLine="709"/>
      <w:jc w:val="center"/>
    </w:pPr>
    <w:rPr>
      <w:rFonts w:ascii="Arial" w:eastAsia="Times New Roman" w:hAnsi="Arial"/>
      <w:b/>
      <w:i/>
      <w:kern w:val="28"/>
      <w:szCs w:val="20"/>
      <w:lang w:val="ru-RU" w:eastAsia="ru-RU" w:bidi="ar-SA"/>
    </w:rPr>
  </w:style>
  <w:style w:type="paragraph" w:customStyle="1" w:styleId="abzac">
    <w:name w:val="abzac"/>
    <w:basedOn w:val="a8"/>
    <w:rsid w:val="008C36A6"/>
    <w:pPr>
      <w:ind w:firstLine="225"/>
      <w:jc w:val="both"/>
    </w:pPr>
    <w:rPr>
      <w:rFonts w:eastAsia="Times New Roman"/>
      <w:sz w:val="24"/>
      <w:lang w:val="ru-RU" w:eastAsia="ru-RU" w:bidi="ar-SA"/>
    </w:rPr>
  </w:style>
  <w:style w:type="paragraph" w:customStyle="1" w:styleId="a7">
    <w:name w:val="штрих"/>
    <w:basedOn w:val="aff4"/>
    <w:rsid w:val="008C36A6"/>
    <w:pPr>
      <w:numPr>
        <w:numId w:val="99"/>
      </w:numPr>
      <w:tabs>
        <w:tab w:val="clear" w:pos="1429"/>
        <w:tab w:val="num" w:pos="360"/>
      </w:tabs>
      <w:spacing w:after="0"/>
      <w:ind w:left="924" w:hanging="357"/>
      <w:jc w:val="both"/>
    </w:pPr>
    <w:rPr>
      <w:rFonts w:eastAsia="Times New Roman"/>
      <w:szCs w:val="28"/>
      <w:lang w:val="ru-RU" w:eastAsia="ru-RU" w:bidi="ar-SA"/>
    </w:rPr>
  </w:style>
  <w:style w:type="table" w:customStyle="1" w:styleId="1ffffff5">
    <w:name w:val="Стиль таблицы1"/>
    <w:basedOn w:val="af1"/>
    <w:rsid w:val="008C36A6"/>
    <w:rPr>
      <w:rFonts w:ascii="Times New Roman" w:eastAsia="Times New Roman" w:hAnsi="Times New Roman" w:cs="Times New Roman"/>
      <w:sz w:val="20"/>
      <w:szCs w:val="20"/>
      <w:lang w:eastAsia="ru-RU"/>
    </w:rPr>
    <w:tblPr/>
  </w:style>
  <w:style w:type="character" w:customStyle="1" w:styleId="212pt4">
    <w:name w:val="Заголовок 2 + 12 pt Знак Знак Знак Знак"/>
    <w:basedOn w:val="a9"/>
    <w:rsid w:val="008C36A6"/>
    <w:rPr>
      <w:bCs/>
      <w:sz w:val="24"/>
      <w:szCs w:val="24"/>
      <w:lang w:val="ru-RU" w:eastAsia="ru-RU" w:bidi="ar-SA"/>
    </w:rPr>
  </w:style>
  <w:style w:type="character" w:customStyle="1" w:styleId="affffffffffffc">
    <w:name w:val="Основной текст Знак Знак Знак Знак Знак"/>
    <w:aliases w:val="Основной текст Знак Знак Знак Знак2,Основной текст Знак Знак Знак Знак3"/>
    <w:basedOn w:val="a9"/>
    <w:rsid w:val="008C36A6"/>
    <w:rPr>
      <w:color w:val="000000"/>
      <w:sz w:val="24"/>
      <w:szCs w:val="24"/>
      <w:lang w:val="ru-RU" w:eastAsia="ru-RU" w:bidi="ar-SA"/>
    </w:rPr>
  </w:style>
  <w:style w:type="paragraph" w:customStyle="1" w:styleId="27">
    <w:name w:val="Список маркированный 2"/>
    <w:basedOn w:val="a8"/>
    <w:link w:val="2ffff0"/>
    <w:qFormat/>
    <w:rsid w:val="008C36A6"/>
    <w:pPr>
      <w:numPr>
        <w:numId w:val="100"/>
      </w:numPr>
      <w:tabs>
        <w:tab w:val="num" w:pos="360"/>
        <w:tab w:val="left" w:pos="1560"/>
      </w:tabs>
      <w:spacing w:line="360" w:lineRule="auto"/>
      <w:ind w:left="1560" w:hanging="426"/>
      <w:jc w:val="both"/>
    </w:pPr>
    <w:rPr>
      <w:rFonts w:eastAsia="Times New Roman" w:cs="Arial"/>
      <w:sz w:val="24"/>
      <w:lang w:val="ru-RU" w:eastAsia="ru-RU" w:bidi="ar-SA"/>
    </w:rPr>
  </w:style>
  <w:style w:type="character" w:customStyle="1" w:styleId="2ffff0">
    <w:name w:val="Список маркированный 2 Знак"/>
    <w:basedOn w:val="a9"/>
    <w:link w:val="27"/>
    <w:rsid w:val="008C36A6"/>
    <w:rPr>
      <w:rFonts w:ascii="Times New Roman" w:eastAsia="Times New Roman" w:hAnsi="Times New Roman" w:cs="Arial"/>
      <w:sz w:val="24"/>
      <w:szCs w:val="24"/>
      <w:lang w:eastAsia="ru-RU"/>
    </w:rPr>
  </w:style>
  <w:style w:type="paragraph" w:customStyle="1" w:styleId="affffffffffffd">
    <w:name w:val="Основной жирный"/>
    <w:basedOn w:val="af4"/>
    <w:next w:val="af4"/>
    <w:link w:val="affffffffffffe"/>
    <w:rsid w:val="008C36A6"/>
    <w:pPr>
      <w:widowControl w:val="0"/>
      <w:overflowPunct w:val="0"/>
      <w:autoSpaceDE w:val="0"/>
      <w:autoSpaceDN w:val="0"/>
      <w:adjustRightInd w:val="0"/>
      <w:spacing w:before="120" w:line="240" w:lineRule="auto"/>
      <w:ind w:left="425" w:firstLine="425"/>
    </w:pPr>
    <w:rPr>
      <w:b/>
      <w:bCs/>
    </w:rPr>
  </w:style>
  <w:style w:type="character" w:customStyle="1" w:styleId="affffffffffffe">
    <w:name w:val="Основной жирный Знак"/>
    <w:basedOn w:val="a9"/>
    <w:link w:val="affffffffffffd"/>
    <w:rsid w:val="008C36A6"/>
    <w:rPr>
      <w:rFonts w:ascii="Times New Roman" w:eastAsia="Times New Roman" w:hAnsi="Times New Roman" w:cs="Times New Roman"/>
      <w:b/>
      <w:bCs/>
      <w:sz w:val="24"/>
      <w:szCs w:val="24"/>
      <w:lang w:eastAsia="ru-RU"/>
    </w:rPr>
  </w:style>
  <w:style w:type="paragraph" w:styleId="2ffff1">
    <w:name w:val="index 2"/>
    <w:basedOn w:val="a8"/>
    <w:next w:val="a8"/>
    <w:autoRedefine/>
    <w:semiHidden/>
    <w:rsid w:val="008C36A6"/>
    <w:pPr>
      <w:widowControl w:val="0"/>
      <w:autoSpaceDE w:val="0"/>
      <w:autoSpaceDN w:val="0"/>
      <w:adjustRightInd w:val="0"/>
      <w:ind w:left="400" w:hanging="200"/>
    </w:pPr>
    <w:rPr>
      <w:rFonts w:eastAsia="Times New Roman"/>
      <w:sz w:val="20"/>
      <w:szCs w:val="20"/>
      <w:lang w:val="ru-RU" w:eastAsia="ru-RU" w:bidi="ar-SA"/>
    </w:rPr>
  </w:style>
  <w:style w:type="paragraph" w:customStyle="1" w:styleId="1ffffff6">
    <w:name w:val="Знак Знак Знак1 Знак Знак Знак Знак"/>
    <w:basedOn w:val="a8"/>
    <w:next w:val="29"/>
    <w:autoRedefine/>
    <w:rsid w:val="008C36A6"/>
    <w:pPr>
      <w:spacing w:after="160" w:line="240" w:lineRule="exact"/>
      <w:jc w:val="right"/>
    </w:pPr>
    <w:rPr>
      <w:rFonts w:eastAsia="Times New Roman"/>
      <w:noProof/>
      <w:sz w:val="24"/>
      <w:lang w:bidi="ar-SA"/>
    </w:rPr>
  </w:style>
  <w:style w:type="character" w:customStyle="1" w:styleId="21f1">
    <w:name w:val="Основной текст с отступом 2 Знак1"/>
    <w:aliases w:val="Основной текст с отступом 2 Знак Знак Знак,Основной текст с отступом 2 Знак Знак Знак Знак Знак Знак,Основной текст с отступом 22 Знак,Основной текст с отступом 2 Знак Знак Знак3 Знак Знак Знак"/>
    <w:basedOn w:val="a9"/>
    <w:locked/>
    <w:rsid w:val="008C36A6"/>
    <w:rPr>
      <w:rFonts w:ascii="Times New Roman" w:eastAsia="Times New Roman" w:hAnsi="Times New Roman" w:cs="Times New Roman"/>
      <w:color w:val="000000"/>
      <w:sz w:val="24"/>
      <w:szCs w:val="24"/>
      <w:lang w:eastAsia="ru-RU"/>
    </w:rPr>
  </w:style>
  <w:style w:type="paragraph" w:customStyle="1" w:styleId="1ffffff7">
    <w:name w:val="Заголовок 1 с Нум"/>
    <w:basedOn w:val="1c"/>
    <w:rsid w:val="008C36A6"/>
    <w:pPr>
      <w:keepLines w:val="0"/>
      <w:spacing w:before="240" w:after="60"/>
      <w:jc w:val="left"/>
    </w:pPr>
  </w:style>
  <w:style w:type="character" w:customStyle="1" w:styleId="1ffffff8">
    <w:name w:val="Заголовок 1 с Нум Знак"/>
    <w:basedOn w:val="a9"/>
    <w:rsid w:val="008C36A6"/>
    <w:rPr>
      <w:rFonts w:ascii="Arial" w:hAnsi="Arial" w:cs="Arial" w:hint="default"/>
      <w:b/>
      <w:bCs/>
      <w:kern w:val="32"/>
      <w:sz w:val="24"/>
      <w:szCs w:val="32"/>
      <w:lang w:val="ru-RU" w:eastAsia="ru-RU" w:bidi="ar-SA"/>
    </w:rPr>
  </w:style>
  <w:style w:type="character" w:customStyle="1" w:styleId="1ffffff9">
    <w:name w:val="Основной текст с отступом Знак1"/>
    <w:basedOn w:val="a9"/>
    <w:rsid w:val="008C36A6"/>
    <w:rPr>
      <w:rFonts w:ascii="Times New Roman" w:eastAsia="Times New Roman" w:hAnsi="Times New Roman" w:cs="Times New Roman"/>
      <w:b/>
      <w:bCs/>
      <w:color w:val="000000"/>
      <w:sz w:val="24"/>
      <w:szCs w:val="24"/>
      <w:lang w:eastAsia="ru-RU"/>
    </w:rPr>
  </w:style>
  <w:style w:type="character" w:customStyle="1" w:styleId="H21">
    <w:name w:val="H2 Знак1"/>
    <w:aliases w:val="h2 Знак Знак1"/>
    <w:basedOn w:val="a9"/>
    <w:semiHidden/>
    <w:rsid w:val="008C36A6"/>
    <w:rPr>
      <w:b/>
      <w:bCs/>
      <w:sz w:val="24"/>
      <w:szCs w:val="24"/>
      <w:lang w:val="ru-RU" w:eastAsia="ru-RU" w:bidi="ar-SA"/>
    </w:rPr>
  </w:style>
  <w:style w:type="paragraph" w:customStyle="1" w:styleId="BodyTextIndent22">
    <w:name w:val="Body Text Indent 22"/>
    <w:basedOn w:val="a8"/>
    <w:rsid w:val="008C36A6"/>
    <w:pPr>
      <w:widowControl w:val="0"/>
      <w:spacing w:line="360" w:lineRule="auto"/>
      <w:ind w:firstLine="720"/>
    </w:pPr>
    <w:rPr>
      <w:rFonts w:eastAsia="Times New Roman"/>
      <w:sz w:val="24"/>
      <w:szCs w:val="20"/>
      <w:lang w:val="ru-RU" w:eastAsia="ru-RU" w:bidi="ar-SA"/>
    </w:rPr>
  </w:style>
  <w:style w:type="character" w:customStyle="1" w:styleId="gdeobj">
    <w:name w:val="gdeobj"/>
    <w:basedOn w:val="a9"/>
    <w:rsid w:val="008C36A6"/>
  </w:style>
  <w:style w:type="character" w:customStyle="1" w:styleId="pmbu">
    <w:name w:val="pmbu"/>
    <w:basedOn w:val="a9"/>
    <w:rsid w:val="008C36A6"/>
  </w:style>
  <w:style w:type="paragraph" w:customStyle="1" w:styleId="16">
    <w:name w:val="Список нумерованный 1."/>
    <w:basedOn w:val="a8"/>
    <w:link w:val="1ffffffa"/>
    <w:qFormat/>
    <w:rsid w:val="008C36A6"/>
    <w:pPr>
      <w:numPr>
        <w:numId w:val="101"/>
      </w:numPr>
      <w:tabs>
        <w:tab w:val="left" w:pos="397"/>
      </w:tabs>
      <w:spacing w:line="360" w:lineRule="auto"/>
      <w:ind w:left="0" w:firstLine="0"/>
      <w:jc w:val="both"/>
    </w:pPr>
    <w:rPr>
      <w:rFonts w:eastAsia="Times New Roman" w:cs="Arial"/>
      <w:sz w:val="24"/>
      <w:lang w:val="ru-RU" w:eastAsia="ru-RU" w:bidi="ar-SA"/>
    </w:rPr>
  </w:style>
  <w:style w:type="character" w:customStyle="1" w:styleId="1ffffffa">
    <w:name w:val="Список нумерованный 1. Знак"/>
    <w:basedOn w:val="a9"/>
    <w:link w:val="16"/>
    <w:rsid w:val="008C36A6"/>
    <w:rPr>
      <w:rFonts w:ascii="Times New Roman" w:eastAsia="Times New Roman" w:hAnsi="Times New Roman" w:cs="Arial"/>
      <w:sz w:val="24"/>
      <w:szCs w:val="24"/>
      <w:lang w:eastAsia="ru-RU"/>
    </w:rPr>
  </w:style>
  <w:style w:type="paragraph" w:customStyle="1" w:styleId="Style2">
    <w:name w:val="Style2"/>
    <w:basedOn w:val="a8"/>
    <w:rsid w:val="008C36A6"/>
    <w:pPr>
      <w:widowControl w:val="0"/>
      <w:autoSpaceDE w:val="0"/>
      <w:autoSpaceDN w:val="0"/>
      <w:adjustRightInd w:val="0"/>
      <w:spacing w:line="329" w:lineRule="exact"/>
      <w:jc w:val="center"/>
    </w:pPr>
    <w:rPr>
      <w:rFonts w:eastAsia="Times New Roman"/>
      <w:sz w:val="24"/>
      <w:lang w:val="ru-RU" w:eastAsia="ru-RU" w:bidi="ar-SA"/>
    </w:rPr>
  </w:style>
  <w:style w:type="character" w:customStyle="1" w:styleId="FontStyle11">
    <w:name w:val="Font Style11"/>
    <w:basedOn w:val="a9"/>
    <w:rsid w:val="008C36A6"/>
    <w:rPr>
      <w:rFonts w:ascii="Times New Roman" w:hAnsi="Times New Roman" w:cs="Times New Roman"/>
      <w:b/>
      <w:bCs/>
      <w:sz w:val="24"/>
      <w:szCs w:val="24"/>
    </w:rPr>
  </w:style>
  <w:style w:type="character" w:customStyle="1" w:styleId="FontStyle13">
    <w:name w:val="Font Style13"/>
    <w:basedOn w:val="a9"/>
    <w:rsid w:val="008C36A6"/>
    <w:rPr>
      <w:rFonts w:ascii="MS Reference Sans Serif" w:hAnsi="MS Reference Sans Serif" w:cs="MS Reference Sans Serif"/>
      <w:b/>
      <w:bCs/>
      <w:spacing w:val="-20"/>
      <w:sz w:val="16"/>
      <w:szCs w:val="16"/>
    </w:rPr>
  </w:style>
  <w:style w:type="character" w:customStyle="1" w:styleId="FontStyle14">
    <w:name w:val="Font Style14"/>
    <w:basedOn w:val="a9"/>
    <w:rsid w:val="008C36A6"/>
    <w:rPr>
      <w:rFonts w:ascii="MS Reference Sans Serif" w:hAnsi="MS Reference Sans Serif" w:cs="MS Reference Sans Serif"/>
      <w:spacing w:val="-10"/>
      <w:sz w:val="16"/>
      <w:szCs w:val="16"/>
    </w:rPr>
  </w:style>
  <w:style w:type="character" w:customStyle="1" w:styleId="FontStyle16">
    <w:name w:val="Font Style16"/>
    <w:basedOn w:val="a9"/>
    <w:rsid w:val="008C36A6"/>
    <w:rPr>
      <w:rFonts w:ascii="MS Reference Sans Serif" w:hAnsi="MS Reference Sans Serif" w:cs="MS Reference Sans Serif"/>
      <w:spacing w:val="-10"/>
      <w:sz w:val="16"/>
      <w:szCs w:val="16"/>
    </w:rPr>
  </w:style>
  <w:style w:type="paragraph" w:customStyle="1" w:styleId="CM32">
    <w:name w:val="CM32"/>
    <w:basedOn w:val="a8"/>
    <w:next w:val="a8"/>
    <w:rsid w:val="008C36A6"/>
    <w:pPr>
      <w:widowControl w:val="0"/>
      <w:autoSpaceDE w:val="0"/>
      <w:autoSpaceDN w:val="0"/>
      <w:adjustRightInd w:val="0"/>
    </w:pPr>
    <w:rPr>
      <w:rFonts w:ascii="BNCNJ I+ Pragmatica Book" w:eastAsia="Times New Roman" w:hAnsi="BNCNJ I+ Pragmatica Book"/>
      <w:sz w:val="24"/>
      <w:lang w:val="ru-RU" w:eastAsia="ru-RU" w:bidi="ar-SA"/>
    </w:rPr>
  </w:style>
  <w:style w:type="character" w:customStyle="1" w:styleId="H2">
    <w:name w:val="H2 Знак"/>
    <w:aliases w:val="h2 Знак Знак"/>
    <w:basedOn w:val="a9"/>
    <w:semiHidden/>
    <w:rsid w:val="008C36A6"/>
    <w:rPr>
      <w:b/>
      <w:bCs/>
      <w:sz w:val="24"/>
      <w:szCs w:val="24"/>
      <w:lang w:val="ru-RU" w:eastAsia="ru-RU" w:bidi="ar-SA"/>
    </w:rPr>
  </w:style>
  <w:style w:type="paragraph" w:customStyle="1" w:styleId="Style19">
    <w:name w:val="Style19"/>
    <w:basedOn w:val="a8"/>
    <w:rsid w:val="008C36A6"/>
    <w:pPr>
      <w:widowControl w:val="0"/>
      <w:autoSpaceDE w:val="0"/>
      <w:autoSpaceDN w:val="0"/>
      <w:adjustRightInd w:val="0"/>
      <w:jc w:val="center"/>
    </w:pPr>
    <w:rPr>
      <w:rFonts w:ascii="Tahoma" w:eastAsia="Calibri" w:hAnsi="Tahoma" w:cs="Tahoma"/>
      <w:sz w:val="24"/>
      <w:lang w:val="ru-RU" w:eastAsia="ru-RU" w:bidi="ar-SA"/>
    </w:rPr>
  </w:style>
  <w:style w:type="character" w:customStyle="1" w:styleId="FontStyle179">
    <w:name w:val="Font Style179"/>
    <w:basedOn w:val="a9"/>
    <w:rsid w:val="008C36A6"/>
    <w:rPr>
      <w:rFonts w:ascii="Times New Roman" w:hAnsi="Times New Roman" w:cs="Times New Roman"/>
      <w:b/>
      <w:bCs/>
      <w:sz w:val="22"/>
      <w:szCs w:val="22"/>
    </w:rPr>
  </w:style>
  <w:style w:type="paragraph" w:customStyle="1" w:styleId="Style31">
    <w:name w:val="Style31"/>
    <w:basedOn w:val="a8"/>
    <w:rsid w:val="008C36A6"/>
    <w:pPr>
      <w:widowControl w:val="0"/>
      <w:autoSpaceDE w:val="0"/>
      <w:autoSpaceDN w:val="0"/>
      <w:adjustRightInd w:val="0"/>
    </w:pPr>
    <w:rPr>
      <w:rFonts w:ascii="Tahoma" w:eastAsia="Calibri" w:hAnsi="Tahoma" w:cs="Tahoma"/>
      <w:sz w:val="24"/>
      <w:lang w:val="ru-RU" w:eastAsia="ru-RU" w:bidi="ar-SA"/>
    </w:rPr>
  </w:style>
  <w:style w:type="character" w:customStyle="1" w:styleId="FontStyle181">
    <w:name w:val="Font Style181"/>
    <w:basedOn w:val="a9"/>
    <w:rsid w:val="008C36A6"/>
    <w:rPr>
      <w:rFonts w:ascii="Times New Roman" w:hAnsi="Times New Roman" w:cs="Times New Roman"/>
      <w:sz w:val="22"/>
      <w:szCs w:val="22"/>
    </w:rPr>
  </w:style>
  <w:style w:type="paragraph" w:customStyle="1" w:styleId="Style54">
    <w:name w:val="Style54"/>
    <w:basedOn w:val="a8"/>
    <w:rsid w:val="008C36A6"/>
    <w:pPr>
      <w:widowControl w:val="0"/>
      <w:autoSpaceDE w:val="0"/>
      <w:autoSpaceDN w:val="0"/>
      <w:adjustRightInd w:val="0"/>
      <w:spacing w:line="415" w:lineRule="exact"/>
      <w:ind w:firstLine="701"/>
      <w:jc w:val="both"/>
    </w:pPr>
    <w:rPr>
      <w:rFonts w:ascii="Tahoma" w:eastAsia="Calibri" w:hAnsi="Tahoma" w:cs="Tahoma"/>
      <w:sz w:val="24"/>
      <w:lang w:val="ru-RU" w:eastAsia="ru-RU" w:bidi="ar-SA"/>
    </w:rPr>
  </w:style>
  <w:style w:type="paragraph" w:customStyle="1" w:styleId="Style56">
    <w:name w:val="Style56"/>
    <w:basedOn w:val="a8"/>
    <w:rsid w:val="008C36A6"/>
    <w:pPr>
      <w:widowControl w:val="0"/>
      <w:autoSpaceDE w:val="0"/>
      <w:autoSpaceDN w:val="0"/>
      <w:adjustRightInd w:val="0"/>
      <w:spacing w:line="418" w:lineRule="exact"/>
      <w:ind w:hanging="139"/>
      <w:jc w:val="both"/>
    </w:pPr>
    <w:rPr>
      <w:rFonts w:ascii="Tahoma" w:eastAsia="Calibri" w:hAnsi="Tahoma" w:cs="Tahoma"/>
      <w:sz w:val="24"/>
      <w:lang w:val="ru-RU" w:eastAsia="ru-RU" w:bidi="ar-SA"/>
    </w:rPr>
  </w:style>
  <w:style w:type="paragraph" w:customStyle="1" w:styleId="Pa0">
    <w:name w:val="Pa0"/>
    <w:basedOn w:val="Default"/>
    <w:next w:val="Default"/>
    <w:rsid w:val="008C36A6"/>
    <w:pPr>
      <w:spacing w:line="241" w:lineRule="atLeast"/>
    </w:pPr>
    <w:rPr>
      <w:rFonts w:ascii="Myriad Pro SemiExt" w:eastAsia="Calibri" w:hAnsi="Myriad Pro SemiExt"/>
      <w:color w:val="auto"/>
      <w:lang w:eastAsia="ru-RU"/>
    </w:rPr>
  </w:style>
  <w:style w:type="character" w:customStyle="1" w:styleId="A00">
    <w:name w:val="A0"/>
    <w:rsid w:val="008C36A6"/>
    <w:rPr>
      <w:b/>
      <w:color w:val="000000"/>
      <w:sz w:val="48"/>
    </w:rPr>
  </w:style>
  <w:style w:type="character" w:customStyle="1" w:styleId="A20">
    <w:name w:val="A2"/>
    <w:rsid w:val="008C36A6"/>
    <w:rPr>
      <w:rFonts w:ascii="Arial" w:hAnsi="Arial"/>
      <w:color w:val="000000"/>
      <w:sz w:val="32"/>
    </w:rPr>
  </w:style>
  <w:style w:type="paragraph" w:customStyle="1" w:styleId="Style23">
    <w:name w:val="Style23"/>
    <w:basedOn w:val="a8"/>
    <w:rsid w:val="008C36A6"/>
    <w:pPr>
      <w:widowControl w:val="0"/>
      <w:autoSpaceDE w:val="0"/>
      <w:autoSpaceDN w:val="0"/>
      <w:adjustRightInd w:val="0"/>
      <w:spacing w:line="418" w:lineRule="exact"/>
      <w:jc w:val="both"/>
    </w:pPr>
    <w:rPr>
      <w:rFonts w:ascii="Tahoma" w:eastAsia="Calibri" w:hAnsi="Tahoma" w:cs="Tahoma"/>
      <w:sz w:val="24"/>
      <w:lang w:val="ru-RU" w:eastAsia="ru-RU" w:bidi="ar-SA"/>
    </w:rPr>
  </w:style>
  <w:style w:type="paragraph" w:customStyle="1" w:styleId="Style30">
    <w:name w:val="Style30"/>
    <w:basedOn w:val="a8"/>
    <w:rsid w:val="008C36A6"/>
    <w:pPr>
      <w:widowControl w:val="0"/>
      <w:autoSpaceDE w:val="0"/>
      <w:autoSpaceDN w:val="0"/>
      <w:adjustRightInd w:val="0"/>
      <w:spacing w:line="278" w:lineRule="exact"/>
    </w:pPr>
    <w:rPr>
      <w:rFonts w:ascii="Tahoma" w:eastAsia="Calibri" w:hAnsi="Tahoma" w:cs="Tahoma"/>
      <w:sz w:val="24"/>
      <w:lang w:val="ru-RU" w:eastAsia="ru-RU" w:bidi="ar-SA"/>
    </w:rPr>
  </w:style>
  <w:style w:type="character" w:customStyle="1" w:styleId="FontStyle174">
    <w:name w:val="Font Style174"/>
    <w:basedOn w:val="a9"/>
    <w:rsid w:val="008C36A6"/>
    <w:rPr>
      <w:rFonts w:ascii="Tahoma" w:hAnsi="Tahoma" w:cs="Tahoma"/>
      <w:b/>
      <w:bCs/>
      <w:sz w:val="20"/>
      <w:szCs w:val="20"/>
    </w:rPr>
  </w:style>
  <w:style w:type="character" w:customStyle="1" w:styleId="Char3">
    <w:name w:val="Основной текст Знак Знак Знак Char"/>
    <w:basedOn w:val="a9"/>
    <w:locked/>
    <w:rsid w:val="008C36A6"/>
    <w:rPr>
      <w:rFonts w:ascii="Times New Roman" w:hAnsi="Times New Roman" w:cs="Times New Roman"/>
      <w:sz w:val="20"/>
      <w:szCs w:val="20"/>
      <w:lang w:eastAsia="ru-RU"/>
    </w:rPr>
  </w:style>
  <w:style w:type="paragraph" w:customStyle="1" w:styleId="afffffffffffff">
    <w:name w:val="Кириллица"/>
    <w:basedOn w:val="a8"/>
    <w:rsid w:val="008C36A6"/>
    <w:pPr>
      <w:overflowPunct w:val="0"/>
      <w:autoSpaceDE w:val="0"/>
      <w:autoSpaceDN w:val="0"/>
      <w:adjustRightInd w:val="0"/>
      <w:textAlignment w:val="baseline"/>
    </w:pPr>
    <w:rPr>
      <w:rFonts w:ascii="CyrillicOld" w:eastAsia="Calibri" w:hAnsi="CyrillicOld"/>
      <w:sz w:val="24"/>
      <w:szCs w:val="20"/>
      <w:lang w:val="ru-RU" w:eastAsia="ru-RU" w:bidi="ar-SA"/>
    </w:rPr>
  </w:style>
  <w:style w:type="paragraph" w:customStyle="1" w:styleId="Cyrillic">
    <w:name w:val="Cyrillic"/>
    <w:basedOn w:val="a8"/>
    <w:rsid w:val="008C36A6"/>
    <w:pPr>
      <w:overflowPunct w:val="0"/>
      <w:autoSpaceDE w:val="0"/>
      <w:autoSpaceDN w:val="0"/>
      <w:adjustRightInd w:val="0"/>
      <w:textAlignment w:val="baseline"/>
    </w:pPr>
    <w:rPr>
      <w:rFonts w:ascii="CyrillicOld" w:eastAsia="Calibri" w:hAnsi="CyrillicOld"/>
      <w:sz w:val="24"/>
      <w:szCs w:val="20"/>
      <w:lang w:val="ru-RU" w:eastAsia="ru-RU" w:bidi="ar-SA"/>
    </w:rPr>
  </w:style>
  <w:style w:type="paragraph" w:customStyle="1" w:styleId="Cyrillic0">
    <w:name w:val="Стиль Cyrillic"/>
    <w:basedOn w:val="Cyrillic"/>
    <w:rsid w:val="008C36A6"/>
  </w:style>
  <w:style w:type="paragraph" w:customStyle="1" w:styleId="Style33">
    <w:name w:val="Style33"/>
    <w:basedOn w:val="a8"/>
    <w:rsid w:val="008C36A6"/>
    <w:pPr>
      <w:widowControl w:val="0"/>
      <w:autoSpaceDE w:val="0"/>
      <w:autoSpaceDN w:val="0"/>
      <w:adjustRightInd w:val="0"/>
      <w:spacing w:line="415" w:lineRule="exact"/>
      <w:ind w:firstLine="710"/>
      <w:jc w:val="both"/>
    </w:pPr>
    <w:rPr>
      <w:rFonts w:ascii="Tahoma" w:eastAsia="Calibri" w:hAnsi="Tahoma" w:cs="Tahoma"/>
      <w:sz w:val="24"/>
      <w:lang w:val="ru-RU" w:eastAsia="ru-RU" w:bidi="ar-SA"/>
    </w:rPr>
  </w:style>
  <w:style w:type="paragraph" w:customStyle="1" w:styleId="Style102">
    <w:name w:val="Style102"/>
    <w:basedOn w:val="a8"/>
    <w:rsid w:val="008C36A6"/>
    <w:pPr>
      <w:widowControl w:val="0"/>
      <w:autoSpaceDE w:val="0"/>
      <w:autoSpaceDN w:val="0"/>
      <w:adjustRightInd w:val="0"/>
      <w:spacing w:line="414" w:lineRule="exact"/>
      <w:ind w:firstLine="1003"/>
      <w:jc w:val="both"/>
    </w:pPr>
    <w:rPr>
      <w:rFonts w:ascii="Tahoma" w:eastAsia="Calibri" w:hAnsi="Tahoma" w:cs="Tahoma"/>
      <w:sz w:val="24"/>
      <w:lang w:val="ru-RU" w:eastAsia="ru-RU" w:bidi="ar-SA"/>
    </w:rPr>
  </w:style>
  <w:style w:type="paragraph" w:customStyle="1" w:styleId="Style20">
    <w:name w:val="Style20"/>
    <w:basedOn w:val="a8"/>
    <w:rsid w:val="008C36A6"/>
    <w:pPr>
      <w:widowControl w:val="0"/>
      <w:autoSpaceDE w:val="0"/>
      <w:autoSpaceDN w:val="0"/>
      <w:adjustRightInd w:val="0"/>
      <w:spacing w:line="415" w:lineRule="exact"/>
      <w:jc w:val="right"/>
    </w:pPr>
    <w:rPr>
      <w:rFonts w:ascii="Tahoma" w:eastAsia="Calibri" w:hAnsi="Tahoma" w:cs="Tahoma"/>
      <w:sz w:val="24"/>
      <w:lang w:val="ru-RU" w:eastAsia="ru-RU" w:bidi="ar-SA"/>
    </w:rPr>
  </w:style>
  <w:style w:type="paragraph" w:customStyle="1" w:styleId="Style75">
    <w:name w:val="Style75"/>
    <w:basedOn w:val="a8"/>
    <w:rsid w:val="008C36A6"/>
    <w:pPr>
      <w:widowControl w:val="0"/>
      <w:autoSpaceDE w:val="0"/>
      <w:autoSpaceDN w:val="0"/>
      <w:adjustRightInd w:val="0"/>
      <w:spacing w:line="414" w:lineRule="exact"/>
      <w:ind w:firstLine="566"/>
      <w:jc w:val="both"/>
    </w:pPr>
    <w:rPr>
      <w:rFonts w:ascii="Tahoma" w:eastAsia="Calibri" w:hAnsi="Tahoma" w:cs="Tahoma"/>
      <w:sz w:val="24"/>
      <w:lang w:val="ru-RU" w:eastAsia="ru-RU" w:bidi="ar-SA"/>
    </w:rPr>
  </w:style>
  <w:style w:type="paragraph" w:customStyle="1" w:styleId="Style76">
    <w:name w:val="Style76"/>
    <w:basedOn w:val="a8"/>
    <w:rsid w:val="008C36A6"/>
    <w:pPr>
      <w:widowControl w:val="0"/>
      <w:autoSpaceDE w:val="0"/>
      <w:autoSpaceDN w:val="0"/>
      <w:adjustRightInd w:val="0"/>
      <w:spacing w:line="418" w:lineRule="exact"/>
      <w:ind w:firstLine="566"/>
      <w:jc w:val="both"/>
    </w:pPr>
    <w:rPr>
      <w:rFonts w:ascii="Tahoma" w:eastAsia="Calibri" w:hAnsi="Tahoma" w:cs="Tahoma"/>
      <w:sz w:val="24"/>
      <w:lang w:val="ru-RU" w:eastAsia="ru-RU" w:bidi="ar-SA"/>
    </w:rPr>
  </w:style>
  <w:style w:type="paragraph" w:customStyle="1" w:styleId="Style120">
    <w:name w:val="Style120"/>
    <w:basedOn w:val="a8"/>
    <w:rsid w:val="008C36A6"/>
    <w:pPr>
      <w:widowControl w:val="0"/>
      <w:autoSpaceDE w:val="0"/>
      <w:autoSpaceDN w:val="0"/>
      <w:adjustRightInd w:val="0"/>
    </w:pPr>
    <w:rPr>
      <w:rFonts w:ascii="Tahoma" w:eastAsia="Calibri" w:hAnsi="Tahoma" w:cs="Tahoma"/>
      <w:sz w:val="24"/>
      <w:lang w:val="ru-RU" w:eastAsia="ru-RU" w:bidi="ar-SA"/>
    </w:rPr>
  </w:style>
  <w:style w:type="paragraph" w:customStyle="1" w:styleId="Style177">
    <w:name w:val="Style177"/>
    <w:basedOn w:val="a8"/>
    <w:rsid w:val="008C36A6"/>
    <w:pPr>
      <w:widowControl w:val="0"/>
      <w:autoSpaceDE w:val="0"/>
      <w:autoSpaceDN w:val="0"/>
      <w:adjustRightInd w:val="0"/>
      <w:spacing w:line="542" w:lineRule="exact"/>
    </w:pPr>
    <w:rPr>
      <w:rFonts w:ascii="Tahoma" w:eastAsia="Calibri" w:hAnsi="Tahoma" w:cs="Tahoma"/>
      <w:sz w:val="24"/>
      <w:lang w:val="ru-RU" w:eastAsia="ru-RU" w:bidi="ar-SA"/>
    </w:rPr>
  </w:style>
  <w:style w:type="character" w:customStyle="1" w:styleId="FontStyle289">
    <w:name w:val="Font Style289"/>
    <w:basedOn w:val="a9"/>
    <w:rsid w:val="008C36A6"/>
    <w:rPr>
      <w:rFonts w:ascii="Times New Roman" w:hAnsi="Times New Roman" w:cs="Times New Roman"/>
      <w:b/>
      <w:bCs/>
      <w:sz w:val="22"/>
      <w:szCs w:val="22"/>
    </w:rPr>
  </w:style>
  <w:style w:type="character" w:customStyle="1" w:styleId="FontStyle291">
    <w:name w:val="Font Style291"/>
    <w:basedOn w:val="a9"/>
    <w:rsid w:val="008C36A6"/>
    <w:rPr>
      <w:rFonts w:ascii="Times New Roman" w:hAnsi="Times New Roman" w:cs="Times New Roman"/>
      <w:sz w:val="22"/>
      <w:szCs w:val="22"/>
    </w:rPr>
  </w:style>
  <w:style w:type="paragraph" w:customStyle="1" w:styleId="Style268">
    <w:name w:val="Style268"/>
    <w:basedOn w:val="a8"/>
    <w:rsid w:val="008C36A6"/>
    <w:pPr>
      <w:widowControl w:val="0"/>
      <w:autoSpaceDE w:val="0"/>
      <w:autoSpaceDN w:val="0"/>
      <w:adjustRightInd w:val="0"/>
      <w:spacing w:line="413" w:lineRule="exact"/>
      <w:ind w:hanging="355"/>
    </w:pPr>
    <w:rPr>
      <w:rFonts w:ascii="Tahoma" w:eastAsia="Calibri" w:hAnsi="Tahoma" w:cs="Tahoma"/>
      <w:sz w:val="24"/>
      <w:lang w:val="ru-RU" w:eastAsia="ru-RU" w:bidi="ar-SA"/>
    </w:rPr>
  </w:style>
  <w:style w:type="paragraph" w:customStyle="1" w:styleId="Style141">
    <w:name w:val="Style141"/>
    <w:basedOn w:val="a8"/>
    <w:rsid w:val="008C36A6"/>
    <w:pPr>
      <w:widowControl w:val="0"/>
      <w:autoSpaceDE w:val="0"/>
      <w:autoSpaceDN w:val="0"/>
      <w:adjustRightInd w:val="0"/>
      <w:jc w:val="center"/>
    </w:pPr>
    <w:rPr>
      <w:rFonts w:ascii="Tahoma" w:eastAsia="Calibri" w:hAnsi="Tahoma" w:cs="Tahoma"/>
      <w:sz w:val="24"/>
      <w:lang w:val="ru-RU" w:eastAsia="ru-RU" w:bidi="ar-SA"/>
    </w:rPr>
  </w:style>
  <w:style w:type="paragraph" w:customStyle="1" w:styleId="Style144">
    <w:name w:val="Style144"/>
    <w:basedOn w:val="a8"/>
    <w:rsid w:val="008C36A6"/>
    <w:pPr>
      <w:widowControl w:val="0"/>
      <w:autoSpaceDE w:val="0"/>
      <w:autoSpaceDN w:val="0"/>
      <w:adjustRightInd w:val="0"/>
      <w:spacing w:line="274" w:lineRule="exact"/>
      <w:jc w:val="center"/>
    </w:pPr>
    <w:rPr>
      <w:rFonts w:ascii="Tahoma" w:eastAsia="Calibri" w:hAnsi="Tahoma" w:cs="Tahoma"/>
      <w:sz w:val="24"/>
      <w:lang w:val="ru-RU" w:eastAsia="ru-RU" w:bidi="ar-SA"/>
    </w:rPr>
  </w:style>
  <w:style w:type="paragraph" w:customStyle="1" w:styleId="Style145">
    <w:name w:val="Style145"/>
    <w:basedOn w:val="a8"/>
    <w:rsid w:val="008C36A6"/>
    <w:pPr>
      <w:widowControl w:val="0"/>
      <w:autoSpaceDE w:val="0"/>
      <w:autoSpaceDN w:val="0"/>
      <w:adjustRightInd w:val="0"/>
    </w:pPr>
    <w:rPr>
      <w:rFonts w:ascii="Tahoma" w:eastAsia="Calibri" w:hAnsi="Tahoma" w:cs="Tahoma"/>
      <w:sz w:val="24"/>
      <w:lang w:val="ru-RU" w:eastAsia="ru-RU" w:bidi="ar-SA"/>
    </w:rPr>
  </w:style>
  <w:style w:type="paragraph" w:customStyle="1" w:styleId="Style80">
    <w:name w:val="Style80"/>
    <w:basedOn w:val="a8"/>
    <w:rsid w:val="008C36A6"/>
    <w:pPr>
      <w:widowControl w:val="0"/>
      <w:autoSpaceDE w:val="0"/>
      <w:autoSpaceDN w:val="0"/>
      <w:adjustRightInd w:val="0"/>
      <w:spacing w:line="413" w:lineRule="exact"/>
      <w:ind w:firstLine="710"/>
    </w:pPr>
    <w:rPr>
      <w:rFonts w:ascii="Tahoma" w:eastAsia="Calibri" w:hAnsi="Tahoma" w:cs="Tahoma"/>
      <w:sz w:val="24"/>
      <w:lang w:val="ru-RU" w:eastAsia="ru-RU" w:bidi="ar-SA"/>
    </w:rPr>
  </w:style>
  <w:style w:type="character" w:customStyle="1" w:styleId="FontStyle285">
    <w:name w:val="Font Style285"/>
    <w:basedOn w:val="a9"/>
    <w:rsid w:val="008C36A6"/>
    <w:rPr>
      <w:rFonts w:ascii="Times New Roman" w:hAnsi="Times New Roman" w:cs="Times New Roman"/>
      <w:sz w:val="26"/>
      <w:szCs w:val="26"/>
    </w:rPr>
  </w:style>
  <w:style w:type="character" w:customStyle="1" w:styleId="FontStyle419">
    <w:name w:val="Font Style419"/>
    <w:basedOn w:val="a9"/>
    <w:rsid w:val="008C36A6"/>
    <w:rPr>
      <w:rFonts w:ascii="Times New Roman" w:hAnsi="Times New Roman" w:cs="Times New Roman"/>
      <w:smallCaps/>
      <w:sz w:val="22"/>
      <w:szCs w:val="22"/>
    </w:rPr>
  </w:style>
  <w:style w:type="character" w:customStyle="1" w:styleId="FontStyle435">
    <w:name w:val="Font Style435"/>
    <w:basedOn w:val="a9"/>
    <w:rsid w:val="008C36A6"/>
    <w:rPr>
      <w:rFonts w:ascii="Palatino Linotype" w:hAnsi="Palatino Linotype" w:cs="Palatino Linotype"/>
      <w:b/>
      <w:bCs/>
      <w:i/>
      <w:iCs/>
      <w:sz w:val="20"/>
      <w:szCs w:val="20"/>
    </w:rPr>
  </w:style>
  <w:style w:type="character" w:customStyle="1" w:styleId="FontStyle351">
    <w:name w:val="Font Style351"/>
    <w:basedOn w:val="a9"/>
    <w:rsid w:val="008C36A6"/>
    <w:rPr>
      <w:rFonts w:ascii="Arial" w:hAnsi="Arial" w:cs="Arial"/>
      <w:sz w:val="14"/>
      <w:szCs w:val="14"/>
    </w:rPr>
  </w:style>
  <w:style w:type="paragraph" w:customStyle="1" w:styleId="Style223">
    <w:name w:val="Style223"/>
    <w:basedOn w:val="a8"/>
    <w:rsid w:val="008C36A6"/>
    <w:pPr>
      <w:widowControl w:val="0"/>
      <w:autoSpaceDE w:val="0"/>
      <w:autoSpaceDN w:val="0"/>
      <w:adjustRightInd w:val="0"/>
      <w:spacing w:line="274" w:lineRule="exact"/>
      <w:ind w:firstLine="1939"/>
    </w:pPr>
    <w:rPr>
      <w:rFonts w:ascii="Tahoma" w:eastAsia="Calibri" w:hAnsi="Tahoma" w:cs="Tahoma"/>
      <w:sz w:val="24"/>
      <w:lang w:val="ru-RU" w:eastAsia="ru-RU" w:bidi="ar-SA"/>
    </w:rPr>
  </w:style>
  <w:style w:type="character" w:customStyle="1" w:styleId="FontStyle340">
    <w:name w:val="Font Style340"/>
    <w:basedOn w:val="a9"/>
    <w:rsid w:val="008C36A6"/>
    <w:rPr>
      <w:rFonts w:ascii="Times New Roman" w:hAnsi="Times New Roman" w:cs="Times New Roman"/>
      <w:b/>
      <w:bCs/>
      <w:i/>
      <w:iCs/>
      <w:sz w:val="22"/>
      <w:szCs w:val="22"/>
    </w:rPr>
  </w:style>
  <w:style w:type="character" w:customStyle="1" w:styleId="FontStyle407">
    <w:name w:val="Font Style407"/>
    <w:basedOn w:val="a9"/>
    <w:rsid w:val="008C36A6"/>
    <w:rPr>
      <w:rFonts w:ascii="Times New Roman" w:hAnsi="Times New Roman" w:cs="Times New Roman"/>
      <w:b/>
      <w:bCs/>
      <w:smallCaps/>
      <w:sz w:val="20"/>
      <w:szCs w:val="20"/>
    </w:rPr>
  </w:style>
  <w:style w:type="paragraph" w:customStyle="1" w:styleId="Style134">
    <w:name w:val="Style134"/>
    <w:basedOn w:val="a8"/>
    <w:rsid w:val="008C36A6"/>
    <w:pPr>
      <w:widowControl w:val="0"/>
      <w:autoSpaceDE w:val="0"/>
      <w:autoSpaceDN w:val="0"/>
      <w:adjustRightInd w:val="0"/>
      <w:spacing w:line="278" w:lineRule="exact"/>
      <w:jc w:val="center"/>
    </w:pPr>
    <w:rPr>
      <w:rFonts w:ascii="Tahoma" w:eastAsia="Calibri" w:hAnsi="Tahoma" w:cs="Tahoma"/>
      <w:sz w:val="24"/>
      <w:lang w:val="ru-RU" w:eastAsia="ru-RU" w:bidi="ar-SA"/>
    </w:rPr>
  </w:style>
  <w:style w:type="character" w:customStyle="1" w:styleId="FontStyle287">
    <w:name w:val="Font Style287"/>
    <w:basedOn w:val="a9"/>
    <w:rsid w:val="008C36A6"/>
    <w:rPr>
      <w:rFonts w:ascii="Times New Roman" w:hAnsi="Times New Roman" w:cs="Times New Roman"/>
      <w:b/>
      <w:bCs/>
      <w:sz w:val="20"/>
      <w:szCs w:val="20"/>
    </w:rPr>
  </w:style>
  <w:style w:type="character" w:customStyle="1" w:styleId="FontStyle311">
    <w:name w:val="Font Style311"/>
    <w:basedOn w:val="a9"/>
    <w:rsid w:val="008C36A6"/>
    <w:rPr>
      <w:rFonts w:ascii="Times New Roman" w:hAnsi="Times New Roman" w:cs="Times New Roman"/>
      <w:i/>
      <w:iCs/>
      <w:sz w:val="22"/>
      <w:szCs w:val="22"/>
    </w:rPr>
  </w:style>
  <w:style w:type="paragraph" w:customStyle="1" w:styleId="Style176">
    <w:name w:val="Style176"/>
    <w:basedOn w:val="a8"/>
    <w:rsid w:val="008C36A6"/>
    <w:pPr>
      <w:widowControl w:val="0"/>
      <w:autoSpaceDE w:val="0"/>
      <w:autoSpaceDN w:val="0"/>
      <w:adjustRightInd w:val="0"/>
      <w:jc w:val="right"/>
    </w:pPr>
    <w:rPr>
      <w:rFonts w:ascii="Tahoma" w:eastAsia="Calibri" w:hAnsi="Tahoma" w:cs="Tahoma"/>
      <w:sz w:val="24"/>
      <w:lang w:val="ru-RU" w:eastAsia="ru-RU" w:bidi="ar-SA"/>
    </w:rPr>
  </w:style>
  <w:style w:type="paragraph" w:customStyle="1" w:styleId="Style165">
    <w:name w:val="Style165"/>
    <w:basedOn w:val="a8"/>
    <w:rsid w:val="008C36A6"/>
    <w:pPr>
      <w:widowControl w:val="0"/>
      <w:autoSpaceDE w:val="0"/>
      <w:autoSpaceDN w:val="0"/>
      <w:adjustRightInd w:val="0"/>
      <w:spacing w:line="413" w:lineRule="exact"/>
    </w:pPr>
    <w:rPr>
      <w:rFonts w:ascii="Tahoma" w:eastAsia="Calibri" w:hAnsi="Tahoma" w:cs="Tahoma"/>
      <w:sz w:val="24"/>
      <w:lang w:val="ru-RU" w:eastAsia="ru-RU" w:bidi="ar-SA"/>
    </w:rPr>
  </w:style>
  <w:style w:type="paragraph" w:customStyle="1" w:styleId="Style240">
    <w:name w:val="Style240"/>
    <w:basedOn w:val="a8"/>
    <w:rsid w:val="008C36A6"/>
    <w:pPr>
      <w:widowControl w:val="0"/>
      <w:autoSpaceDE w:val="0"/>
      <w:autoSpaceDN w:val="0"/>
      <w:adjustRightInd w:val="0"/>
    </w:pPr>
    <w:rPr>
      <w:rFonts w:ascii="Tahoma" w:eastAsia="Calibri" w:hAnsi="Tahoma" w:cs="Tahoma"/>
      <w:sz w:val="24"/>
      <w:lang w:val="ru-RU" w:eastAsia="ru-RU" w:bidi="ar-SA"/>
    </w:rPr>
  </w:style>
  <w:style w:type="paragraph" w:customStyle="1" w:styleId="Style271">
    <w:name w:val="Style271"/>
    <w:basedOn w:val="a8"/>
    <w:rsid w:val="008C36A6"/>
    <w:pPr>
      <w:widowControl w:val="0"/>
      <w:autoSpaceDE w:val="0"/>
      <w:autoSpaceDN w:val="0"/>
      <w:adjustRightInd w:val="0"/>
    </w:pPr>
    <w:rPr>
      <w:rFonts w:ascii="Tahoma" w:eastAsia="Calibri" w:hAnsi="Tahoma" w:cs="Tahoma"/>
      <w:sz w:val="24"/>
      <w:lang w:val="ru-RU" w:eastAsia="ru-RU" w:bidi="ar-SA"/>
    </w:rPr>
  </w:style>
  <w:style w:type="paragraph" w:customStyle="1" w:styleId="Style272">
    <w:name w:val="Style272"/>
    <w:basedOn w:val="a8"/>
    <w:rsid w:val="008C36A6"/>
    <w:pPr>
      <w:widowControl w:val="0"/>
      <w:autoSpaceDE w:val="0"/>
      <w:autoSpaceDN w:val="0"/>
      <w:adjustRightInd w:val="0"/>
    </w:pPr>
    <w:rPr>
      <w:rFonts w:ascii="Tahoma" w:eastAsia="Calibri" w:hAnsi="Tahoma" w:cs="Tahoma"/>
      <w:sz w:val="24"/>
      <w:lang w:val="ru-RU" w:eastAsia="ru-RU" w:bidi="ar-SA"/>
    </w:rPr>
  </w:style>
  <w:style w:type="character" w:customStyle="1" w:styleId="FontStyle405">
    <w:name w:val="Font Style405"/>
    <w:basedOn w:val="a9"/>
    <w:rsid w:val="008C36A6"/>
    <w:rPr>
      <w:rFonts w:ascii="Times New Roman" w:hAnsi="Times New Roman" w:cs="Times New Roman"/>
      <w:sz w:val="22"/>
      <w:szCs w:val="22"/>
    </w:rPr>
  </w:style>
  <w:style w:type="character" w:customStyle="1" w:styleId="FontStyle406">
    <w:name w:val="Font Style406"/>
    <w:basedOn w:val="a9"/>
    <w:rsid w:val="008C36A6"/>
    <w:rPr>
      <w:rFonts w:ascii="Times New Roman" w:hAnsi="Times New Roman" w:cs="Times New Roman"/>
      <w:sz w:val="22"/>
      <w:szCs w:val="22"/>
    </w:rPr>
  </w:style>
  <w:style w:type="character" w:customStyle="1" w:styleId="FontStyle408">
    <w:name w:val="Font Style408"/>
    <w:basedOn w:val="a9"/>
    <w:rsid w:val="008C36A6"/>
    <w:rPr>
      <w:rFonts w:ascii="Times New Roman" w:hAnsi="Times New Roman" w:cs="Times New Roman"/>
      <w:b/>
      <w:bCs/>
      <w:sz w:val="22"/>
      <w:szCs w:val="22"/>
    </w:rPr>
  </w:style>
  <w:style w:type="paragraph" w:customStyle="1" w:styleId="Style185">
    <w:name w:val="Style185"/>
    <w:basedOn w:val="a8"/>
    <w:rsid w:val="008C36A6"/>
    <w:pPr>
      <w:widowControl w:val="0"/>
      <w:autoSpaceDE w:val="0"/>
      <w:autoSpaceDN w:val="0"/>
      <w:adjustRightInd w:val="0"/>
      <w:spacing w:line="278" w:lineRule="exact"/>
      <w:ind w:firstLine="2074"/>
    </w:pPr>
    <w:rPr>
      <w:rFonts w:ascii="Tahoma" w:eastAsia="Calibri" w:hAnsi="Tahoma" w:cs="Tahoma"/>
      <w:sz w:val="24"/>
      <w:lang w:val="ru-RU" w:eastAsia="ru-RU" w:bidi="ar-SA"/>
    </w:rPr>
  </w:style>
  <w:style w:type="paragraph" w:customStyle="1" w:styleId="Style170">
    <w:name w:val="Style170"/>
    <w:basedOn w:val="a8"/>
    <w:rsid w:val="008C36A6"/>
    <w:pPr>
      <w:widowControl w:val="0"/>
      <w:autoSpaceDE w:val="0"/>
      <w:autoSpaceDN w:val="0"/>
      <w:adjustRightInd w:val="0"/>
      <w:spacing w:line="254" w:lineRule="exact"/>
    </w:pPr>
    <w:rPr>
      <w:rFonts w:ascii="Tahoma" w:eastAsia="Calibri" w:hAnsi="Tahoma" w:cs="Tahoma"/>
      <w:sz w:val="24"/>
      <w:lang w:val="ru-RU" w:eastAsia="ru-RU" w:bidi="ar-SA"/>
    </w:rPr>
  </w:style>
  <w:style w:type="paragraph" w:customStyle="1" w:styleId="Style224">
    <w:name w:val="Style224"/>
    <w:basedOn w:val="a8"/>
    <w:rsid w:val="008C36A6"/>
    <w:pPr>
      <w:widowControl w:val="0"/>
      <w:autoSpaceDE w:val="0"/>
      <w:autoSpaceDN w:val="0"/>
      <w:adjustRightInd w:val="0"/>
      <w:spacing w:line="379" w:lineRule="exact"/>
      <w:ind w:firstLine="77"/>
    </w:pPr>
    <w:rPr>
      <w:rFonts w:ascii="Tahoma" w:eastAsia="Calibri" w:hAnsi="Tahoma" w:cs="Tahoma"/>
      <w:sz w:val="24"/>
      <w:lang w:val="ru-RU" w:eastAsia="ru-RU" w:bidi="ar-SA"/>
    </w:rPr>
  </w:style>
  <w:style w:type="paragraph" w:customStyle="1" w:styleId="Style225">
    <w:name w:val="Style225"/>
    <w:basedOn w:val="a8"/>
    <w:rsid w:val="008C36A6"/>
    <w:pPr>
      <w:widowControl w:val="0"/>
      <w:autoSpaceDE w:val="0"/>
      <w:autoSpaceDN w:val="0"/>
      <w:adjustRightInd w:val="0"/>
      <w:spacing w:line="379" w:lineRule="exact"/>
      <w:jc w:val="center"/>
    </w:pPr>
    <w:rPr>
      <w:rFonts w:ascii="Tahoma" w:eastAsia="Calibri" w:hAnsi="Tahoma" w:cs="Tahoma"/>
      <w:sz w:val="24"/>
      <w:lang w:val="ru-RU" w:eastAsia="ru-RU" w:bidi="ar-SA"/>
    </w:rPr>
  </w:style>
  <w:style w:type="character" w:customStyle="1" w:styleId="FontStyle302">
    <w:name w:val="Font Style302"/>
    <w:basedOn w:val="a9"/>
    <w:rsid w:val="008C36A6"/>
    <w:rPr>
      <w:rFonts w:ascii="Times New Roman" w:hAnsi="Times New Roman" w:cs="Times New Roman"/>
      <w:sz w:val="22"/>
      <w:szCs w:val="22"/>
    </w:rPr>
  </w:style>
  <w:style w:type="paragraph" w:customStyle="1" w:styleId="Style25">
    <w:name w:val="Style25"/>
    <w:basedOn w:val="a8"/>
    <w:rsid w:val="008C36A6"/>
    <w:pPr>
      <w:widowControl w:val="0"/>
      <w:autoSpaceDE w:val="0"/>
      <w:autoSpaceDN w:val="0"/>
      <w:adjustRightInd w:val="0"/>
      <w:spacing w:line="533" w:lineRule="exact"/>
    </w:pPr>
    <w:rPr>
      <w:rFonts w:ascii="Tahoma" w:eastAsia="Calibri" w:hAnsi="Tahoma" w:cs="Tahoma"/>
      <w:sz w:val="24"/>
      <w:lang w:val="ru-RU" w:eastAsia="ru-RU" w:bidi="ar-SA"/>
    </w:rPr>
  </w:style>
  <w:style w:type="paragraph" w:customStyle="1" w:styleId="Style187">
    <w:name w:val="Style187"/>
    <w:basedOn w:val="a8"/>
    <w:rsid w:val="008C36A6"/>
    <w:pPr>
      <w:widowControl w:val="0"/>
      <w:autoSpaceDE w:val="0"/>
      <w:autoSpaceDN w:val="0"/>
      <w:adjustRightInd w:val="0"/>
      <w:jc w:val="center"/>
    </w:pPr>
    <w:rPr>
      <w:rFonts w:ascii="Tahoma" w:eastAsia="Calibri" w:hAnsi="Tahoma" w:cs="Tahoma"/>
      <w:sz w:val="24"/>
      <w:lang w:val="ru-RU" w:eastAsia="ru-RU" w:bidi="ar-SA"/>
    </w:rPr>
  </w:style>
  <w:style w:type="paragraph" w:customStyle="1" w:styleId="Style252">
    <w:name w:val="Style252"/>
    <w:basedOn w:val="a8"/>
    <w:rsid w:val="008C36A6"/>
    <w:pPr>
      <w:widowControl w:val="0"/>
      <w:autoSpaceDE w:val="0"/>
      <w:autoSpaceDN w:val="0"/>
      <w:adjustRightInd w:val="0"/>
      <w:spacing w:line="538" w:lineRule="exact"/>
      <w:ind w:firstLine="614"/>
    </w:pPr>
    <w:rPr>
      <w:rFonts w:ascii="Tahoma" w:eastAsia="Calibri" w:hAnsi="Tahoma" w:cs="Tahoma"/>
      <w:sz w:val="24"/>
      <w:lang w:val="ru-RU" w:eastAsia="ru-RU" w:bidi="ar-SA"/>
    </w:rPr>
  </w:style>
  <w:style w:type="paragraph" w:customStyle="1" w:styleId="Style211">
    <w:name w:val="Style211"/>
    <w:basedOn w:val="a8"/>
    <w:rsid w:val="008C36A6"/>
    <w:pPr>
      <w:widowControl w:val="0"/>
      <w:autoSpaceDE w:val="0"/>
      <w:autoSpaceDN w:val="0"/>
      <w:adjustRightInd w:val="0"/>
      <w:spacing w:line="413" w:lineRule="exact"/>
      <w:jc w:val="both"/>
    </w:pPr>
    <w:rPr>
      <w:rFonts w:ascii="Tahoma" w:eastAsia="Calibri" w:hAnsi="Tahoma" w:cs="Tahoma"/>
      <w:sz w:val="24"/>
      <w:lang w:val="ru-RU" w:eastAsia="ru-RU" w:bidi="ar-SA"/>
    </w:rPr>
  </w:style>
  <w:style w:type="paragraph" w:customStyle="1" w:styleId="Style86">
    <w:name w:val="Style86"/>
    <w:basedOn w:val="a8"/>
    <w:rsid w:val="008C36A6"/>
    <w:pPr>
      <w:widowControl w:val="0"/>
      <w:autoSpaceDE w:val="0"/>
      <w:autoSpaceDN w:val="0"/>
      <w:adjustRightInd w:val="0"/>
    </w:pPr>
    <w:rPr>
      <w:rFonts w:ascii="Tahoma" w:eastAsia="Calibri" w:hAnsi="Tahoma" w:cs="Tahoma"/>
      <w:sz w:val="24"/>
      <w:lang w:val="ru-RU" w:eastAsia="ru-RU" w:bidi="ar-SA"/>
    </w:rPr>
  </w:style>
  <w:style w:type="paragraph" w:customStyle="1" w:styleId="Style171">
    <w:name w:val="Style171"/>
    <w:basedOn w:val="a8"/>
    <w:rsid w:val="008C36A6"/>
    <w:pPr>
      <w:widowControl w:val="0"/>
      <w:autoSpaceDE w:val="0"/>
      <w:autoSpaceDN w:val="0"/>
      <w:adjustRightInd w:val="0"/>
      <w:spacing w:line="538" w:lineRule="exact"/>
      <w:ind w:firstLine="840"/>
    </w:pPr>
    <w:rPr>
      <w:rFonts w:ascii="Tahoma" w:eastAsia="Calibri" w:hAnsi="Tahoma" w:cs="Tahoma"/>
      <w:sz w:val="24"/>
      <w:lang w:val="ru-RU" w:eastAsia="ru-RU" w:bidi="ar-SA"/>
    </w:rPr>
  </w:style>
  <w:style w:type="paragraph" w:customStyle="1" w:styleId="Style269">
    <w:name w:val="Style269"/>
    <w:basedOn w:val="a8"/>
    <w:rsid w:val="008C36A6"/>
    <w:pPr>
      <w:widowControl w:val="0"/>
      <w:autoSpaceDE w:val="0"/>
      <w:autoSpaceDN w:val="0"/>
      <w:adjustRightInd w:val="0"/>
      <w:spacing w:line="528" w:lineRule="exact"/>
      <w:ind w:hanging="413"/>
    </w:pPr>
    <w:rPr>
      <w:rFonts w:ascii="Tahoma" w:eastAsia="Calibri" w:hAnsi="Tahoma" w:cs="Tahoma"/>
      <w:sz w:val="24"/>
      <w:lang w:val="ru-RU" w:eastAsia="ru-RU" w:bidi="ar-SA"/>
    </w:rPr>
  </w:style>
  <w:style w:type="paragraph" w:customStyle="1" w:styleId="Style213">
    <w:name w:val="Style213"/>
    <w:basedOn w:val="a8"/>
    <w:rsid w:val="008C36A6"/>
    <w:pPr>
      <w:widowControl w:val="0"/>
      <w:autoSpaceDE w:val="0"/>
      <w:autoSpaceDN w:val="0"/>
      <w:adjustRightInd w:val="0"/>
      <w:spacing w:line="379" w:lineRule="exact"/>
      <w:ind w:firstLine="82"/>
    </w:pPr>
    <w:rPr>
      <w:rFonts w:ascii="Tahoma" w:eastAsia="Calibri" w:hAnsi="Tahoma" w:cs="Tahoma"/>
      <w:sz w:val="24"/>
      <w:lang w:val="ru-RU" w:eastAsia="ru-RU" w:bidi="ar-SA"/>
    </w:rPr>
  </w:style>
  <w:style w:type="paragraph" w:customStyle="1" w:styleId="Style219">
    <w:name w:val="Style219"/>
    <w:basedOn w:val="a8"/>
    <w:rsid w:val="008C36A6"/>
    <w:pPr>
      <w:widowControl w:val="0"/>
      <w:autoSpaceDE w:val="0"/>
      <w:autoSpaceDN w:val="0"/>
      <w:adjustRightInd w:val="0"/>
    </w:pPr>
    <w:rPr>
      <w:rFonts w:ascii="Tahoma" w:eastAsia="Calibri" w:hAnsi="Tahoma" w:cs="Tahoma"/>
      <w:sz w:val="24"/>
      <w:lang w:val="ru-RU" w:eastAsia="ru-RU" w:bidi="ar-SA"/>
    </w:rPr>
  </w:style>
  <w:style w:type="character" w:customStyle="1" w:styleId="FontStyle298">
    <w:name w:val="Font Style298"/>
    <w:basedOn w:val="a9"/>
    <w:rsid w:val="008C36A6"/>
    <w:rPr>
      <w:rFonts w:ascii="Times New Roman" w:hAnsi="Times New Roman" w:cs="Times New Roman"/>
      <w:sz w:val="20"/>
      <w:szCs w:val="20"/>
    </w:rPr>
  </w:style>
  <w:style w:type="paragraph" w:customStyle="1" w:styleId="Style108">
    <w:name w:val="Style108"/>
    <w:basedOn w:val="a8"/>
    <w:rsid w:val="008C36A6"/>
    <w:pPr>
      <w:widowControl w:val="0"/>
      <w:autoSpaceDE w:val="0"/>
      <w:autoSpaceDN w:val="0"/>
      <w:adjustRightInd w:val="0"/>
      <w:spacing w:line="418" w:lineRule="exact"/>
      <w:jc w:val="center"/>
    </w:pPr>
    <w:rPr>
      <w:rFonts w:ascii="Tahoma" w:eastAsia="Calibri" w:hAnsi="Tahoma" w:cs="Tahoma"/>
      <w:sz w:val="24"/>
      <w:lang w:val="ru-RU" w:eastAsia="ru-RU" w:bidi="ar-SA"/>
    </w:rPr>
  </w:style>
  <w:style w:type="paragraph" w:customStyle="1" w:styleId="Style130">
    <w:name w:val="Style130"/>
    <w:basedOn w:val="a8"/>
    <w:rsid w:val="008C36A6"/>
    <w:pPr>
      <w:widowControl w:val="0"/>
      <w:autoSpaceDE w:val="0"/>
      <w:autoSpaceDN w:val="0"/>
      <w:adjustRightInd w:val="0"/>
      <w:spacing w:line="274" w:lineRule="exact"/>
      <w:ind w:firstLine="245"/>
    </w:pPr>
    <w:rPr>
      <w:rFonts w:ascii="Tahoma" w:eastAsia="Calibri" w:hAnsi="Tahoma" w:cs="Tahoma"/>
      <w:sz w:val="24"/>
      <w:lang w:val="ru-RU" w:eastAsia="ru-RU" w:bidi="ar-SA"/>
    </w:rPr>
  </w:style>
  <w:style w:type="paragraph" w:customStyle="1" w:styleId="Style139">
    <w:name w:val="Style139"/>
    <w:basedOn w:val="a8"/>
    <w:rsid w:val="008C36A6"/>
    <w:pPr>
      <w:widowControl w:val="0"/>
      <w:autoSpaceDE w:val="0"/>
      <w:autoSpaceDN w:val="0"/>
      <w:adjustRightInd w:val="0"/>
      <w:spacing w:line="277" w:lineRule="exact"/>
    </w:pPr>
    <w:rPr>
      <w:rFonts w:ascii="Tahoma" w:eastAsia="Calibri" w:hAnsi="Tahoma" w:cs="Tahoma"/>
      <w:sz w:val="24"/>
      <w:lang w:val="ru-RU" w:eastAsia="ru-RU" w:bidi="ar-SA"/>
    </w:rPr>
  </w:style>
  <w:style w:type="paragraph" w:customStyle="1" w:styleId="Style228">
    <w:name w:val="Style228"/>
    <w:basedOn w:val="a8"/>
    <w:rsid w:val="008C36A6"/>
    <w:pPr>
      <w:widowControl w:val="0"/>
      <w:autoSpaceDE w:val="0"/>
      <w:autoSpaceDN w:val="0"/>
      <w:adjustRightInd w:val="0"/>
    </w:pPr>
    <w:rPr>
      <w:rFonts w:ascii="Tahoma" w:eastAsia="Calibri" w:hAnsi="Tahoma" w:cs="Tahoma"/>
      <w:sz w:val="24"/>
      <w:lang w:val="ru-RU" w:eastAsia="ru-RU" w:bidi="ar-SA"/>
    </w:rPr>
  </w:style>
  <w:style w:type="paragraph" w:customStyle="1" w:styleId="Style257">
    <w:name w:val="Style257"/>
    <w:basedOn w:val="a8"/>
    <w:rsid w:val="008C36A6"/>
    <w:pPr>
      <w:widowControl w:val="0"/>
      <w:autoSpaceDE w:val="0"/>
      <w:autoSpaceDN w:val="0"/>
      <w:adjustRightInd w:val="0"/>
    </w:pPr>
    <w:rPr>
      <w:rFonts w:ascii="Tahoma" w:eastAsia="Calibri" w:hAnsi="Tahoma" w:cs="Tahoma"/>
      <w:sz w:val="24"/>
      <w:lang w:val="ru-RU" w:eastAsia="ru-RU" w:bidi="ar-SA"/>
    </w:rPr>
  </w:style>
  <w:style w:type="paragraph" w:customStyle="1" w:styleId="Style270">
    <w:name w:val="Style270"/>
    <w:basedOn w:val="a8"/>
    <w:rsid w:val="008C36A6"/>
    <w:pPr>
      <w:widowControl w:val="0"/>
      <w:autoSpaceDE w:val="0"/>
      <w:autoSpaceDN w:val="0"/>
      <w:adjustRightInd w:val="0"/>
    </w:pPr>
    <w:rPr>
      <w:rFonts w:ascii="Tahoma" w:eastAsia="Calibri" w:hAnsi="Tahoma" w:cs="Tahoma"/>
      <w:sz w:val="24"/>
      <w:lang w:val="ru-RU" w:eastAsia="ru-RU" w:bidi="ar-SA"/>
    </w:rPr>
  </w:style>
  <w:style w:type="character" w:customStyle="1" w:styleId="FontStyle303">
    <w:name w:val="Font Style303"/>
    <w:basedOn w:val="a9"/>
    <w:rsid w:val="008C36A6"/>
    <w:rPr>
      <w:rFonts w:ascii="Times New Roman" w:hAnsi="Times New Roman" w:cs="Times New Roman"/>
      <w:sz w:val="18"/>
      <w:szCs w:val="18"/>
    </w:rPr>
  </w:style>
  <w:style w:type="character" w:customStyle="1" w:styleId="FontStyle415">
    <w:name w:val="Font Style415"/>
    <w:basedOn w:val="a9"/>
    <w:rsid w:val="008C36A6"/>
    <w:rPr>
      <w:rFonts w:ascii="Century Schoolbook" w:hAnsi="Century Schoolbook" w:cs="Century Schoolbook"/>
      <w:b/>
      <w:bCs/>
      <w:i/>
      <w:iCs/>
      <w:sz w:val="24"/>
      <w:szCs w:val="24"/>
    </w:rPr>
  </w:style>
  <w:style w:type="character" w:customStyle="1" w:styleId="FontStyle416">
    <w:name w:val="Font Style416"/>
    <w:basedOn w:val="a9"/>
    <w:rsid w:val="008C36A6"/>
    <w:rPr>
      <w:rFonts w:ascii="Times New Roman" w:hAnsi="Times New Roman" w:cs="Times New Roman"/>
      <w:sz w:val="24"/>
      <w:szCs w:val="24"/>
    </w:rPr>
  </w:style>
  <w:style w:type="paragraph" w:customStyle="1" w:styleId="Style251">
    <w:name w:val="Style251"/>
    <w:basedOn w:val="a8"/>
    <w:rsid w:val="008C36A6"/>
    <w:pPr>
      <w:widowControl w:val="0"/>
      <w:autoSpaceDE w:val="0"/>
      <w:autoSpaceDN w:val="0"/>
      <w:adjustRightInd w:val="0"/>
    </w:pPr>
    <w:rPr>
      <w:rFonts w:ascii="Tahoma" w:eastAsia="Calibri" w:hAnsi="Tahoma" w:cs="Tahoma"/>
      <w:sz w:val="24"/>
      <w:lang w:val="ru-RU" w:eastAsia="ru-RU" w:bidi="ar-SA"/>
    </w:rPr>
  </w:style>
  <w:style w:type="paragraph" w:customStyle="1" w:styleId="Style261">
    <w:name w:val="Style261"/>
    <w:basedOn w:val="a8"/>
    <w:rsid w:val="008C36A6"/>
    <w:pPr>
      <w:widowControl w:val="0"/>
      <w:autoSpaceDE w:val="0"/>
      <w:autoSpaceDN w:val="0"/>
      <w:adjustRightInd w:val="0"/>
      <w:spacing w:line="422" w:lineRule="exact"/>
      <w:ind w:hanging="346"/>
    </w:pPr>
    <w:rPr>
      <w:rFonts w:ascii="Tahoma" w:eastAsia="Calibri" w:hAnsi="Tahoma" w:cs="Tahoma"/>
      <w:sz w:val="24"/>
      <w:lang w:val="ru-RU" w:eastAsia="ru-RU" w:bidi="ar-SA"/>
    </w:rPr>
  </w:style>
  <w:style w:type="paragraph" w:customStyle="1" w:styleId="Style262">
    <w:name w:val="Style262"/>
    <w:basedOn w:val="a8"/>
    <w:rsid w:val="008C36A6"/>
    <w:pPr>
      <w:widowControl w:val="0"/>
      <w:autoSpaceDE w:val="0"/>
      <w:autoSpaceDN w:val="0"/>
      <w:adjustRightInd w:val="0"/>
    </w:pPr>
    <w:rPr>
      <w:rFonts w:ascii="Tahoma" w:eastAsia="Calibri" w:hAnsi="Tahoma" w:cs="Tahoma"/>
      <w:sz w:val="24"/>
      <w:lang w:val="ru-RU" w:eastAsia="ru-RU" w:bidi="ar-SA"/>
    </w:rPr>
  </w:style>
  <w:style w:type="character" w:customStyle="1" w:styleId="FontStyle283">
    <w:name w:val="Font Style283"/>
    <w:basedOn w:val="a9"/>
    <w:rsid w:val="008C36A6"/>
    <w:rPr>
      <w:rFonts w:ascii="Times New Roman" w:hAnsi="Times New Roman" w:cs="Times New Roman"/>
      <w:b/>
      <w:bCs/>
      <w:sz w:val="28"/>
      <w:szCs w:val="28"/>
    </w:rPr>
  </w:style>
  <w:style w:type="character" w:customStyle="1" w:styleId="FontStyle328">
    <w:name w:val="Font Style328"/>
    <w:basedOn w:val="a9"/>
    <w:rsid w:val="008C36A6"/>
    <w:rPr>
      <w:rFonts w:ascii="Century Schoolbook" w:hAnsi="Century Schoolbook" w:cs="Century Schoolbook"/>
      <w:b/>
      <w:bCs/>
      <w:sz w:val="14"/>
      <w:szCs w:val="14"/>
    </w:rPr>
  </w:style>
  <w:style w:type="character" w:customStyle="1" w:styleId="FontStyle423">
    <w:name w:val="Font Style423"/>
    <w:basedOn w:val="a9"/>
    <w:rsid w:val="008C36A6"/>
    <w:rPr>
      <w:rFonts w:ascii="Times New Roman" w:hAnsi="Times New Roman" w:cs="Times New Roman"/>
      <w:b/>
      <w:bCs/>
      <w:smallCaps/>
      <w:sz w:val="16"/>
      <w:szCs w:val="16"/>
    </w:rPr>
  </w:style>
  <w:style w:type="character" w:customStyle="1" w:styleId="FontStyle424">
    <w:name w:val="Font Style424"/>
    <w:basedOn w:val="a9"/>
    <w:rsid w:val="008C36A6"/>
    <w:rPr>
      <w:rFonts w:ascii="Franklin Gothic Heavy" w:hAnsi="Franklin Gothic Heavy" w:cs="Franklin Gothic Heavy"/>
      <w:w w:val="20"/>
      <w:sz w:val="68"/>
      <w:szCs w:val="68"/>
    </w:rPr>
  </w:style>
  <w:style w:type="character" w:customStyle="1" w:styleId="FontStyle425">
    <w:name w:val="Font Style425"/>
    <w:basedOn w:val="a9"/>
    <w:rsid w:val="008C36A6"/>
    <w:rPr>
      <w:rFonts w:ascii="Times New Roman" w:hAnsi="Times New Roman" w:cs="Times New Roman"/>
      <w:b/>
      <w:bCs/>
      <w:smallCaps/>
      <w:spacing w:val="-20"/>
      <w:sz w:val="20"/>
      <w:szCs w:val="20"/>
    </w:rPr>
  </w:style>
  <w:style w:type="character" w:customStyle="1" w:styleId="FontStyle427">
    <w:name w:val="Font Style427"/>
    <w:basedOn w:val="a9"/>
    <w:rsid w:val="008C36A6"/>
    <w:rPr>
      <w:rFonts w:ascii="Times New Roman" w:hAnsi="Times New Roman" w:cs="Times New Roman"/>
      <w:b/>
      <w:bCs/>
      <w:spacing w:val="20"/>
      <w:sz w:val="18"/>
      <w:szCs w:val="18"/>
    </w:rPr>
  </w:style>
  <w:style w:type="paragraph" w:customStyle="1" w:styleId="Style37">
    <w:name w:val="Style37"/>
    <w:basedOn w:val="a8"/>
    <w:rsid w:val="008C36A6"/>
    <w:pPr>
      <w:widowControl w:val="0"/>
      <w:autoSpaceDE w:val="0"/>
      <w:autoSpaceDN w:val="0"/>
      <w:adjustRightInd w:val="0"/>
    </w:pPr>
    <w:rPr>
      <w:rFonts w:ascii="Tahoma" w:eastAsia="Calibri" w:hAnsi="Tahoma" w:cs="Tahoma"/>
      <w:sz w:val="24"/>
      <w:lang w:val="ru-RU" w:eastAsia="ru-RU" w:bidi="ar-SA"/>
    </w:rPr>
  </w:style>
  <w:style w:type="paragraph" w:customStyle="1" w:styleId="Style128">
    <w:name w:val="Style128"/>
    <w:basedOn w:val="a8"/>
    <w:rsid w:val="008C36A6"/>
    <w:pPr>
      <w:widowControl w:val="0"/>
      <w:autoSpaceDE w:val="0"/>
      <w:autoSpaceDN w:val="0"/>
      <w:adjustRightInd w:val="0"/>
    </w:pPr>
    <w:rPr>
      <w:rFonts w:ascii="Tahoma" w:eastAsia="Calibri" w:hAnsi="Tahoma" w:cs="Tahoma"/>
      <w:sz w:val="24"/>
      <w:lang w:val="ru-RU" w:eastAsia="ru-RU" w:bidi="ar-SA"/>
    </w:rPr>
  </w:style>
  <w:style w:type="character" w:customStyle="1" w:styleId="FontStyle227">
    <w:name w:val="Font Style227"/>
    <w:basedOn w:val="a9"/>
    <w:rsid w:val="008C36A6"/>
    <w:rPr>
      <w:rFonts w:ascii="Times New Roman" w:hAnsi="Times New Roman" w:cs="Times New Roman"/>
      <w:i/>
      <w:iCs/>
      <w:sz w:val="22"/>
      <w:szCs w:val="22"/>
    </w:rPr>
  </w:style>
  <w:style w:type="character" w:customStyle="1" w:styleId="FontStyle240">
    <w:name w:val="Font Style240"/>
    <w:basedOn w:val="a9"/>
    <w:rsid w:val="008C36A6"/>
    <w:rPr>
      <w:rFonts w:ascii="Cambria" w:hAnsi="Cambria" w:cs="Cambria"/>
      <w:sz w:val="28"/>
      <w:szCs w:val="28"/>
    </w:rPr>
  </w:style>
  <w:style w:type="paragraph" w:customStyle="1" w:styleId="Style21">
    <w:name w:val="Style21"/>
    <w:basedOn w:val="a8"/>
    <w:rsid w:val="008C36A6"/>
    <w:pPr>
      <w:widowControl w:val="0"/>
      <w:autoSpaceDE w:val="0"/>
      <w:autoSpaceDN w:val="0"/>
      <w:adjustRightInd w:val="0"/>
      <w:spacing w:line="398" w:lineRule="exact"/>
      <w:ind w:firstLine="605"/>
    </w:pPr>
    <w:rPr>
      <w:rFonts w:ascii="Tahoma" w:eastAsia="Calibri" w:hAnsi="Tahoma" w:cs="Tahoma"/>
      <w:sz w:val="24"/>
      <w:lang w:val="ru-RU" w:eastAsia="ru-RU" w:bidi="ar-SA"/>
    </w:rPr>
  </w:style>
  <w:style w:type="paragraph" w:customStyle="1" w:styleId="Style22">
    <w:name w:val="Style22"/>
    <w:basedOn w:val="a8"/>
    <w:rsid w:val="008C36A6"/>
    <w:pPr>
      <w:widowControl w:val="0"/>
      <w:autoSpaceDE w:val="0"/>
      <w:autoSpaceDN w:val="0"/>
      <w:adjustRightInd w:val="0"/>
      <w:spacing w:line="538" w:lineRule="exact"/>
    </w:pPr>
    <w:rPr>
      <w:rFonts w:ascii="Tahoma" w:eastAsia="Calibri" w:hAnsi="Tahoma" w:cs="Tahoma"/>
      <w:sz w:val="24"/>
      <w:lang w:val="ru-RU" w:eastAsia="ru-RU" w:bidi="ar-SA"/>
    </w:rPr>
  </w:style>
  <w:style w:type="paragraph" w:customStyle="1" w:styleId="Style26">
    <w:name w:val="Style26"/>
    <w:basedOn w:val="a8"/>
    <w:rsid w:val="008C36A6"/>
    <w:pPr>
      <w:widowControl w:val="0"/>
      <w:autoSpaceDE w:val="0"/>
      <w:autoSpaceDN w:val="0"/>
      <w:adjustRightInd w:val="0"/>
      <w:spacing w:line="418" w:lineRule="exact"/>
      <w:ind w:hanging="211"/>
    </w:pPr>
    <w:rPr>
      <w:rFonts w:ascii="Tahoma" w:eastAsia="Calibri" w:hAnsi="Tahoma" w:cs="Tahoma"/>
      <w:sz w:val="24"/>
      <w:lang w:val="ru-RU" w:eastAsia="ru-RU" w:bidi="ar-SA"/>
    </w:rPr>
  </w:style>
  <w:style w:type="character" w:customStyle="1" w:styleId="FontStyle201">
    <w:name w:val="Font Style201"/>
    <w:basedOn w:val="a9"/>
    <w:rsid w:val="008C36A6"/>
    <w:rPr>
      <w:rFonts w:ascii="Times New Roman" w:hAnsi="Times New Roman" w:cs="Times New Roman"/>
      <w:i/>
      <w:iCs/>
      <w:sz w:val="22"/>
      <w:szCs w:val="22"/>
    </w:rPr>
  </w:style>
  <w:style w:type="paragraph" w:customStyle="1" w:styleId="106">
    <w:name w:val="Стиль Основной текст + по ширине Первая строка:  1 см После:  0 пт"/>
    <w:basedOn w:val="aff4"/>
    <w:rsid w:val="008C36A6"/>
    <w:pPr>
      <w:overflowPunct w:val="0"/>
      <w:autoSpaceDE w:val="0"/>
      <w:autoSpaceDN w:val="0"/>
      <w:adjustRightInd w:val="0"/>
      <w:spacing w:after="0" w:line="360" w:lineRule="auto"/>
      <w:ind w:firstLine="567"/>
      <w:jc w:val="both"/>
    </w:pPr>
    <w:rPr>
      <w:rFonts w:eastAsia="Times New Roman"/>
      <w:sz w:val="24"/>
      <w:szCs w:val="20"/>
      <w:lang w:val="ru-RU" w:eastAsia="ru-RU" w:bidi="ar-SA"/>
    </w:rPr>
  </w:style>
  <w:style w:type="character" w:customStyle="1" w:styleId="style50">
    <w:name w:val="style5"/>
    <w:basedOn w:val="a9"/>
    <w:rsid w:val="008C36A6"/>
  </w:style>
  <w:style w:type="paragraph" w:customStyle="1" w:styleId="afffffffffffff0">
    <w:name w:val="Письмо"/>
    <w:basedOn w:val="a8"/>
    <w:rsid w:val="008C36A6"/>
    <w:pPr>
      <w:ind w:firstLine="709"/>
      <w:jc w:val="both"/>
    </w:pPr>
    <w:rPr>
      <w:rFonts w:eastAsia="Times New Roman"/>
      <w:lang w:val="ru-RU" w:eastAsia="ru-RU" w:bidi="ar-SA"/>
    </w:rPr>
  </w:style>
  <w:style w:type="character" w:customStyle="1" w:styleId="BalloonTextChar">
    <w:name w:val="Balloon Text Char"/>
    <w:basedOn w:val="a9"/>
    <w:semiHidden/>
    <w:locked/>
    <w:rsid w:val="008C36A6"/>
    <w:rPr>
      <w:rFonts w:ascii="Tahoma" w:hAnsi="Tahoma" w:cs="Tahoma"/>
      <w:sz w:val="16"/>
      <w:szCs w:val="16"/>
      <w:lang w:val="ru-RU" w:eastAsia="ru-RU" w:bidi="ar-SA"/>
    </w:rPr>
  </w:style>
  <w:style w:type="paragraph" w:customStyle="1" w:styleId="telotabl">
    <w:name w:val="telo_tabl"/>
    <w:basedOn w:val="a8"/>
    <w:rsid w:val="008C36A6"/>
    <w:pPr>
      <w:jc w:val="center"/>
    </w:pPr>
    <w:rPr>
      <w:rFonts w:ascii="TimesET" w:eastAsia="Times New Roman" w:hAnsi="TimesET"/>
      <w:kern w:val="16"/>
      <w:sz w:val="16"/>
      <w:szCs w:val="20"/>
      <w:lang w:val="ru-RU" w:eastAsia="ru-RU" w:bidi="ar-SA"/>
    </w:rPr>
  </w:style>
  <w:style w:type="paragraph" w:customStyle="1" w:styleId="style13218894700000000565msonormal2">
    <w:name w:val="style_13218894700000000565msonormal2"/>
    <w:rsid w:val="008C36A6"/>
    <w:pPr>
      <w:spacing w:after="0" w:line="240" w:lineRule="auto"/>
    </w:pPr>
    <w:rPr>
      <w:rFonts w:ascii="Times New Roman" w:eastAsia="Times New Roman" w:hAnsi="Times New Roman" w:cs="Times New Roman"/>
      <w:sz w:val="24"/>
      <w:szCs w:val="24"/>
      <w:lang w:eastAsia="ru-RU"/>
    </w:rPr>
  </w:style>
  <w:style w:type="paragraph" w:customStyle="1" w:styleId="style13218896310000000698msonormal1">
    <w:name w:val="style_13218896310000000698msonormal1"/>
    <w:rsid w:val="008C36A6"/>
    <w:pPr>
      <w:spacing w:after="0" w:line="240" w:lineRule="auto"/>
    </w:pPr>
    <w:rPr>
      <w:rFonts w:ascii="Times New Roman" w:eastAsia="Times New Roman" w:hAnsi="Times New Roman" w:cs="Times New Roman"/>
      <w:sz w:val="24"/>
      <w:szCs w:val="24"/>
      <w:lang w:eastAsia="ru-RU"/>
    </w:rPr>
  </w:style>
  <w:style w:type="character" w:customStyle="1" w:styleId="text0">
    <w:name w:val="text Знак"/>
    <w:basedOn w:val="a9"/>
    <w:link w:val="text"/>
    <w:rsid w:val="008C36A6"/>
    <w:rPr>
      <w:rFonts w:ascii="Verdana" w:eastAsia="Arial Unicode MS" w:hAnsi="Verdana" w:cs="Times New Roman"/>
      <w:color w:val="000000"/>
      <w:sz w:val="19"/>
      <w:szCs w:val="19"/>
      <w:lang w:eastAsia="ru-RU"/>
    </w:rPr>
  </w:style>
  <w:style w:type="character" w:customStyle="1" w:styleId="NormalIndentChar">
    <w:name w:val="Normal Indent Char"/>
    <w:basedOn w:val="a9"/>
    <w:locked/>
    <w:rsid w:val="008C36A6"/>
    <w:rPr>
      <w:sz w:val="24"/>
      <w:lang w:val="ru-RU" w:eastAsia="ru-RU" w:bidi="ar-SA"/>
    </w:rPr>
  </w:style>
  <w:style w:type="paragraph" w:customStyle="1" w:styleId="3ff5">
    <w:name w:val="3"/>
    <w:basedOn w:val="a"/>
    <w:autoRedefine/>
    <w:rsid w:val="008C36A6"/>
    <w:pPr>
      <w:numPr>
        <w:numId w:val="0"/>
      </w:numPr>
      <w:tabs>
        <w:tab w:val="clear" w:pos="992"/>
        <w:tab w:val="clear" w:pos="1247"/>
        <w:tab w:val="left" w:pos="1260"/>
      </w:tabs>
      <w:spacing w:line="288" w:lineRule="auto"/>
      <w:ind w:left="1260" w:hanging="180"/>
    </w:pPr>
    <w:rPr>
      <w:rFonts w:ascii="Times New Roman" w:eastAsia="Arial Unicode MS" w:hAnsi="Times New Roman"/>
    </w:rPr>
  </w:style>
  <w:style w:type="paragraph" w:customStyle="1" w:styleId="4f5">
    <w:name w:val="4"/>
    <w:basedOn w:val="a8"/>
    <w:rsid w:val="008C36A6"/>
    <w:pPr>
      <w:tabs>
        <w:tab w:val="num" w:pos="360"/>
        <w:tab w:val="num" w:pos="638"/>
        <w:tab w:val="left" w:pos="4678"/>
      </w:tabs>
      <w:spacing w:before="120" w:after="120" w:line="360" w:lineRule="auto"/>
      <w:ind w:left="638" w:hanging="360"/>
      <w:jc w:val="both"/>
    </w:pPr>
    <w:rPr>
      <w:rFonts w:eastAsia="Times New Roman"/>
      <w:sz w:val="24"/>
      <w:szCs w:val="20"/>
      <w:lang w:val="ru-RU" w:eastAsia="ru-RU" w:bidi="ar-SA"/>
    </w:rPr>
  </w:style>
  <w:style w:type="paragraph" w:customStyle="1" w:styleId="afffffffffffff1">
    <w:name w:val="Цифры"/>
    <w:basedOn w:val="afffa"/>
    <w:rsid w:val="008C36A6"/>
    <w:pPr>
      <w:widowControl w:val="0"/>
      <w:tabs>
        <w:tab w:val="clear" w:pos="992"/>
        <w:tab w:val="clear" w:pos="1247"/>
      </w:tabs>
      <w:spacing w:line="199" w:lineRule="auto"/>
      <w:ind w:left="113" w:right="113"/>
      <w:jc w:val="right"/>
    </w:pPr>
    <w:rPr>
      <w:rFonts w:ascii="NTHelvetica/Cyrillic" w:hAnsi="NTHelvetica/Cyrillic" w:cs="Times New Roman"/>
      <w:smallCaps/>
      <w:sz w:val="16"/>
      <w:szCs w:val="20"/>
      <w:lang w:eastAsia="ru-RU"/>
    </w:rPr>
  </w:style>
  <w:style w:type="paragraph" w:customStyle="1" w:styleId="snip">
    <w:name w:val="snip"/>
    <w:basedOn w:val="a8"/>
    <w:rsid w:val="008C36A6"/>
    <w:pPr>
      <w:spacing w:before="100" w:beforeAutospacing="1" w:after="100" w:afterAutospacing="1"/>
    </w:pPr>
    <w:rPr>
      <w:rFonts w:eastAsia="Times New Roman"/>
      <w:color w:val="000000"/>
      <w:sz w:val="24"/>
      <w:lang w:val="ru-RU" w:eastAsia="ru-RU" w:bidi="ar-SA"/>
    </w:rPr>
  </w:style>
  <w:style w:type="character" w:customStyle="1" w:styleId="3ff6">
    <w:name w:val="Заголовок 3 Знак Знак Знак Знак"/>
    <w:basedOn w:val="a9"/>
    <w:rsid w:val="008C36A6"/>
    <w:rPr>
      <w:b/>
      <w:sz w:val="24"/>
      <w:szCs w:val="24"/>
      <w:u w:val="single"/>
      <w:lang w:val="ru-RU" w:eastAsia="ru-RU" w:bidi="ar-SA"/>
    </w:rPr>
  </w:style>
  <w:style w:type="paragraph" w:customStyle="1" w:styleId="Iacaaieaoaaeeou">
    <w:name w:val="Iacaaiea oaaeeou"/>
    <w:basedOn w:val="aff4"/>
    <w:rsid w:val="008C36A6"/>
    <w:pPr>
      <w:overflowPunct w:val="0"/>
      <w:autoSpaceDE w:val="0"/>
      <w:autoSpaceDN w:val="0"/>
      <w:adjustRightInd w:val="0"/>
      <w:spacing w:after="0"/>
      <w:ind w:left="720"/>
      <w:jc w:val="center"/>
      <w:textAlignment w:val="baseline"/>
    </w:pPr>
    <w:rPr>
      <w:rFonts w:eastAsia="Times New Roman"/>
      <w:b/>
      <w:sz w:val="24"/>
      <w:szCs w:val="20"/>
      <w:lang w:val="ru-RU" w:eastAsia="ru-RU" w:bidi="ar-SA"/>
    </w:rPr>
  </w:style>
  <w:style w:type="paragraph" w:customStyle="1" w:styleId="caaieiaie2">
    <w:name w:val="caaieiaie 2"/>
    <w:basedOn w:val="a8"/>
    <w:next w:val="a8"/>
    <w:rsid w:val="008C36A6"/>
    <w:pPr>
      <w:keepNext/>
      <w:widowControl w:val="0"/>
      <w:overflowPunct w:val="0"/>
      <w:autoSpaceDE w:val="0"/>
      <w:autoSpaceDN w:val="0"/>
      <w:adjustRightInd w:val="0"/>
      <w:jc w:val="both"/>
      <w:textAlignment w:val="baseline"/>
    </w:pPr>
    <w:rPr>
      <w:rFonts w:ascii="Tahoma" w:eastAsia="Times New Roman" w:hAnsi="Tahoma"/>
      <w:szCs w:val="20"/>
      <w:lang w:val="ru-RU" w:eastAsia="ru-RU" w:bidi="ar-SA"/>
    </w:rPr>
  </w:style>
  <w:style w:type="paragraph" w:customStyle="1" w:styleId="caaieiaie3">
    <w:name w:val="caaieiaie 3"/>
    <w:basedOn w:val="a8"/>
    <w:next w:val="a8"/>
    <w:rsid w:val="008C36A6"/>
    <w:pPr>
      <w:keepNext/>
      <w:widowControl w:val="0"/>
      <w:overflowPunct w:val="0"/>
      <w:autoSpaceDE w:val="0"/>
      <w:autoSpaceDN w:val="0"/>
      <w:adjustRightInd w:val="0"/>
      <w:jc w:val="center"/>
      <w:textAlignment w:val="baseline"/>
    </w:pPr>
    <w:rPr>
      <w:rFonts w:ascii="Tahoma" w:eastAsia="Times New Roman" w:hAnsi="Tahoma"/>
      <w:szCs w:val="20"/>
      <w:lang w:val="ru-RU" w:eastAsia="ru-RU" w:bidi="ar-SA"/>
    </w:rPr>
  </w:style>
  <w:style w:type="paragraph" w:customStyle="1" w:styleId="afffffffffffff2">
    <w:name w:val="тне"/>
    <w:basedOn w:val="a8"/>
    <w:rsid w:val="008C36A6"/>
    <w:pPr>
      <w:ind w:firstLine="454"/>
      <w:jc w:val="both"/>
    </w:pPr>
    <w:rPr>
      <w:rFonts w:eastAsia="Times New Roman"/>
      <w:szCs w:val="20"/>
      <w:lang w:val="ru-RU" w:eastAsia="ru-RU" w:bidi="ar-SA"/>
    </w:rPr>
  </w:style>
  <w:style w:type="paragraph" w:customStyle="1" w:styleId="Iiiaeuiue">
    <w:name w:val="Ii?iaeuiue"/>
    <w:rsid w:val="008C36A6"/>
    <w:pPr>
      <w:spacing w:after="0" w:line="240" w:lineRule="auto"/>
    </w:pPr>
    <w:rPr>
      <w:rFonts w:ascii="Times New Roman" w:eastAsia="Times New Roman" w:hAnsi="Times New Roman" w:cs="Times New Roman"/>
      <w:snapToGrid w:val="0"/>
      <w:sz w:val="20"/>
      <w:szCs w:val="20"/>
      <w:lang w:eastAsia="ru-RU"/>
    </w:rPr>
  </w:style>
  <w:style w:type="paragraph" w:customStyle="1" w:styleId="ETN-1">
    <w:name w:val="ETN-1"/>
    <w:basedOn w:val="a8"/>
    <w:rsid w:val="008C36A6"/>
    <w:pPr>
      <w:spacing w:line="360" w:lineRule="auto"/>
      <w:ind w:firstLine="709"/>
      <w:jc w:val="both"/>
    </w:pPr>
    <w:rPr>
      <w:rFonts w:eastAsia="Times New Roman"/>
      <w:szCs w:val="20"/>
      <w:lang w:val="ru-RU" w:eastAsia="ru-RU" w:bidi="ar-SA"/>
    </w:rPr>
  </w:style>
  <w:style w:type="paragraph" w:customStyle="1" w:styleId="1ffffffb">
    <w:name w:val="1 Знак Знак Знак Знак"/>
    <w:basedOn w:val="af4"/>
    <w:link w:val="1ffffffc"/>
    <w:rsid w:val="008C36A6"/>
    <w:pPr>
      <w:spacing w:line="240" w:lineRule="auto"/>
    </w:pPr>
    <w:rPr>
      <w:rFonts w:ascii="Arial" w:hAnsi="Arial"/>
    </w:rPr>
  </w:style>
  <w:style w:type="character" w:customStyle="1" w:styleId="1ffffffc">
    <w:name w:val="1 Знак Знак Знак Знак Знак"/>
    <w:basedOn w:val="a9"/>
    <w:link w:val="1ffffffb"/>
    <w:rsid w:val="008C36A6"/>
    <w:rPr>
      <w:rFonts w:ascii="Arial" w:eastAsia="Times New Roman" w:hAnsi="Arial" w:cs="Times New Roman"/>
      <w:sz w:val="24"/>
      <w:szCs w:val="24"/>
      <w:lang w:eastAsia="ru-RU"/>
    </w:rPr>
  </w:style>
  <w:style w:type="paragraph" w:customStyle="1" w:styleId="400">
    <w:name w:val="Заголовок 40"/>
    <w:basedOn w:val="a8"/>
    <w:next w:val="a8"/>
    <w:rsid w:val="008C36A6"/>
    <w:pPr>
      <w:jc w:val="center"/>
      <w:outlineLvl w:val="3"/>
    </w:pPr>
    <w:rPr>
      <w:rFonts w:eastAsia="Times New Roman"/>
      <w:b/>
      <w:sz w:val="24"/>
      <w:lang w:val="ru-RU" w:eastAsia="ru-RU" w:bidi="ar-SA"/>
    </w:rPr>
  </w:style>
  <w:style w:type="character" w:customStyle="1" w:styleId="21f2">
    <w:name w:val="Основной текст с отступом 2 Знак Знак Знак Знак Знак1"/>
    <w:basedOn w:val="a9"/>
    <w:rsid w:val="008C36A6"/>
    <w:rPr>
      <w:sz w:val="24"/>
      <w:szCs w:val="24"/>
      <w:lang w:val="ru-RU" w:eastAsia="ru-RU" w:bidi="ar-SA"/>
    </w:rPr>
  </w:style>
  <w:style w:type="paragraph" w:customStyle="1" w:styleId="afffffffffffff3">
    <w:name w:val="нумерация в ГЗ"/>
    <w:basedOn w:val="a8"/>
    <w:rsid w:val="008C36A6"/>
    <w:pPr>
      <w:tabs>
        <w:tab w:val="left" w:pos="930"/>
      </w:tabs>
      <w:spacing w:before="120" w:line="312" w:lineRule="auto"/>
      <w:ind w:firstLine="737"/>
      <w:jc w:val="both"/>
    </w:pPr>
    <w:rPr>
      <w:rFonts w:eastAsia="Times New Roman"/>
      <w:b/>
      <w:sz w:val="24"/>
      <w:lang w:val="ru-RU" w:eastAsia="ru-RU" w:bidi="ar-SA"/>
    </w:rPr>
  </w:style>
  <w:style w:type="character" w:customStyle="1" w:styleId="2ff3">
    <w:name w:val="Стиль2 Знак"/>
    <w:basedOn w:val="a9"/>
    <w:link w:val="2ff2"/>
    <w:rsid w:val="008C36A6"/>
    <w:rPr>
      <w:rFonts w:ascii="Times New Roman" w:eastAsia="Times New Roman" w:hAnsi="Times New Roman" w:cs="Times New Roman"/>
      <w:b/>
      <w:caps/>
      <w:sz w:val="24"/>
      <w:szCs w:val="24"/>
      <w:lang w:eastAsia="ru-RU"/>
    </w:rPr>
  </w:style>
  <w:style w:type="paragraph" w:customStyle="1" w:styleId="xl19">
    <w:name w:val="xl19"/>
    <w:basedOn w:val="a8"/>
    <w:rsid w:val="008C36A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4"/>
      <w:lang w:val="ru-RU" w:eastAsia="ru-RU" w:bidi="ar-SA"/>
    </w:rPr>
  </w:style>
  <w:style w:type="paragraph" w:customStyle="1" w:styleId="xl20">
    <w:name w:val="xl20"/>
    <w:basedOn w:val="a8"/>
    <w:rsid w:val="008C36A6"/>
    <w:pPr>
      <w:pBdr>
        <w:top w:val="single" w:sz="4" w:space="0" w:color="auto"/>
        <w:left w:val="single" w:sz="4" w:space="0" w:color="auto"/>
        <w:bottom w:val="single" w:sz="4" w:space="0" w:color="auto"/>
      </w:pBdr>
      <w:spacing w:before="100" w:beforeAutospacing="1" w:after="100" w:afterAutospacing="1"/>
      <w:jc w:val="center"/>
    </w:pPr>
    <w:rPr>
      <w:rFonts w:eastAsia="Times New Roman"/>
      <w:sz w:val="24"/>
      <w:lang w:val="ru-RU" w:eastAsia="ru-RU" w:bidi="ar-SA"/>
    </w:rPr>
  </w:style>
  <w:style w:type="paragraph" w:customStyle="1" w:styleId="xl21">
    <w:name w:val="xl21"/>
    <w:basedOn w:val="a8"/>
    <w:rsid w:val="008C36A6"/>
    <w:pPr>
      <w:pBdr>
        <w:top w:val="single" w:sz="4" w:space="0" w:color="auto"/>
        <w:bottom w:val="single" w:sz="4" w:space="0" w:color="auto"/>
        <w:right w:val="single" w:sz="4" w:space="0" w:color="auto"/>
      </w:pBdr>
      <w:spacing w:before="100" w:beforeAutospacing="1" w:after="100" w:afterAutospacing="1"/>
      <w:jc w:val="center"/>
    </w:pPr>
    <w:rPr>
      <w:rFonts w:eastAsia="Times New Roman"/>
      <w:sz w:val="24"/>
      <w:lang w:val="ru-RU" w:eastAsia="ru-RU" w:bidi="ar-SA"/>
    </w:rPr>
  </w:style>
  <w:style w:type="paragraph" w:customStyle="1" w:styleId="afffffffffffff4">
    <w:name w:val="таблица"/>
    <w:basedOn w:val="aff4"/>
    <w:rsid w:val="008C36A6"/>
    <w:pPr>
      <w:spacing w:before="40" w:after="20"/>
      <w:jc w:val="center"/>
    </w:pPr>
    <w:rPr>
      <w:rFonts w:eastAsia="Times New Roman"/>
      <w:sz w:val="20"/>
      <w:lang w:val="ru-RU" w:eastAsia="ru-RU" w:bidi="ar-SA"/>
    </w:rPr>
  </w:style>
  <w:style w:type="paragraph" w:customStyle="1" w:styleId="1ffffffd">
    <w:name w:val="Знак Знак Знак1 Знак Знак Знак Знак Знак Знак Знак Знак Знак Знак"/>
    <w:basedOn w:val="a8"/>
    <w:rsid w:val="008C36A6"/>
    <w:pPr>
      <w:spacing w:before="100" w:beforeAutospacing="1" w:after="100" w:afterAutospacing="1"/>
    </w:pPr>
    <w:rPr>
      <w:rFonts w:ascii="Tahoma" w:eastAsia="Times New Roman" w:hAnsi="Tahoma"/>
      <w:sz w:val="20"/>
      <w:szCs w:val="20"/>
      <w:lang w:bidi="ar-SA"/>
    </w:rPr>
  </w:style>
  <w:style w:type="paragraph" w:customStyle="1" w:styleId="--">
    <w:name w:val="Таблица - текст-центр"/>
    <w:basedOn w:val="-a"/>
    <w:link w:val="--0"/>
    <w:qFormat/>
    <w:rsid w:val="008C36A6"/>
    <w:pPr>
      <w:spacing w:before="20" w:after="20"/>
      <w:jc w:val="center"/>
    </w:pPr>
  </w:style>
  <w:style w:type="character" w:customStyle="1" w:styleId="--0">
    <w:name w:val="Таблица - текст-центр Знак"/>
    <w:basedOn w:val="-b"/>
    <w:link w:val="--"/>
    <w:rsid w:val="008C36A6"/>
    <w:rPr>
      <w:rFonts w:ascii="Arial" w:eastAsia="Calibri" w:hAnsi="Arial" w:cs="Arial"/>
      <w:color w:val="000000"/>
      <w:sz w:val="20"/>
      <w:szCs w:val="20"/>
    </w:rPr>
  </w:style>
  <w:style w:type="paragraph" w:customStyle="1" w:styleId="100">
    <w:name w:val="Список маркированный 10"/>
    <w:basedOn w:val="a8"/>
    <w:link w:val="107"/>
    <w:qFormat/>
    <w:rsid w:val="008C36A6"/>
    <w:pPr>
      <w:numPr>
        <w:numId w:val="102"/>
      </w:numPr>
      <w:tabs>
        <w:tab w:val="left" w:pos="1134"/>
      </w:tabs>
      <w:spacing w:line="312" w:lineRule="auto"/>
      <w:jc w:val="both"/>
    </w:pPr>
    <w:rPr>
      <w:rFonts w:eastAsia="Calibri"/>
      <w:sz w:val="24"/>
      <w:szCs w:val="22"/>
      <w:lang w:val="ru-RU" w:bidi="ar-SA"/>
    </w:rPr>
  </w:style>
  <w:style w:type="character" w:customStyle="1" w:styleId="107">
    <w:name w:val="Список маркированный 10 Знак"/>
    <w:basedOn w:val="a9"/>
    <w:link w:val="100"/>
    <w:rsid w:val="008C36A6"/>
    <w:rPr>
      <w:rFonts w:ascii="Times New Roman" w:eastAsia="Calibri" w:hAnsi="Times New Roman" w:cs="Times New Roman"/>
      <w:sz w:val="24"/>
    </w:rPr>
  </w:style>
  <w:style w:type="paragraph" w:customStyle="1" w:styleId="1ffffffe">
    <w:name w:val="Знак Знак Знак1 Знак Знак Знак Знак Знак Знак Знак Знак Знак Знак Знак Знак Знак"/>
    <w:basedOn w:val="a8"/>
    <w:rsid w:val="008C36A6"/>
    <w:pPr>
      <w:spacing w:before="100" w:beforeAutospacing="1" w:after="100" w:afterAutospacing="1"/>
    </w:pPr>
    <w:rPr>
      <w:rFonts w:ascii="Tahoma" w:eastAsia="Times New Roman" w:hAnsi="Tahoma"/>
      <w:sz w:val="20"/>
      <w:szCs w:val="20"/>
      <w:lang w:bidi="ar-SA"/>
    </w:rPr>
  </w:style>
  <w:style w:type="character" w:customStyle="1" w:styleId="1fffffff">
    <w:name w:val="Список нумерованный 1 Знак"/>
    <w:basedOn w:val="a9"/>
    <w:link w:val="18"/>
    <w:locked/>
    <w:rsid w:val="008C36A6"/>
    <w:rPr>
      <w:sz w:val="24"/>
      <w:szCs w:val="24"/>
      <w:lang w:eastAsia="ru-RU"/>
    </w:rPr>
  </w:style>
  <w:style w:type="paragraph" w:customStyle="1" w:styleId="18">
    <w:name w:val="Список нумерованный 1"/>
    <w:basedOn w:val="a8"/>
    <w:link w:val="1fffffff"/>
    <w:rsid w:val="008C36A6"/>
    <w:pPr>
      <w:numPr>
        <w:numId w:val="103"/>
      </w:numPr>
      <w:tabs>
        <w:tab w:val="left" w:pos="709"/>
      </w:tabs>
      <w:spacing w:line="360" w:lineRule="auto"/>
      <w:ind w:left="709" w:hanging="425"/>
    </w:pPr>
    <w:rPr>
      <w:rFonts w:asciiTheme="minorHAnsi" w:eastAsiaTheme="minorHAnsi" w:hAnsiTheme="minorHAnsi" w:cstheme="minorBidi"/>
      <w:sz w:val="24"/>
      <w:lang w:val="ru-RU" w:eastAsia="ru-RU" w:bidi="ar-SA"/>
    </w:rPr>
  </w:style>
  <w:style w:type="character" w:customStyle="1" w:styleId="afffffffffffff5">
    <w:name w:val="Основной текст таблиц Знак"/>
    <w:aliases w:val="в таблице Знак,таблицы Знак,в таблицах Знак, в таблице Знак, в таблицах Знак"/>
    <w:basedOn w:val="a9"/>
    <w:rsid w:val="008C36A6"/>
    <w:rPr>
      <w:rFonts w:ascii="Times New Roman" w:eastAsia="Times New Roman" w:hAnsi="Times New Roman"/>
      <w:sz w:val="24"/>
      <w:szCs w:val="24"/>
    </w:rPr>
  </w:style>
  <w:style w:type="paragraph" w:customStyle="1" w:styleId="12521">
    <w:name w:val="Стиль По ширине Первая строка:  125 см После:  2 пт1"/>
    <w:basedOn w:val="a8"/>
    <w:rsid w:val="008C36A6"/>
    <w:pPr>
      <w:spacing w:after="40"/>
      <w:ind w:firstLine="709"/>
      <w:jc w:val="both"/>
    </w:pPr>
    <w:rPr>
      <w:rFonts w:eastAsia="Times New Roman"/>
      <w:sz w:val="24"/>
      <w:szCs w:val="20"/>
      <w:lang w:val="ru-RU" w:eastAsia="ru-RU" w:bidi="ar-SA"/>
    </w:rPr>
  </w:style>
  <w:style w:type="paragraph" w:customStyle="1" w:styleId="12562">
    <w:name w:val="Стиль По ширине Первая строка:  125 см Перед:  6 пт После:  2 пт"/>
    <w:basedOn w:val="a8"/>
    <w:rsid w:val="008C36A6"/>
    <w:pPr>
      <w:spacing w:before="40" w:after="40"/>
      <w:ind w:firstLine="709"/>
      <w:jc w:val="both"/>
    </w:pPr>
    <w:rPr>
      <w:rFonts w:eastAsia="Times New Roman"/>
      <w:sz w:val="24"/>
      <w:szCs w:val="20"/>
      <w:lang w:val="ru-RU" w:eastAsia="ru-RU" w:bidi="ar-SA"/>
    </w:rPr>
  </w:style>
  <w:style w:type="paragraph" w:customStyle="1" w:styleId="i40">
    <w:name w:val="i40"/>
    <w:basedOn w:val="a8"/>
    <w:rsid w:val="008C36A6"/>
    <w:pPr>
      <w:ind w:firstLine="461"/>
      <w:jc w:val="both"/>
    </w:pPr>
    <w:rPr>
      <w:rFonts w:eastAsia="Times New Roman"/>
      <w:sz w:val="24"/>
      <w:lang w:val="ru-RU" w:eastAsia="ru-RU" w:bidi="ar-SA"/>
    </w:rPr>
  </w:style>
  <w:style w:type="paragraph" w:customStyle="1" w:styleId="12b">
    <w:name w:val="Заголовок 12"/>
    <w:basedOn w:val="2fe"/>
    <w:next w:val="2fe"/>
    <w:rsid w:val="008C36A6"/>
    <w:pPr>
      <w:keepNext/>
      <w:numPr>
        <w:ilvl w:val="12"/>
      </w:numPr>
      <w:ind w:firstLine="709"/>
      <w:jc w:val="center"/>
      <w:outlineLvl w:val="0"/>
    </w:pPr>
    <w:rPr>
      <w:b/>
      <w:sz w:val="24"/>
    </w:rPr>
  </w:style>
  <w:style w:type="paragraph" w:customStyle="1" w:styleId="226">
    <w:name w:val="Заголовок 22"/>
    <w:basedOn w:val="2fe"/>
    <w:next w:val="2fe"/>
    <w:rsid w:val="008C36A6"/>
    <w:pPr>
      <w:keepNext/>
      <w:numPr>
        <w:ilvl w:val="12"/>
      </w:numPr>
      <w:ind w:firstLine="709"/>
      <w:jc w:val="both"/>
      <w:outlineLvl w:val="1"/>
    </w:pPr>
    <w:rPr>
      <w:sz w:val="24"/>
    </w:rPr>
  </w:style>
  <w:style w:type="paragraph" w:customStyle="1" w:styleId="323">
    <w:name w:val="Заголовок 32"/>
    <w:basedOn w:val="2fe"/>
    <w:next w:val="2fe"/>
    <w:rsid w:val="008C36A6"/>
    <w:pPr>
      <w:keepNext/>
      <w:ind w:firstLine="720"/>
      <w:jc w:val="both"/>
      <w:outlineLvl w:val="2"/>
    </w:pPr>
    <w:rPr>
      <w:sz w:val="24"/>
    </w:rPr>
  </w:style>
  <w:style w:type="paragraph" w:customStyle="1" w:styleId="6666">
    <w:name w:val="6666"/>
    <w:basedOn w:val="38"/>
    <w:rsid w:val="00B405EE"/>
    <w:pPr>
      <w:spacing w:after="0" w:line="360" w:lineRule="auto"/>
      <w:ind w:left="0" w:firstLine="808"/>
      <w:jc w:val="both"/>
    </w:pPr>
    <w:rPr>
      <w:sz w:val="26"/>
      <w:szCs w:val="24"/>
    </w:rPr>
  </w:style>
  <w:style w:type="table" w:customStyle="1" w:styleId="162">
    <w:name w:val="Таблица ОРГРЭС16"/>
    <w:basedOn w:val="aa"/>
    <w:next w:val="af1"/>
    <w:rsid w:val="00F3475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87">
    <w:name w:val="Основной текст (8)_"/>
    <w:link w:val="88"/>
    <w:rsid w:val="00E55F79"/>
    <w:rPr>
      <w:rFonts w:ascii="Trebuchet MS" w:eastAsia="Trebuchet MS" w:hAnsi="Trebuchet MS" w:cs="Trebuchet MS"/>
      <w:b/>
      <w:bCs/>
      <w:shd w:val="clear" w:color="auto" w:fill="FFFFFF"/>
    </w:rPr>
  </w:style>
  <w:style w:type="paragraph" w:customStyle="1" w:styleId="88">
    <w:name w:val="Основной текст (8)"/>
    <w:basedOn w:val="a8"/>
    <w:link w:val="87"/>
    <w:rsid w:val="00E55F79"/>
    <w:pPr>
      <w:widowControl w:val="0"/>
      <w:shd w:val="clear" w:color="auto" w:fill="FFFFFF"/>
      <w:spacing w:before="180" w:after="180" w:line="0" w:lineRule="atLeast"/>
      <w:jc w:val="both"/>
    </w:pPr>
    <w:rPr>
      <w:rFonts w:ascii="Trebuchet MS" w:eastAsia="Trebuchet MS" w:hAnsi="Trebuchet MS" w:cs="Trebuchet MS"/>
      <w:b/>
      <w:bCs/>
      <w:sz w:val="22"/>
      <w:szCs w:val="22"/>
      <w:lang w:val="ru-RU" w:bidi="ar-SA"/>
    </w:rPr>
  </w:style>
  <w:style w:type="paragraph" w:customStyle="1" w:styleId="Standard">
    <w:name w:val="Standard"/>
    <w:rsid w:val="00E55F79"/>
    <w:pPr>
      <w:suppressAutoHyphens/>
      <w:autoSpaceDN w:val="0"/>
      <w:textAlignment w:val="baseline"/>
    </w:pPr>
    <w:rPr>
      <w:rFonts w:ascii="Calibri" w:eastAsia="Times New Roman" w:hAnsi="Calibri" w:cs="Times New Roman"/>
      <w:kern w:val="3"/>
      <w:lang w:eastAsia="ru-RU"/>
    </w:rPr>
  </w:style>
  <w:style w:type="paragraph" w:customStyle="1" w:styleId="273">
    <w:name w:val="Основной текст 27"/>
    <w:basedOn w:val="a8"/>
    <w:rsid w:val="00E55F79"/>
    <w:pPr>
      <w:overflowPunct w:val="0"/>
      <w:autoSpaceDE w:val="0"/>
      <w:autoSpaceDN w:val="0"/>
      <w:adjustRightInd w:val="0"/>
      <w:ind w:firstLine="720"/>
      <w:jc w:val="both"/>
      <w:textAlignment w:val="baseline"/>
    </w:pPr>
    <w:rPr>
      <w:rFonts w:eastAsia="Times New Roman"/>
      <w:szCs w:val="20"/>
      <w:lang w:val="ru-RU" w:eastAsia="ru-RU" w:bidi="ar-SA"/>
    </w:rPr>
  </w:style>
  <w:style w:type="character" w:customStyle="1" w:styleId="FontStyle81">
    <w:name w:val="Font Style81"/>
    <w:uiPriority w:val="99"/>
    <w:rsid w:val="00C95A92"/>
    <w:rPr>
      <w:rFonts w:ascii="Times New Roman" w:hAnsi="Times New Roman" w:cs="Times New Roman" w:hint="default"/>
      <w:b/>
      <w:bCs/>
      <w:sz w:val="22"/>
      <w:szCs w:val="22"/>
    </w:rPr>
  </w:style>
  <w:style w:type="character" w:customStyle="1" w:styleId="1121">
    <w:name w:val="Основной текст + 112"/>
    <w:aliases w:val="5 pt14,Не полужирный23"/>
    <w:basedOn w:val="a9"/>
    <w:rsid w:val="00C95A92"/>
    <w:rPr>
      <w:rFonts w:ascii="Times New Roman" w:hAnsi="Times New Roman" w:cs="Times New Roman"/>
      <w:b/>
      <w:bCs/>
      <w:sz w:val="23"/>
      <w:szCs w:val="23"/>
      <w:u w:val="none"/>
    </w:rPr>
  </w:style>
  <w:style w:type="character" w:customStyle="1" w:styleId="Arial3">
    <w:name w:val="Основной текст + Arial3"/>
    <w:aliases w:val="112,5 pt3,Не полужирный7,Интервал 0 pt6"/>
    <w:basedOn w:val="a9"/>
    <w:rsid w:val="00C95A92"/>
    <w:rPr>
      <w:rFonts w:ascii="Arial" w:hAnsi="Arial" w:cs="Arial"/>
      <w:b/>
      <w:bCs/>
      <w:spacing w:val="-10"/>
      <w:sz w:val="23"/>
      <w:szCs w:val="23"/>
      <w:u w:val="none"/>
    </w:rPr>
  </w:style>
  <w:style w:type="character" w:customStyle="1" w:styleId="227">
    <w:name w:val="Цитата 2 Знак2"/>
    <w:aliases w:val="Табличный Знак"/>
    <w:locked/>
    <w:rsid w:val="00C95A92"/>
    <w:rPr>
      <w:color w:val="000000"/>
      <w:sz w:val="24"/>
    </w:rPr>
  </w:style>
  <w:style w:type="paragraph" w:customStyle="1" w:styleId="26">
    <w:name w:val="ТЗ_Список_Маркированный 2"/>
    <w:basedOn w:val="1"/>
    <w:qFormat/>
    <w:rsid w:val="00553CE9"/>
    <w:pPr>
      <w:numPr>
        <w:ilvl w:val="1"/>
      </w:numPr>
      <w:ind w:left="1081"/>
    </w:pPr>
  </w:style>
  <w:style w:type="paragraph" w:customStyle="1" w:styleId="afffffffffffff6">
    <w:name w:val="ТЗ_Положение_Материалы"/>
    <w:basedOn w:val="a8"/>
    <w:rsid w:val="00553CE9"/>
    <w:pPr>
      <w:tabs>
        <w:tab w:val="left" w:pos="912"/>
      </w:tabs>
      <w:suppressAutoHyphens/>
      <w:spacing w:before="240" w:after="120"/>
      <w:ind w:firstLine="352"/>
    </w:pPr>
    <w:rPr>
      <w:rFonts w:eastAsia="Calibri"/>
      <w:b/>
      <w:bCs/>
      <w:sz w:val="24"/>
      <w:szCs w:val="28"/>
      <w:lang w:val="ru-RU" w:eastAsia="ru-RU" w:bidi="ar-SA"/>
    </w:rPr>
  </w:style>
  <w:style w:type="paragraph" w:customStyle="1" w:styleId="1">
    <w:name w:val="ТЗ_Список маркированный 1"/>
    <w:basedOn w:val="a8"/>
    <w:qFormat/>
    <w:rsid w:val="00553CE9"/>
    <w:pPr>
      <w:numPr>
        <w:numId w:val="107"/>
      </w:numPr>
      <w:shd w:val="clear" w:color="auto" w:fill="FFFFFF"/>
      <w:autoSpaceDE w:val="0"/>
      <w:autoSpaceDN w:val="0"/>
      <w:adjustRightInd w:val="0"/>
      <w:ind w:left="715" w:hanging="283"/>
    </w:pPr>
    <w:rPr>
      <w:rFonts w:eastAsia="Calibri"/>
      <w:color w:val="000000"/>
      <w:sz w:val="24"/>
      <w:lang w:val="ru-RU" w:eastAsia="ru-RU" w:bidi="ar-SA"/>
    </w:rPr>
  </w:style>
  <w:style w:type="paragraph" w:customStyle="1" w:styleId="afffffffffffff7">
    <w:name w:val="ТЗ_Задание_Наименование"/>
    <w:basedOn w:val="1c"/>
    <w:qFormat/>
    <w:rsid w:val="00553CE9"/>
    <w:pPr>
      <w:keepLines w:val="0"/>
      <w:overflowPunct w:val="0"/>
      <w:autoSpaceDE w:val="0"/>
      <w:autoSpaceDN w:val="0"/>
      <w:adjustRightInd w:val="0"/>
      <w:spacing w:line="360" w:lineRule="auto"/>
      <w:ind w:firstLine="567"/>
    </w:pPr>
    <w:rPr>
      <w:rFonts w:eastAsia="Calibri" w:cs="Times New Roman"/>
      <w:color w:val="000000"/>
      <w:kern w:val="0"/>
      <w:sz w:val="28"/>
      <w:szCs w:val="20"/>
    </w:rPr>
  </w:style>
  <w:style w:type="paragraph" w:customStyle="1" w:styleId="afffffffffffff8">
    <w:name w:val="ТЗ_Раздел_Наименование"/>
    <w:basedOn w:val="a8"/>
    <w:qFormat/>
    <w:rsid w:val="00553CE9"/>
    <w:pPr>
      <w:spacing w:before="60"/>
    </w:pPr>
    <w:rPr>
      <w:rFonts w:eastAsia="Calibri"/>
      <w:b/>
      <w:sz w:val="24"/>
      <w:lang w:val="ru-RU" w:eastAsia="ru-RU" w:bidi="ar-SA"/>
    </w:rPr>
  </w:style>
  <w:style w:type="paragraph" w:customStyle="1" w:styleId="afffffffffffff9">
    <w:name w:val="ТЗ_Раздел_Номер"/>
    <w:basedOn w:val="a8"/>
    <w:qFormat/>
    <w:rsid w:val="00553CE9"/>
    <w:pPr>
      <w:spacing w:before="60"/>
      <w:jc w:val="center"/>
    </w:pPr>
    <w:rPr>
      <w:rFonts w:eastAsia="Calibri"/>
      <w:b/>
      <w:sz w:val="24"/>
      <w:lang w:val="ru-RU" w:eastAsia="ru-RU" w:bidi="ar-SA"/>
    </w:rPr>
  </w:style>
  <w:style w:type="paragraph" w:customStyle="1" w:styleId="-f3">
    <w:name w:val="Таблица - Задание"/>
    <w:basedOn w:val="a8"/>
    <w:link w:val="-f4"/>
    <w:qFormat/>
    <w:rsid w:val="00553CE9"/>
    <w:pPr>
      <w:autoSpaceDE w:val="0"/>
      <w:autoSpaceDN w:val="0"/>
      <w:adjustRightInd w:val="0"/>
      <w:spacing w:before="2640" w:after="360" w:line="240" w:lineRule="exact"/>
      <w:jc w:val="center"/>
    </w:pPr>
    <w:rPr>
      <w:rFonts w:eastAsia="Calibri"/>
      <w:b/>
      <w:sz w:val="24"/>
      <w:szCs w:val="20"/>
      <w:lang w:val="ru-RU" w:eastAsia="ru-RU" w:bidi="ar-SA"/>
    </w:rPr>
  </w:style>
  <w:style w:type="character" w:customStyle="1" w:styleId="-f4">
    <w:name w:val="Таблица - Задание Знак"/>
    <w:link w:val="-f3"/>
    <w:locked/>
    <w:rsid w:val="00553CE9"/>
    <w:rPr>
      <w:rFonts w:ascii="Times New Roman" w:eastAsia="Calibri" w:hAnsi="Times New Roman" w:cs="Times New Roman"/>
      <w:b/>
      <w:sz w:val="24"/>
      <w:szCs w:val="20"/>
      <w:lang w:eastAsia="ru-RU"/>
    </w:rPr>
  </w:style>
  <w:style w:type="paragraph" w:customStyle="1" w:styleId="-1">
    <w:name w:val="Таблица - Список маркированный 1"/>
    <w:basedOn w:val="a8"/>
    <w:link w:val="-14"/>
    <w:qFormat/>
    <w:rsid w:val="00553CE9"/>
    <w:pPr>
      <w:numPr>
        <w:numId w:val="108"/>
      </w:numPr>
      <w:tabs>
        <w:tab w:val="left" w:pos="647"/>
      </w:tabs>
      <w:suppressAutoHyphens/>
    </w:pPr>
    <w:rPr>
      <w:rFonts w:eastAsia="Times New Roman"/>
      <w:sz w:val="24"/>
      <w:lang w:val="ru-RU" w:eastAsia="ru-RU" w:bidi="ar-SA"/>
    </w:rPr>
  </w:style>
  <w:style w:type="character" w:customStyle="1" w:styleId="-14">
    <w:name w:val="Таблица - Список маркированный 1 Знак"/>
    <w:basedOn w:val="a9"/>
    <w:link w:val="-1"/>
    <w:rsid w:val="00553CE9"/>
    <w:rPr>
      <w:rFonts w:ascii="Times New Roman" w:eastAsia="Times New Roman" w:hAnsi="Times New Roman" w:cs="Times New Roman"/>
      <w:sz w:val="24"/>
      <w:szCs w:val="24"/>
      <w:lang w:eastAsia="ru-RU"/>
    </w:rPr>
  </w:style>
  <w:style w:type="paragraph" w:customStyle="1" w:styleId="afffffffffffffa">
    <w:name w:val="ТЗ_Таблица_Шапка"/>
    <w:basedOn w:val="a8"/>
    <w:link w:val="afffffffffffffb"/>
    <w:qFormat/>
    <w:rsid w:val="00553CE9"/>
    <w:pPr>
      <w:widowControl w:val="0"/>
      <w:autoSpaceDE w:val="0"/>
      <w:autoSpaceDN w:val="0"/>
      <w:adjustRightInd w:val="0"/>
      <w:jc w:val="center"/>
    </w:pPr>
    <w:rPr>
      <w:rFonts w:eastAsia="Times New Roman"/>
      <w:b/>
      <w:sz w:val="24"/>
      <w:lang w:val="ru-RU" w:eastAsia="ru-RU" w:bidi="ar-SA"/>
    </w:rPr>
  </w:style>
  <w:style w:type="character" w:customStyle="1" w:styleId="afffffffffffffb">
    <w:name w:val="ТЗ_Таблица_Шапка Знак"/>
    <w:link w:val="afffffffffffffa"/>
    <w:rsid w:val="00553CE9"/>
    <w:rPr>
      <w:rFonts w:ascii="Times New Roman" w:eastAsia="Times New Roman" w:hAnsi="Times New Roman" w:cs="Times New Roman"/>
      <w:b/>
      <w:sz w:val="24"/>
      <w:szCs w:val="24"/>
      <w:lang w:eastAsia="ru-RU"/>
    </w:rPr>
  </w:style>
  <w:style w:type="paragraph" w:customStyle="1" w:styleId="-TR9">
    <w:name w:val="ТЗ_Таблица - TR9 слева"/>
    <w:basedOn w:val="a8"/>
    <w:rsid w:val="00553CE9"/>
    <w:pPr>
      <w:widowControl w:val="0"/>
      <w:autoSpaceDE w:val="0"/>
      <w:autoSpaceDN w:val="0"/>
      <w:adjustRightInd w:val="0"/>
    </w:pPr>
    <w:rPr>
      <w:rFonts w:eastAsia="Times New Roman"/>
      <w:color w:val="000000"/>
      <w:sz w:val="24"/>
      <w:szCs w:val="20"/>
      <w:lang w:val="ru-RU" w:eastAsia="ru-RU" w:bidi="ar-SA"/>
    </w:rPr>
  </w:style>
  <w:style w:type="paragraph" w:customStyle="1" w:styleId="afffffffffffffc">
    <w:name w:val="ТЗ_Том_Название"/>
    <w:basedOn w:val="a8"/>
    <w:qFormat/>
    <w:rsid w:val="00553CE9"/>
    <w:pPr>
      <w:keepNext/>
      <w:tabs>
        <w:tab w:val="left" w:pos="912"/>
      </w:tabs>
      <w:suppressAutoHyphens/>
      <w:spacing w:before="120" w:after="60"/>
      <w:ind w:left="386"/>
    </w:pPr>
    <w:rPr>
      <w:rFonts w:eastAsia="Times New Roman"/>
      <w:b/>
      <w:i/>
      <w:sz w:val="24"/>
      <w:lang w:val="ru-RU" w:eastAsia="ru-RU" w:bidi="ar-SA"/>
    </w:rPr>
  </w:style>
  <w:style w:type="paragraph" w:customStyle="1" w:styleId="afffffffffffffd">
    <w:name w:val="ТЗ_Этап"/>
    <w:basedOn w:val="a8"/>
    <w:qFormat/>
    <w:rsid w:val="00553CE9"/>
    <w:pPr>
      <w:tabs>
        <w:tab w:val="left" w:pos="912"/>
      </w:tabs>
      <w:suppressAutoHyphens/>
      <w:spacing w:before="240" w:after="120"/>
      <w:ind w:firstLine="352"/>
    </w:pPr>
    <w:rPr>
      <w:rFonts w:ascii="Arial" w:eastAsia="Times New Roman" w:hAnsi="Arial"/>
      <w:b/>
      <w:sz w:val="24"/>
      <w:szCs w:val="28"/>
      <w:lang w:val="ru-RU" w:eastAsia="ru-RU" w:bidi="ar-SA"/>
    </w:rPr>
  </w:style>
  <w:style w:type="paragraph" w:customStyle="1" w:styleId="afffffffffffffe">
    <w:name w:val="ТЗ_Утверждаю_Согласовано"/>
    <w:basedOn w:val="a8"/>
    <w:qFormat/>
    <w:rsid w:val="00553CE9"/>
    <w:pPr>
      <w:spacing w:before="240" w:after="240"/>
      <w:jc w:val="center"/>
    </w:pPr>
    <w:rPr>
      <w:rFonts w:eastAsia="Times New Roman"/>
      <w:b/>
      <w:sz w:val="24"/>
      <w:lang w:val="ru-RU" w:eastAsia="ru-RU" w:bidi="ar-SA"/>
    </w:rPr>
  </w:style>
  <w:style w:type="paragraph" w:customStyle="1" w:styleId="affffffffffffff">
    <w:name w:val="ТЗ_Утверждаю_Должность_ФИО_Дата"/>
    <w:basedOn w:val="a8"/>
    <w:qFormat/>
    <w:rsid w:val="00553CE9"/>
    <w:pPr>
      <w:jc w:val="center"/>
    </w:pPr>
    <w:rPr>
      <w:rFonts w:eastAsia="Times New Roman"/>
      <w:b/>
      <w:sz w:val="24"/>
      <w:lang w:val="ru-RU" w:eastAsia="ru-RU" w:bidi="ar-SA"/>
    </w:rPr>
  </w:style>
  <w:style w:type="paragraph" w:customStyle="1" w:styleId="2ffff2">
    <w:name w:val="ТЗ_Согласовано_2"/>
    <w:basedOn w:val="afffffffffffffe"/>
    <w:rsid w:val="00553CE9"/>
    <w:pPr>
      <w:jc w:val="right"/>
    </w:pPr>
    <w:rPr>
      <w:bCs/>
      <w:szCs w:val="20"/>
    </w:rPr>
  </w:style>
  <w:style w:type="paragraph" w:customStyle="1" w:styleId="-f5">
    <w:name w:val="Таблица - Текст с отступом слева"/>
    <w:basedOn w:val="a8"/>
    <w:link w:val="-f6"/>
    <w:qFormat/>
    <w:rsid w:val="00553CE9"/>
    <w:pPr>
      <w:suppressAutoHyphens/>
      <w:ind w:left="340"/>
    </w:pPr>
    <w:rPr>
      <w:rFonts w:ascii="Arial" w:eastAsia="Times New Roman" w:hAnsi="Arial" w:cs="Arial"/>
      <w:sz w:val="20"/>
      <w:szCs w:val="20"/>
      <w:lang w:val="ru-RU" w:eastAsia="ru-RU" w:bidi="ar-SA"/>
    </w:rPr>
  </w:style>
  <w:style w:type="character" w:customStyle="1" w:styleId="-f6">
    <w:name w:val="Таблица - Текст с отступом слева Знак"/>
    <w:link w:val="-f5"/>
    <w:rsid w:val="00553CE9"/>
    <w:rPr>
      <w:rFonts w:ascii="Arial" w:eastAsia="Times New Roman" w:hAnsi="Arial" w:cs="Arial"/>
      <w:sz w:val="20"/>
      <w:szCs w:val="20"/>
      <w:lang w:eastAsia="ru-RU"/>
    </w:rPr>
  </w:style>
  <w:style w:type="paragraph" w:customStyle="1" w:styleId="-90">
    <w:name w:val="Таблица - Текст основной 9пт"/>
    <w:basedOn w:val="a8"/>
    <w:qFormat/>
    <w:rsid w:val="00553CE9"/>
    <w:pPr>
      <w:widowControl w:val="0"/>
    </w:pPr>
    <w:rPr>
      <w:rFonts w:ascii="Arial" w:eastAsia="Times New Roman" w:hAnsi="Arial" w:cs="Arial"/>
      <w:sz w:val="18"/>
      <w:szCs w:val="20"/>
      <w:lang w:val="ru-RU" w:eastAsia="ru-RU" w:bidi="ar-SA"/>
    </w:rPr>
  </w:style>
  <w:style w:type="paragraph" w:customStyle="1" w:styleId="-15">
    <w:name w:val="Приложение - Заголовок 1"/>
    <w:basedOn w:val="a8"/>
    <w:link w:val="-16"/>
    <w:qFormat/>
    <w:rsid w:val="00553CE9"/>
    <w:pPr>
      <w:keepNext/>
      <w:pageBreakBefore/>
      <w:spacing w:before="120" w:after="240"/>
      <w:outlineLvl w:val="0"/>
    </w:pPr>
    <w:rPr>
      <w:rFonts w:ascii="Arial" w:eastAsia="Times New Roman" w:hAnsi="Arial" w:cs="Arial"/>
      <w:b/>
      <w:bCs/>
      <w:kern w:val="32"/>
      <w:szCs w:val="32"/>
      <w:lang w:val="ru-RU" w:eastAsia="ru-RU" w:bidi="ar-SA"/>
    </w:rPr>
  </w:style>
  <w:style w:type="character" w:customStyle="1" w:styleId="-16">
    <w:name w:val="Приложение - Заголовок 1 Знак"/>
    <w:basedOn w:val="a9"/>
    <w:link w:val="-15"/>
    <w:rsid w:val="00553CE9"/>
    <w:rPr>
      <w:rFonts w:ascii="Arial" w:eastAsia="Times New Roman" w:hAnsi="Arial" w:cs="Arial"/>
      <w:b/>
      <w:bCs/>
      <w:kern w:val="32"/>
      <w:sz w:val="28"/>
      <w:szCs w:val="32"/>
      <w:lang w:eastAsia="ru-RU"/>
    </w:rPr>
  </w:style>
  <w:style w:type="paragraph" w:customStyle="1" w:styleId="All1">
    <w:name w:val="All Заголовок 1"/>
    <w:basedOn w:val="a8"/>
    <w:next w:val="aff4"/>
    <w:qFormat/>
    <w:locked/>
    <w:rsid w:val="00553CE9"/>
    <w:pPr>
      <w:pageBreakBefore/>
      <w:numPr>
        <w:numId w:val="109"/>
      </w:numPr>
      <w:spacing w:after="120"/>
      <w:outlineLvl w:val="0"/>
    </w:pPr>
    <w:rPr>
      <w:rFonts w:ascii="Arial" w:eastAsia="Times New Roman" w:hAnsi="Arial"/>
      <w:b/>
      <w:lang w:val="ru-RU" w:eastAsia="ru-RU" w:bidi="ar-SA"/>
    </w:rPr>
  </w:style>
  <w:style w:type="paragraph" w:customStyle="1" w:styleId="affffffffffffff0">
    <w:name w:val="Презентация_Название"/>
    <w:basedOn w:val="aff2"/>
    <w:rsid w:val="00553CE9"/>
    <w:pPr>
      <w:keepNext w:val="0"/>
      <w:spacing w:before="2400" w:after="0" w:afterAutospacing="1" w:line="240" w:lineRule="auto"/>
    </w:pPr>
    <w:rPr>
      <w:rFonts w:ascii="Verdana" w:hAnsi="Verdana"/>
      <w:bCs/>
      <w:color w:val="2E74B5"/>
      <w:sz w:val="96"/>
      <w:szCs w:val="20"/>
      <w:u w:val="none"/>
    </w:rPr>
  </w:style>
  <w:style w:type="paragraph" w:customStyle="1" w:styleId="affffffffffffff1">
    <w:name w:val="Презентация_Таблица_Шапка"/>
    <w:basedOn w:val="a8"/>
    <w:rsid w:val="00553CE9"/>
    <w:pPr>
      <w:jc w:val="center"/>
    </w:pPr>
    <w:rPr>
      <w:rFonts w:ascii="Arial" w:eastAsia="Times New Roman" w:hAnsi="Arial"/>
      <w:b/>
      <w:bCs/>
      <w:sz w:val="24"/>
      <w:szCs w:val="20"/>
      <w:lang w:val="ru-RU" w:eastAsia="ru-RU" w:bidi="ar-SA"/>
    </w:rPr>
  </w:style>
  <w:style w:type="paragraph" w:customStyle="1" w:styleId="affffffffffffff2">
    <w:name w:val="Презентация_Верхний_Колонтитул"/>
    <w:basedOn w:val="a8"/>
    <w:link w:val="affffffffffffff3"/>
    <w:qFormat/>
    <w:rsid w:val="00553CE9"/>
    <w:pPr>
      <w:pageBreakBefore/>
      <w:spacing w:after="60"/>
      <w:jc w:val="center"/>
    </w:pPr>
    <w:rPr>
      <w:rFonts w:ascii="Verdana" w:eastAsia="Times New Roman" w:hAnsi="Verdana" w:cs="Arial"/>
      <w:b/>
      <w:caps/>
      <w:color w:val="2E74B5"/>
      <w:sz w:val="24"/>
      <w:szCs w:val="22"/>
      <w:lang w:eastAsia="ru-RU" w:bidi="ar-SA"/>
    </w:rPr>
  </w:style>
  <w:style w:type="paragraph" w:customStyle="1" w:styleId="affffffffffffff4">
    <w:name w:val="Презентация_Этап_Работы"/>
    <w:basedOn w:val="1fffffff0"/>
    <w:link w:val="affffffffffffff5"/>
    <w:qFormat/>
    <w:rsid w:val="00553CE9"/>
    <w:pPr>
      <w:spacing w:before="480"/>
    </w:pPr>
  </w:style>
  <w:style w:type="paragraph" w:customStyle="1" w:styleId="1fffffff0">
    <w:name w:val="Презентация_Заголовок_1"/>
    <w:basedOn w:val="a8"/>
    <w:link w:val="1fffffff1"/>
    <w:qFormat/>
    <w:rsid w:val="00553CE9"/>
    <w:pPr>
      <w:spacing w:before="120" w:after="120"/>
      <w:jc w:val="center"/>
    </w:pPr>
    <w:rPr>
      <w:rFonts w:ascii="Verdana" w:eastAsia="Times New Roman" w:hAnsi="Verdana" w:cs="Arial"/>
      <w:b/>
      <w:caps/>
      <w:color w:val="2E74B5"/>
      <w:sz w:val="32"/>
      <w:szCs w:val="56"/>
      <w:lang w:eastAsia="ru-RU" w:bidi="ar-SA"/>
    </w:rPr>
  </w:style>
  <w:style w:type="character" w:customStyle="1" w:styleId="affffffffffffff3">
    <w:name w:val="Презентация_Верхний_Колонтитул Знак"/>
    <w:basedOn w:val="a9"/>
    <w:link w:val="affffffffffffff2"/>
    <w:rsid w:val="00553CE9"/>
    <w:rPr>
      <w:rFonts w:ascii="Verdana" w:eastAsia="Times New Roman" w:hAnsi="Verdana" w:cs="Arial"/>
      <w:b/>
      <w:caps/>
      <w:color w:val="2E74B5"/>
      <w:sz w:val="24"/>
      <w:lang w:val="en-US" w:eastAsia="ru-RU"/>
    </w:rPr>
  </w:style>
  <w:style w:type="paragraph" w:customStyle="1" w:styleId="affffffffffffff6">
    <w:name w:val="Презентация_Таблица_Основной"/>
    <w:basedOn w:val="a8"/>
    <w:link w:val="affffffffffffff7"/>
    <w:qFormat/>
    <w:rsid w:val="00553CE9"/>
    <w:rPr>
      <w:rFonts w:ascii="Arial" w:eastAsia="Times New Roman" w:hAnsi="Arial" w:cs="Arial"/>
      <w:sz w:val="24"/>
      <w:lang w:val="ru-RU" w:eastAsia="ru-RU" w:bidi="ar-SA"/>
    </w:rPr>
  </w:style>
  <w:style w:type="character" w:customStyle="1" w:styleId="1fffffff1">
    <w:name w:val="Презентация_Заголовок_1 Знак"/>
    <w:basedOn w:val="affffffffffffff3"/>
    <w:link w:val="1fffffff0"/>
    <w:rsid w:val="00553CE9"/>
    <w:rPr>
      <w:rFonts w:ascii="Verdana" w:eastAsia="Times New Roman" w:hAnsi="Verdana" w:cs="Arial"/>
      <w:b/>
      <w:caps/>
      <w:color w:val="2E74B5"/>
      <w:sz w:val="32"/>
      <w:szCs w:val="56"/>
      <w:lang w:val="en-US" w:eastAsia="ru-RU"/>
    </w:rPr>
  </w:style>
  <w:style w:type="character" w:customStyle="1" w:styleId="affffffffffffff7">
    <w:name w:val="Презентация_Таблица_Основной Знак"/>
    <w:basedOn w:val="a9"/>
    <w:link w:val="affffffffffffff6"/>
    <w:rsid w:val="00553CE9"/>
    <w:rPr>
      <w:rFonts w:ascii="Arial" w:eastAsia="Times New Roman" w:hAnsi="Arial" w:cs="Arial"/>
      <w:sz w:val="24"/>
      <w:szCs w:val="24"/>
      <w:lang w:eastAsia="ru-RU"/>
    </w:rPr>
  </w:style>
  <w:style w:type="character" w:customStyle="1" w:styleId="affffffffffffff5">
    <w:name w:val="Презентация_Этап_Работы Знак"/>
    <w:basedOn w:val="1fffffff1"/>
    <w:link w:val="affffffffffffff4"/>
    <w:rsid w:val="00553CE9"/>
    <w:rPr>
      <w:rFonts w:ascii="Verdana" w:eastAsia="Times New Roman" w:hAnsi="Verdana" w:cs="Arial"/>
      <w:b/>
      <w:caps/>
      <w:color w:val="2E74B5"/>
      <w:sz w:val="32"/>
      <w:szCs w:val="56"/>
      <w:lang w:val="en-US" w:eastAsia="ru-RU"/>
    </w:rPr>
  </w:style>
  <w:style w:type="table" w:customStyle="1" w:styleId="-110">
    <w:name w:val="Светлая заливка - Акцент 11"/>
    <w:basedOn w:val="aa"/>
    <w:next w:val="-120"/>
    <w:uiPriority w:val="60"/>
    <w:rsid w:val="00553CE9"/>
    <w:pPr>
      <w:spacing w:after="0" w:line="240" w:lineRule="auto"/>
    </w:pPr>
    <w:rPr>
      <w:rFonts w:ascii="Calibri" w:hAnsi="Calibri" w:cs="Times New Roman"/>
      <w:color w:val="2E74B5"/>
      <w:sz w:val="20"/>
      <w:szCs w:val="20"/>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paragraph" w:customStyle="1" w:styleId="1fffffff2">
    <w:name w:val="Презентация.Заголовок 1"/>
    <w:basedOn w:val="a8"/>
    <w:qFormat/>
    <w:rsid w:val="00553CE9"/>
    <w:pPr>
      <w:overflowPunct w:val="0"/>
      <w:autoSpaceDE w:val="0"/>
      <w:autoSpaceDN w:val="0"/>
      <w:adjustRightInd w:val="0"/>
      <w:spacing w:after="120"/>
      <w:jc w:val="center"/>
    </w:pPr>
    <w:rPr>
      <w:rFonts w:ascii="Verdana" w:eastAsia="Times New Roman" w:hAnsi="Verdana" w:cs="Arial"/>
      <w:b/>
      <w:caps/>
      <w:color w:val="2E74B5"/>
      <w:sz w:val="32"/>
      <w:szCs w:val="28"/>
      <w:lang w:val="ru-RU" w:eastAsia="ru-RU" w:bidi="ar-SA"/>
    </w:rPr>
  </w:style>
  <w:style w:type="paragraph" w:customStyle="1" w:styleId="-121">
    <w:name w:val="Таблица - Числа выравнены на точку 12пт"/>
    <w:basedOn w:val="-8"/>
    <w:qFormat/>
    <w:rsid w:val="00553CE9"/>
    <w:rPr>
      <w:color w:val="2E74B5"/>
      <w:sz w:val="24"/>
      <w:szCs w:val="24"/>
      <w:lang w:eastAsia="en-US"/>
    </w:rPr>
  </w:style>
  <w:style w:type="paragraph" w:customStyle="1" w:styleId="-f7">
    <w:name w:val="Таблица - Наименование"/>
    <w:basedOn w:val="a8"/>
    <w:link w:val="-f8"/>
    <w:qFormat/>
    <w:rsid w:val="00553CE9"/>
    <w:pPr>
      <w:pageBreakBefore/>
      <w:autoSpaceDE w:val="0"/>
      <w:autoSpaceDN w:val="0"/>
      <w:adjustRightInd w:val="0"/>
      <w:spacing w:before="240" w:after="240" w:line="240" w:lineRule="exact"/>
      <w:jc w:val="center"/>
    </w:pPr>
    <w:rPr>
      <w:rFonts w:eastAsia="Times New Roman"/>
      <w:b/>
      <w:sz w:val="24"/>
      <w:lang w:val="ru-RU" w:eastAsia="ru-RU" w:bidi="ar-SA"/>
    </w:rPr>
  </w:style>
  <w:style w:type="character" w:customStyle="1" w:styleId="-f8">
    <w:name w:val="Таблица - Наименование Знак"/>
    <w:link w:val="-f7"/>
    <w:rsid w:val="00553CE9"/>
    <w:rPr>
      <w:rFonts w:ascii="Times New Roman" w:eastAsia="Times New Roman" w:hAnsi="Times New Roman" w:cs="Times New Roman"/>
      <w:b/>
      <w:sz w:val="24"/>
      <w:szCs w:val="24"/>
      <w:lang w:eastAsia="ru-RU"/>
    </w:rPr>
  </w:style>
  <w:style w:type="paragraph" w:customStyle="1" w:styleId="-91">
    <w:name w:val="Таблица - Текст центр 9пт"/>
    <w:basedOn w:val="-2"/>
    <w:qFormat/>
    <w:rsid w:val="00553CE9"/>
    <w:rPr>
      <w:sz w:val="18"/>
      <w:szCs w:val="18"/>
    </w:rPr>
  </w:style>
  <w:style w:type="table" w:customStyle="1" w:styleId="-120">
    <w:name w:val="Светлая заливка - Акцент 12"/>
    <w:basedOn w:val="aa"/>
    <w:uiPriority w:val="60"/>
    <w:unhideWhenUsed/>
    <w:rsid w:val="00553CE9"/>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30">
    <w:name w:val="Светлая заливка - Акцент 13"/>
    <w:basedOn w:val="aa"/>
    <w:next w:val="-120"/>
    <w:uiPriority w:val="60"/>
    <w:rsid w:val="00553CE9"/>
    <w:pPr>
      <w:spacing w:after="0" w:line="240" w:lineRule="auto"/>
    </w:pPr>
    <w:rPr>
      <w:rFonts w:ascii="Calibri" w:hAnsi="Calibri" w:cs="Times New Roman"/>
      <w:color w:val="2E74B5"/>
      <w:sz w:val="20"/>
      <w:szCs w:val="20"/>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645024">
      <w:bodyDiv w:val="1"/>
      <w:marLeft w:val="0"/>
      <w:marRight w:val="0"/>
      <w:marTop w:val="0"/>
      <w:marBottom w:val="0"/>
      <w:divBdr>
        <w:top w:val="none" w:sz="0" w:space="0" w:color="auto"/>
        <w:left w:val="none" w:sz="0" w:space="0" w:color="auto"/>
        <w:bottom w:val="none" w:sz="0" w:space="0" w:color="auto"/>
        <w:right w:val="none" w:sz="0" w:space="0" w:color="auto"/>
      </w:divBdr>
    </w:div>
    <w:div w:id="17122642">
      <w:bodyDiv w:val="1"/>
      <w:marLeft w:val="0"/>
      <w:marRight w:val="0"/>
      <w:marTop w:val="0"/>
      <w:marBottom w:val="0"/>
      <w:divBdr>
        <w:top w:val="none" w:sz="0" w:space="0" w:color="auto"/>
        <w:left w:val="none" w:sz="0" w:space="0" w:color="auto"/>
        <w:bottom w:val="none" w:sz="0" w:space="0" w:color="auto"/>
        <w:right w:val="none" w:sz="0" w:space="0" w:color="auto"/>
      </w:divBdr>
    </w:div>
    <w:div w:id="43911347">
      <w:bodyDiv w:val="1"/>
      <w:marLeft w:val="0"/>
      <w:marRight w:val="0"/>
      <w:marTop w:val="0"/>
      <w:marBottom w:val="0"/>
      <w:divBdr>
        <w:top w:val="none" w:sz="0" w:space="0" w:color="auto"/>
        <w:left w:val="none" w:sz="0" w:space="0" w:color="auto"/>
        <w:bottom w:val="none" w:sz="0" w:space="0" w:color="auto"/>
        <w:right w:val="none" w:sz="0" w:space="0" w:color="auto"/>
      </w:divBdr>
    </w:div>
    <w:div w:id="45492397">
      <w:bodyDiv w:val="1"/>
      <w:marLeft w:val="0"/>
      <w:marRight w:val="0"/>
      <w:marTop w:val="0"/>
      <w:marBottom w:val="0"/>
      <w:divBdr>
        <w:top w:val="none" w:sz="0" w:space="0" w:color="auto"/>
        <w:left w:val="none" w:sz="0" w:space="0" w:color="auto"/>
        <w:bottom w:val="none" w:sz="0" w:space="0" w:color="auto"/>
        <w:right w:val="none" w:sz="0" w:space="0" w:color="auto"/>
      </w:divBdr>
    </w:div>
    <w:div w:id="58676299">
      <w:bodyDiv w:val="1"/>
      <w:marLeft w:val="0"/>
      <w:marRight w:val="0"/>
      <w:marTop w:val="0"/>
      <w:marBottom w:val="0"/>
      <w:divBdr>
        <w:top w:val="none" w:sz="0" w:space="0" w:color="auto"/>
        <w:left w:val="none" w:sz="0" w:space="0" w:color="auto"/>
        <w:bottom w:val="none" w:sz="0" w:space="0" w:color="auto"/>
        <w:right w:val="none" w:sz="0" w:space="0" w:color="auto"/>
      </w:divBdr>
    </w:div>
    <w:div w:id="63338911">
      <w:bodyDiv w:val="1"/>
      <w:marLeft w:val="0"/>
      <w:marRight w:val="0"/>
      <w:marTop w:val="0"/>
      <w:marBottom w:val="0"/>
      <w:divBdr>
        <w:top w:val="none" w:sz="0" w:space="0" w:color="auto"/>
        <w:left w:val="none" w:sz="0" w:space="0" w:color="auto"/>
        <w:bottom w:val="none" w:sz="0" w:space="0" w:color="auto"/>
        <w:right w:val="none" w:sz="0" w:space="0" w:color="auto"/>
      </w:divBdr>
    </w:div>
    <w:div w:id="70860828">
      <w:bodyDiv w:val="1"/>
      <w:marLeft w:val="0"/>
      <w:marRight w:val="0"/>
      <w:marTop w:val="0"/>
      <w:marBottom w:val="0"/>
      <w:divBdr>
        <w:top w:val="none" w:sz="0" w:space="0" w:color="auto"/>
        <w:left w:val="none" w:sz="0" w:space="0" w:color="auto"/>
        <w:bottom w:val="none" w:sz="0" w:space="0" w:color="auto"/>
        <w:right w:val="none" w:sz="0" w:space="0" w:color="auto"/>
      </w:divBdr>
    </w:div>
    <w:div w:id="81223331">
      <w:bodyDiv w:val="1"/>
      <w:marLeft w:val="0"/>
      <w:marRight w:val="0"/>
      <w:marTop w:val="0"/>
      <w:marBottom w:val="0"/>
      <w:divBdr>
        <w:top w:val="none" w:sz="0" w:space="0" w:color="auto"/>
        <w:left w:val="none" w:sz="0" w:space="0" w:color="auto"/>
        <w:bottom w:val="none" w:sz="0" w:space="0" w:color="auto"/>
        <w:right w:val="none" w:sz="0" w:space="0" w:color="auto"/>
      </w:divBdr>
    </w:div>
    <w:div w:id="87316197">
      <w:bodyDiv w:val="1"/>
      <w:marLeft w:val="0"/>
      <w:marRight w:val="0"/>
      <w:marTop w:val="0"/>
      <w:marBottom w:val="0"/>
      <w:divBdr>
        <w:top w:val="none" w:sz="0" w:space="0" w:color="auto"/>
        <w:left w:val="none" w:sz="0" w:space="0" w:color="auto"/>
        <w:bottom w:val="none" w:sz="0" w:space="0" w:color="auto"/>
        <w:right w:val="none" w:sz="0" w:space="0" w:color="auto"/>
      </w:divBdr>
    </w:div>
    <w:div w:id="101465149">
      <w:bodyDiv w:val="1"/>
      <w:marLeft w:val="0"/>
      <w:marRight w:val="0"/>
      <w:marTop w:val="0"/>
      <w:marBottom w:val="0"/>
      <w:divBdr>
        <w:top w:val="none" w:sz="0" w:space="0" w:color="auto"/>
        <w:left w:val="none" w:sz="0" w:space="0" w:color="auto"/>
        <w:bottom w:val="none" w:sz="0" w:space="0" w:color="auto"/>
        <w:right w:val="none" w:sz="0" w:space="0" w:color="auto"/>
      </w:divBdr>
    </w:div>
    <w:div w:id="101808920">
      <w:bodyDiv w:val="1"/>
      <w:marLeft w:val="0"/>
      <w:marRight w:val="0"/>
      <w:marTop w:val="0"/>
      <w:marBottom w:val="0"/>
      <w:divBdr>
        <w:top w:val="none" w:sz="0" w:space="0" w:color="auto"/>
        <w:left w:val="none" w:sz="0" w:space="0" w:color="auto"/>
        <w:bottom w:val="none" w:sz="0" w:space="0" w:color="auto"/>
        <w:right w:val="none" w:sz="0" w:space="0" w:color="auto"/>
      </w:divBdr>
    </w:div>
    <w:div w:id="142896605">
      <w:bodyDiv w:val="1"/>
      <w:marLeft w:val="0"/>
      <w:marRight w:val="0"/>
      <w:marTop w:val="0"/>
      <w:marBottom w:val="0"/>
      <w:divBdr>
        <w:top w:val="none" w:sz="0" w:space="0" w:color="auto"/>
        <w:left w:val="none" w:sz="0" w:space="0" w:color="auto"/>
        <w:bottom w:val="none" w:sz="0" w:space="0" w:color="auto"/>
        <w:right w:val="none" w:sz="0" w:space="0" w:color="auto"/>
      </w:divBdr>
    </w:div>
    <w:div w:id="151726970">
      <w:bodyDiv w:val="1"/>
      <w:marLeft w:val="0"/>
      <w:marRight w:val="0"/>
      <w:marTop w:val="0"/>
      <w:marBottom w:val="0"/>
      <w:divBdr>
        <w:top w:val="none" w:sz="0" w:space="0" w:color="auto"/>
        <w:left w:val="none" w:sz="0" w:space="0" w:color="auto"/>
        <w:bottom w:val="none" w:sz="0" w:space="0" w:color="auto"/>
        <w:right w:val="none" w:sz="0" w:space="0" w:color="auto"/>
      </w:divBdr>
    </w:div>
    <w:div w:id="213323048">
      <w:bodyDiv w:val="1"/>
      <w:marLeft w:val="0"/>
      <w:marRight w:val="0"/>
      <w:marTop w:val="0"/>
      <w:marBottom w:val="0"/>
      <w:divBdr>
        <w:top w:val="none" w:sz="0" w:space="0" w:color="auto"/>
        <w:left w:val="none" w:sz="0" w:space="0" w:color="auto"/>
        <w:bottom w:val="none" w:sz="0" w:space="0" w:color="auto"/>
        <w:right w:val="none" w:sz="0" w:space="0" w:color="auto"/>
      </w:divBdr>
    </w:div>
    <w:div w:id="221722135">
      <w:bodyDiv w:val="1"/>
      <w:marLeft w:val="0"/>
      <w:marRight w:val="0"/>
      <w:marTop w:val="0"/>
      <w:marBottom w:val="0"/>
      <w:divBdr>
        <w:top w:val="none" w:sz="0" w:space="0" w:color="auto"/>
        <w:left w:val="none" w:sz="0" w:space="0" w:color="auto"/>
        <w:bottom w:val="none" w:sz="0" w:space="0" w:color="auto"/>
        <w:right w:val="none" w:sz="0" w:space="0" w:color="auto"/>
      </w:divBdr>
    </w:div>
    <w:div w:id="225923782">
      <w:bodyDiv w:val="1"/>
      <w:marLeft w:val="0"/>
      <w:marRight w:val="0"/>
      <w:marTop w:val="0"/>
      <w:marBottom w:val="0"/>
      <w:divBdr>
        <w:top w:val="none" w:sz="0" w:space="0" w:color="auto"/>
        <w:left w:val="none" w:sz="0" w:space="0" w:color="auto"/>
        <w:bottom w:val="none" w:sz="0" w:space="0" w:color="auto"/>
        <w:right w:val="none" w:sz="0" w:space="0" w:color="auto"/>
      </w:divBdr>
    </w:div>
    <w:div w:id="243147947">
      <w:bodyDiv w:val="1"/>
      <w:marLeft w:val="0"/>
      <w:marRight w:val="0"/>
      <w:marTop w:val="0"/>
      <w:marBottom w:val="0"/>
      <w:divBdr>
        <w:top w:val="none" w:sz="0" w:space="0" w:color="auto"/>
        <w:left w:val="none" w:sz="0" w:space="0" w:color="auto"/>
        <w:bottom w:val="none" w:sz="0" w:space="0" w:color="auto"/>
        <w:right w:val="none" w:sz="0" w:space="0" w:color="auto"/>
      </w:divBdr>
    </w:div>
    <w:div w:id="259993131">
      <w:bodyDiv w:val="1"/>
      <w:marLeft w:val="0"/>
      <w:marRight w:val="0"/>
      <w:marTop w:val="0"/>
      <w:marBottom w:val="0"/>
      <w:divBdr>
        <w:top w:val="none" w:sz="0" w:space="0" w:color="auto"/>
        <w:left w:val="none" w:sz="0" w:space="0" w:color="auto"/>
        <w:bottom w:val="none" w:sz="0" w:space="0" w:color="auto"/>
        <w:right w:val="none" w:sz="0" w:space="0" w:color="auto"/>
      </w:divBdr>
    </w:div>
    <w:div w:id="267658994">
      <w:bodyDiv w:val="1"/>
      <w:marLeft w:val="0"/>
      <w:marRight w:val="0"/>
      <w:marTop w:val="0"/>
      <w:marBottom w:val="0"/>
      <w:divBdr>
        <w:top w:val="none" w:sz="0" w:space="0" w:color="auto"/>
        <w:left w:val="none" w:sz="0" w:space="0" w:color="auto"/>
        <w:bottom w:val="none" w:sz="0" w:space="0" w:color="auto"/>
        <w:right w:val="none" w:sz="0" w:space="0" w:color="auto"/>
      </w:divBdr>
    </w:div>
    <w:div w:id="287929232">
      <w:bodyDiv w:val="1"/>
      <w:marLeft w:val="0"/>
      <w:marRight w:val="0"/>
      <w:marTop w:val="0"/>
      <w:marBottom w:val="0"/>
      <w:divBdr>
        <w:top w:val="none" w:sz="0" w:space="0" w:color="auto"/>
        <w:left w:val="none" w:sz="0" w:space="0" w:color="auto"/>
        <w:bottom w:val="none" w:sz="0" w:space="0" w:color="auto"/>
        <w:right w:val="none" w:sz="0" w:space="0" w:color="auto"/>
      </w:divBdr>
    </w:div>
    <w:div w:id="320164304">
      <w:bodyDiv w:val="1"/>
      <w:marLeft w:val="0"/>
      <w:marRight w:val="0"/>
      <w:marTop w:val="0"/>
      <w:marBottom w:val="0"/>
      <w:divBdr>
        <w:top w:val="none" w:sz="0" w:space="0" w:color="auto"/>
        <w:left w:val="none" w:sz="0" w:space="0" w:color="auto"/>
        <w:bottom w:val="none" w:sz="0" w:space="0" w:color="auto"/>
        <w:right w:val="none" w:sz="0" w:space="0" w:color="auto"/>
      </w:divBdr>
    </w:div>
    <w:div w:id="324013711">
      <w:bodyDiv w:val="1"/>
      <w:marLeft w:val="0"/>
      <w:marRight w:val="0"/>
      <w:marTop w:val="0"/>
      <w:marBottom w:val="0"/>
      <w:divBdr>
        <w:top w:val="none" w:sz="0" w:space="0" w:color="auto"/>
        <w:left w:val="none" w:sz="0" w:space="0" w:color="auto"/>
        <w:bottom w:val="none" w:sz="0" w:space="0" w:color="auto"/>
        <w:right w:val="none" w:sz="0" w:space="0" w:color="auto"/>
      </w:divBdr>
    </w:div>
    <w:div w:id="328486381">
      <w:bodyDiv w:val="1"/>
      <w:marLeft w:val="0"/>
      <w:marRight w:val="0"/>
      <w:marTop w:val="0"/>
      <w:marBottom w:val="0"/>
      <w:divBdr>
        <w:top w:val="none" w:sz="0" w:space="0" w:color="auto"/>
        <w:left w:val="none" w:sz="0" w:space="0" w:color="auto"/>
        <w:bottom w:val="none" w:sz="0" w:space="0" w:color="auto"/>
        <w:right w:val="none" w:sz="0" w:space="0" w:color="auto"/>
      </w:divBdr>
    </w:div>
    <w:div w:id="341857427">
      <w:bodyDiv w:val="1"/>
      <w:marLeft w:val="0"/>
      <w:marRight w:val="0"/>
      <w:marTop w:val="0"/>
      <w:marBottom w:val="0"/>
      <w:divBdr>
        <w:top w:val="none" w:sz="0" w:space="0" w:color="auto"/>
        <w:left w:val="none" w:sz="0" w:space="0" w:color="auto"/>
        <w:bottom w:val="none" w:sz="0" w:space="0" w:color="auto"/>
        <w:right w:val="none" w:sz="0" w:space="0" w:color="auto"/>
      </w:divBdr>
    </w:div>
    <w:div w:id="369770215">
      <w:bodyDiv w:val="1"/>
      <w:marLeft w:val="0"/>
      <w:marRight w:val="0"/>
      <w:marTop w:val="0"/>
      <w:marBottom w:val="0"/>
      <w:divBdr>
        <w:top w:val="none" w:sz="0" w:space="0" w:color="auto"/>
        <w:left w:val="none" w:sz="0" w:space="0" w:color="auto"/>
        <w:bottom w:val="none" w:sz="0" w:space="0" w:color="auto"/>
        <w:right w:val="none" w:sz="0" w:space="0" w:color="auto"/>
      </w:divBdr>
    </w:div>
    <w:div w:id="370613549">
      <w:bodyDiv w:val="1"/>
      <w:marLeft w:val="0"/>
      <w:marRight w:val="0"/>
      <w:marTop w:val="0"/>
      <w:marBottom w:val="0"/>
      <w:divBdr>
        <w:top w:val="none" w:sz="0" w:space="0" w:color="auto"/>
        <w:left w:val="none" w:sz="0" w:space="0" w:color="auto"/>
        <w:bottom w:val="none" w:sz="0" w:space="0" w:color="auto"/>
        <w:right w:val="none" w:sz="0" w:space="0" w:color="auto"/>
      </w:divBdr>
    </w:div>
    <w:div w:id="374232080">
      <w:bodyDiv w:val="1"/>
      <w:marLeft w:val="0"/>
      <w:marRight w:val="0"/>
      <w:marTop w:val="0"/>
      <w:marBottom w:val="0"/>
      <w:divBdr>
        <w:top w:val="none" w:sz="0" w:space="0" w:color="auto"/>
        <w:left w:val="none" w:sz="0" w:space="0" w:color="auto"/>
        <w:bottom w:val="none" w:sz="0" w:space="0" w:color="auto"/>
        <w:right w:val="none" w:sz="0" w:space="0" w:color="auto"/>
      </w:divBdr>
    </w:div>
    <w:div w:id="448280527">
      <w:bodyDiv w:val="1"/>
      <w:marLeft w:val="0"/>
      <w:marRight w:val="0"/>
      <w:marTop w:val="0"/>
      <w:marBottom w:val="0"/>
      <w:divBdr>
        <w:top w:val="none" w:sz="0" w:space="0" w:color="auto"/>
        <w:left w:val="none" w:sz="0" w:space="0" w:color="auto"/>
        <w:bottom w:val="none" w:sz="0" w:space="0" w:color="auto"/>
        <w:right w:val="none" w:sz="0" w:space="0" w:color="auto"/>
      </w:divBdr>
    </w:div>
    <w:div w:id="467667274">
      <w:bodyDiv w:val="1"/>
      <w:marLeft w:val="0"/>
      <w:marRight w:val="0"/>
      <w:marTop w:val="0"/>
      <w:marBottom w:val="0"/>
      <w:divBdr>
        <w:top w:val="none" w:sz="0" w:space="0" w:color="auto"/>
        <w:left w:val="none" w:sz="0" w:space="0" w:color="auto"/>
        <w:bottom w:val="none" w:sz="0" w:space="0" w:color="auto"/>
        <w:right w:val="none" w:sz="0" w:space="0" w:color="auto"/>
      </w:divBdr>
    </w:div>
    <w:div w:id="468741228">
      <w:bodyDiv w:val="1"/>
      <w:marLeft w:val="0"/>
      <w:marRight w:val="0"/>
      <w:marTop w:val="0"/>
      <w:marBottom w:val="0"/>
      <w:divBdr>
        <w:top w:val="none" w:sz="0" w:space="0" w:color="auto"/>
        <w:left w:val="none" w:sz="0" w:space="0" w:color="auto"/>
        <w:bottom w:val="none" w:sz="0" w:space="0" w:color="auto"/>
        <w:right w:val="none" w:sz="0" w:space="0" w:color="auto"/>
      </w:divBdr>
    </w:div>
    <w:div w:id="472256689">
      <w:bodyDiv w:val="1"/>
      <w:marLeft w:val="0"/>
      <w:marRight w:val="0"/>
      <w:marTop w:val="0"/>
      <w:marBottom w:val="0"/>
      <w:divBdr>
        <w:top w:val="none" w:sz="0" w:space="0" w:color="auto"/>
        <w:left w:val="none" w:sz="0" w:space="0" w:color="auto"/>
        <w:bottom w:val="none" w:sz="0" w:space="0" w:color="auto"/>
        <w:right w:val="none" w:sz="0" w:space="0" w:color="auto"/>
      </w:divBdr>
    </w:div>
    <w:div w:id="473910965">
      <w:bodyDiv w:val="1"/>
      <w:marLeft w:val="0"/>
      <w:marRight w:val="0"/>
      <w:marTop w:val="0"/>
      <w:marBottom w:val="0"/>
      <w:divBdr>
        <w:top w:val="none" w:sz="0" w:space="0" w:color="auto"/>
        <w:left w:val="none" w:sz="0" w:space="0" w:color="auto"/>
        <w:bottom w:val="none" w:sz="0" w:space="0" w:color="auto"/>
        <w:right w:val="none" w:sz="0" w:space="0" w:color="auto"/>
      </w:divBdr>
    </w:div>
    <w:div w:id="515193299">
      <w:bodyDiv w:val="1"/>
      <w:marLeft w:val="0"/>
      <w:marRight w:val="0"/>
      <w:marTop w:val="0"/>
      <w:marBottom w:val="0"/>
      <w:divBdr>
        <w:top w:val="none" w:sz="0" w:space="0" w:color="auto"/>
        <w:left w:val="none" w:sz="0" w:space="0" w:color="auto"/>
        <w:bottom w:val="none" w:sz="0" w:space="0" w:color="auto"/>
        <w:right w:val="none" w:sz="0" w:space="0" w:color="auto"/>
      </w:divBdr>
    </w:div>
    <w:div w:id="519585620">
      <w:bodyDiv w:val="1"/>
      <w:marLeft w:val="0"/>
      <w:marRight w:val="0"/>
      <w:marTop w:val="0"/>
      <w:marBottom w:val="0"/>
      <w:divBdr>
        <w:top w:val="none" w:sz="0" w:space="0" w:color="auto"/>
        <w:left w:val="none" w:sz="0" w:space="0" w:color="auto"/>
        <w:bottom w:val="none" w:sz="0" w:space="0" w:color="auto"/>
        <w:right w:val="none" w:sz="0" w:space="0" w:color="auto"/>
      </w:divBdr>
    </w:div>
    <w:div w:id="539784059">
      <w:bodyDiv w:val="1"/>
      <w:marLeft w:val="0"/>
      <w:marRight w:val="0"/>
      <w:marTop w:val="0"/>
      <w:marBottom w:val="0"/>
      <w:divBdr>
        <w:top w:val="none" w:sz="0" w:space="0" w:color="auto"/>
        <w:left w:val="none" w:sz="0" w:space="0" w:color="auto"/>
        <w:bottom w:val="none" w:sz="0" w:space="0" w:color="auto"/>
        <w:right w:val="none" w:sz="0" w:space="0" w:color="auto"/>
      </w:divBdr>
    </w:div>
    <w:div w:id="573513274">
      <w:bodyDiv w:val="1"/>
      <w:marLeft w:val="0"/>
      <w:marRight w:val="0"/>
      <w:marTop w:val="0"/>
      <w:marBottom w:val="0"/>
      <w:divBdr>
        <w:top w:val="none" w:sz="0" w:space="0" w:color="auto"/>
        <w:left w:val="none" w:sz="0" w:space="0" w:color="auto"/>
        <w:bottom w:val="none" w:sz="0" w:space="0" w:color="auto"/>
        <w:right w:val="none" w:sz="0" w:space="0" w:color="auto"/>
      </w:divBdr>
    </w:div>
    <w:div w:id="581524084">
      <w:bodyDiv w:val="1"/>
      <w:marLeft w:val="0"/>
      <w:marRight w:val="0"/>
      <w:marTop w:val="0"/>
      <w:marBottom w:val="0"/>
      <w:divBdr>
        <w:top w:val="none" w:sz="0" w:space="0" w:color="auto"/>
        <w:left w:val="none" w:sz="0" w:space="0" w:color="auto"/>
        <w:bottom w:val="none" w:sz="0" w:space="0" w:color="auto"/>
        <w:right w:val="none" w:sz="0" w:space="0" w:color="auto"/>
      </w:divBdr>
    </w:div>
    <w:div w:id="589698988">
      <w:bodyDiv w:val="1"/>
      <w:marLeft w:val="0"/>
      <w:marRight w:val="0"/>
      <w:marTop w:val="0"/>
      <w:marBottom w:val="0"/>
      <w:divBdr>
        <w:top w:val="none" w:sz="0" w:space="0" w:color="auto"/>
        <w:left w:val="none" w:sz="0" w:space="0" w:color="auto"/>
        <w:bottom w:val="none" w:sz="0" w:space="0" w:color="auto"/>
        <w:right w:val="none" w:sz="0" w:space="0" w:color="auto"/>
      </w:divBdr>
    </w:div>
    <w:div w:id="596865426">
      <w:bodyDiv w:val="1"/>
      <w:marLeft w:val="0"/>
      <w:marRight w:val="0"/>
      <w:marTop w:val="0"/>
      <w:marBottom w:val="0"/>
      <w:divBdr>
        <w:top w:val="none" w:sz="0" w:space="0" w:color="auto"/>
        <w:left w:val="none" w:sz="0" w:space="0" w:color="auto"/>
        <w:bottom w:val="none" w:sz="0" w:space="0" w:color="auto"/>
        <w:right w:val="none" w:sz="0" w:space="0" w:color="auto"/>
      </w:divBdr>
    </w:div>
    <w:div w:id="613945401">
      <w:bodyDiv w:val="1"/>
      <w:marLeft w:val="0"/>
      <w:marRight w:val="0"/>
      <w:marTop w:val="0"/>
      <w:marBottom w:val="0"/>
      <w:divBdr>
        <w:top w:val="none" w:sz="0" w:space="0" w:color="auto"/>
        <w:left w:val="none" w:sz="0" w:space="0" w:color="auto"/>
        <w:bottom w:val="none" w:sz="0" w:space="0" w:color="auto"/>
        <w:right w:val="none" w:sz="0" w:space="0" w:color="auto"/>
      </w:divBdr>
    </w:div>
    <w:div w:id="614170154">
      <w:bodyDiv w:val="1"/>
      <w:marLeft w:val="0"/>
      <w:marRight w:val="0"/>
      <w:marTop w:val="0"/>
      <w:marBottom w:val="0"/>
      <w:divBdr>
        <w:top w:val="none" w:sz="0" w:space="0" w:color="auto"/>
        <w:left w:val="none" w:sz="0" w:space="0" w:color="auto"/>
        <w:bottom w:val="none" w:sz="0" w:space="0" w:color="auto"/>
        <w:right w:val="none" w:sz="0" w:space="0" w:color="auto"/>
      </w:divBdr>
    </w:div>
    <w:div w:id="622273786">
      <w:bodyDiv w:val="1"/>
      <w:marLeft w:val="0"/>
      <w:marRight w:val="0"/>
      <w:marTop w:val="0"/>
      <w:marBottom w:val="0"/>
      <w:divBdr>
        <w:top w:val="none" w:sz="0" w:space="0" w:color="auto"/>
        <w:left w:val="none" w:sz="0" w:space="0" w:color="auto"/>
        <w:bottom w:val="none" w:sz="0" w:space="0" w:color="auto"/>
        <w:right w:val="none" w:sz="0" w:space="0" w:color="auto"/>
      </w:divBdr>
    </w:div>
    <w:div w:id="637415690">
      <w:bodyDiv w:val="1"/>
      <w:marLeft w:val="0"/>
      <w:marRight w:val="0"/>
      <w:marTop w:val="0"/>
      <w:marBottom w:val="0"/>
      <w:divBdr>
        <w:top w:val="none" w:sz="0" w:space="0" w:color="auto"/>
        <w:left w:val="none" w:sz="0" w:space="0" w:color="auto"/>
        <w:bottom w:val="none" w:sz="0" w:space="0" w:color="auto"/>
        <w:right w:val="none" w:sz="0" w:space="0" w:color="auto"/>
      </w:divBdr>
    </w:div>
    <w:div w:id="638387814">
      <w:bodyDiv w:val="1"/>
      <w:marLeft w:val="0"/>
      <w:marRight w:val="0"/>
      <w:marTop w:val="0"/>
      <w:marBottom w:val="0"/>
      <w:divBdr>
        <w:top w:val="none" w:sz="0" w:space="0" w:color="auto"/>
        <w:left w:val="none" w:sz="0" w:space="0" w:color="auto"/>
        <w:bottom w:val="none" w:sz="0" w:space="0" w:color="auto"/>
        <w:right w:val="none" w:sz="0" w:space="0" w:color="auto"/>
      </w:divBdr>
    </w:div>
    <w:div w:id="648484126">
      <w:bodyDiv w:val="1"/>
      <w:marLeft w:val="0"/>
      <w:marRight w:val="0"/>
      <w:marTop w:val="0"/>
      <w:marBottom w:val="0"/>
      <w:divBdr>
        <w:top w:val="none" w:sz="0" w:space="0" w:color="auto"/>
        <w:left w:val="none" w:sz="0" w:space="0" w:color="auto"/>
        <w:bottom w:val="none" w:sz="0" w:space="0" w:color="auto"/>
        <w:right w:val="none" w:sz="0" w:space="0" w:color="auto"/>
      </w:divBdr>
    </w:div>
    <w:div w:id="670839703">
      <w:bodyDiv w:val="1"/>
      <w:marLeft w:val="0"/>
      <w:marRight w:val="0"/>
      <w:marTop w:val="0"/>
      <w:marBottom w:val="0"/>
      <w:divBdr>
        <w:top w:val="none" w:sz="0" w:space="0" w:color="auto"/>
        <w:left w:val="none" w:sz="0" w:space="0" w:color="auto"/>
        <w:bottom w:val="none" w:sz="0" w:space="0" w:color="auto"/>
        <w:right w:val="none" w:sz="0" w:space="0" w:color="auto"/>
      </w:divBdr>
    </w:div>
    <w:div w:id="674310566">
      <w:bodyDiv w:val="1"/>
      <w:marLeft w:val="0"/>
      <w:marRight w:val="0"/>
      <w:marTop w:val="0"/>
      <w:marBottom w:val="0"/>
      <w:divBdr>
        <w:top w:val="none" w:sz="0" w:space="0" w:color="auto"/>
        <w:left w:val="none" w:sz="0" w:space="0" w:color="auto"/>
        <w:bottom w:val="none" w:sz="0" w:space="0" w:color="auto"/>
        <w:right w:val="none" w:sz="0" w:space="0" w:color="auto"/>
      </w:divBdr>
    </w:div>
    <w:div w:id="694573542">
      <w:bodyDiv w:val="1"/>
      <w:marLeft w:val="0"/>
      <w:marRight w:val="0"/>
      <w:marTop w:val="0"/>
      <w:marBottom w:val="0"/>
      <w:divBdr>
        <w:top w:val="none" w:sz="0" w:space="0" w:color="auto"/>
        <w:left w:val="none" w:sz="0" w:space="0" w:color="auto"/>
        <w:bottom w:val="none" w:sz="0" w:space="0" w:color="auto"/>
        <w:right w:val="none" w:sz="0" w:space="0" w:color="auto"/>
      </w:divBdr>
    </w:div>
    <w:div w:id="707804784">
      <w:bodyDiv w:val="1"/>
      <w:marLeft w:val="0"/>
      <w:marRight w:val="0"/>
      <w:marTop w:val="0"/>
      <w:marBottom w:val="0"/>
      <w:divBdr>
        <w:top w:val="none" w:sz="0" w:space="0" w:color="auto"/>
        <w:left w:val="none" w:sz="0" w:space="0" w:color="auto"/>
        <w:bottom w:val="none" w:sz="0" w:space="0" w:color="auto"/>
        <w:right w:val="none" w:sz="0" w:space="0" w:color="auto"/>
      </w:divBdr>
    </w:div>
    <w:div w:id="753358849">
      <w:bodyDiv w:val="1"/>
      <w:marLeft w:val="0"/>
      <w:marRight w:val="0"/>
      <w:marTop w:val="0"/>
      <w:marBottom w:val="0"/>
      <w:divBdr>
        <w:top w:val="none" w:sz="0" w:space="0" w:color="auto"/>
        <w:left w:val="none" w:sz="0" w:space="0" w:color="auto"/>
        <w:bottom w:val="none" w:sz="0" w:space="0" w:color="auto"/>
        <w:right w:val="none" w:sz="0" w:space="0" w:color="auto"/>
      </w:divBdr>
    </w:div>
    <w:div w:id="753861267">
      <w:bodyDiv w:val="1"/>
      <w:marLeft w:val="0"/>
      <w:marRight w:val="0"/>
      <w:marTop w:val="0"/>
      <w:marBottom w:val="0"/>
      <w:divBdr>
        <w:top w:val="none" w:sz="0" w:space="0" w:color="auto"/>
        <w:left w:val="none" w:sz="0" w:space="0" w:color="auto"/>
        <w:bottom w:val="none" w:sz="0" w:space="0" w:color="auto"/>
        <w:right w:val="none" w:sz="0" w:space="0" w:color="auto"/>
      </w:divBdr>
    </w:div>
    <w:div w:id="765075446">
      <w:bodyDiv w:val="1"/>
      <w:marLeft w:val="0"/>
      <w:marRight w:val="0"/>
      <w:marTop w:val="0"/>
      <w:marBottom w:val="0"/>
      <w:divBdr>
        <w:top w:val="none" w:sz="0" w:space="0" w:color="auto"/>
        <w:left w:val="none" w:sz="0" w:space="0" w:color="auto"/>
        <w:bottom w:val="none" w:sz="0" w:space="0" w:color="auto"/>
        <w:right w:val="none" w:sz="0" w:space="0" w:color="auto"/>
      </w:divBdr>
    </w:div>
    <w:div w:id="776798603">
      <w:bodyDiv w:val="1"/>
      <w:marLeft w:val="0"/>
      <w:marRight w:val="0"/>
      <w:marTop w:val="0"/>
      <w:marBottom w:val="0"/>
      <w:divBdr>
        <w:top w:val="none" w:sz="0" w:space="0" w:color="auto"/>
        <w:left w:val="none" w:sz="0" w:space="0" w:color="auto"/>
        <w:bottom w:val="none" w:sz="0" w:space="0" w:color="auto"/>
        <w:right w:val="none" w:sz="0" w:space="0" w:color="auto"/>
      </w:divBdr>
    </w:div>
    <w:div w:id="793259143">
      <w:bodyDiv w:val="1"/>
      <w:marLeft w:val="0"/>
      <w:marRight w:val="0"/>
      <w:marTop w:val="0"/>
      <w:marBottom w:val="0"/>
      <w:divBdr>
        <w:top w:val="none" w:sz="0" w:space="0" w:color="auto"/>
        <w:left w:val="none" w:sz="0" w:space="0" w:color="auto"/>
        <w:bottom w:val="none" w:sz="0" w:space="0" w:color="auto"/>
        <w:right w:val="none" w:sz="0" w:space="0" w:color="auto"/>
      </w:divBdr>
    </w:div>
    <w:div w:id="820393337">
      <w:bodyDiv w:val="1"/>
      <w:marLeft w:val="0"/>
      <w:marRight w:val="0"/>
      <w:marTop w:val="0"/>
      <w:marBottom w:val="0"/>
      <w:divBdr>
        <w:top w:val="none" w:sz="0" w:space="0" w:color="auto"/>
        <w:left w:val="none" w:sz="0" w:space="0" w:color="auto"/>
        <w:bottom w:val="none" w:sz="0" w:space="0" w:color="auto"/>
        <w:right w:val="none" w:sz="0" w:space="0" w:color="auto"/>
      </w:divBdr>
    </w:div>
    <w:div w:id="827404167">
      <w:bodyDiv w:val="1"/>
      <w:marLeft w:val="0"/>
      <w:marRight w:val="0"/>
      <w:marTop w:val="0"/>
      <w:marBottom w:val="0"/>
      <w:divBdr>
        <w:top w:val="none" w:sz="0" w:space="0" w:color="auto"/>
        <w:left w:val="none" w:sz="0" w:space="0" w:color="auto"/>
        <w:bottom w:val="none" w:sz="0" w:space="0" w:color="auto"/>
        <w:right w:val="none" w:sz="0" w:space="0" w:color="auto"/>
      </w:divBdr>
    </w:div>
    <w:div w:id="833450746">
      <w:bodyDiv w:val="1"/>
      <w:marLeft w:val="0"/>
      <w:marRight w:val="0"/>
      <w:marTop w:val="0"/>
      <w:marBottom w:val="0"/>
      <w:divBdr>
        <w:top w:val="none" w:sz="0" w:space="0" w:color="auto"/>
        <w:left w:val="none" w:sz="0" w:space="0" w:color="auto"/>
        <w:bottom w:val="none" w:sz="0" w:space="0" w:color="auto"/>
        <w:right w:val="none" w:sz="0" w:space="0" w:color="auto"/>
      </w:divBdr>
    </w:div>
    <w:div w:id="834734335">
      <w:bodyDiv w:val="1"/>
      <w:marLeft w:val="0"/>
      <w:marRight w:val="0"/>
      <w:marTop w:val="0"/>
      <w:marBottom w:val="0"/>
      <w:divBdr>
        <w:top w:val="none" w:sz="0" w:space="0" w:color="auto"/>
        <w:left w:val="none" w:sz="0" w:space="0" w:color="auto"/>
        <w:bottom w:val="none" w:sz="0" w:space="0" w:color="auto"/>
        <w:right w:val="none" w:sz="0" w:space="0" w:color="auto"/>
      </w:divBdr>
    </w:div>
    <w:div w:id="850996244">
      <w:bodyDiv w:val="1"/>
      <w:marLeft w:val="0"/>
      <w:marRight w:val="0"/>
      <w:marTop w:val="0"/>
      <w:marBottom w:val="0"/>
      <w:divBdr>
        <w:top w:val="none" w:sz="0" w:space="0" w:color="auto"/>
        <w:left w:val="none" w:sz="0" w:space="0" w:color="auto"/>
        <w:bottom w:val="none" w:sz="0" w:space="0" w:color="auto"/>
        <w:right w:val="none" w:sz="0" w:space="0" w:color="auto"/>
      </w:divBdr>
    </w:div>
    <w:div w:id="858810869">
      <w:bodyDiv w:val="1"/>
      <w:marLeft w:val="0"/>
      <w:marRight w:val="0"/>
      <w:marTop w:val="0"/>
      <w:marBottom w:val="0"/>
      <w:divBdr>
        <w:top w:val="none" w:sz="0" w:space="0" w:color="auto"/>
        <w:left w:val="none" w:sz="0" w:space="0" w:color="auto"/>
        <w:bottom w:val="none" w:sz="0" w:space="0" w:color="auto"/>
        <w:right w:val="none" w:sz="0" w:space="0" w:color="auto"/>
      </w:divBdr>
    </w:div>
    <w:div w:id="870193242">
      <w:bodyDiv w:val="1"/>
      <w:marLeft w:val="0"/>
      <w:marRight w:val="0"/>
      <w:marTop w:val="0"/>
      <w:marBottom w:val="0"/>
      <w:divBdr>
        <w:top w:val="none" w:sz="0" w:space="0" w:color="auto"/>
        <w:left w:val="none" w:sz="0" w:space="0" w:color="auto"/>
        <w:bottom w:val="none" w:sz="0" w:space="0" w:color="auto"/>
        <w:right w:val="none" w:sz="0" w:space="0" w:color="auto"/>
      </w:divBdr>
    </w:div>
    <w:div w:id="870269530">
      <w:bodyDiv w:val="1"/>
      <w:marLeft w:val="0"/>
      <w:marRight w:val="0"/>
      <w:marTop w:val="0"/>
      <w:marBottom w:val="0"/>
      <w:divBdr>
        <w:top w:val="none" w:sz="0" w:space="0" w:color="auto"/>
        <w:left w:val="none" w:sz="0" w:space="0" w:color="auto"/>
        <w:bottom w:val="none" w:sz="0" w:space="0" w:color="auto"/>
        <w:right w:val="none" w:sz="0" w:space="0" w:color="auto"/>
      </w:divBdr>
    </w:div>
    <w:div w:id="870453646">
      <w:bodyDiv w:val="1"/>
      <w:marLeft w:val="0"/>
      <w:marRight w:val="0"/>
      <w:marTop w:val="0"/>
      <w:marBottom w:val="0"/>
      <w:divBdr>
        <w:top w:val="none" w:sz="0" w:space="0" w:color="auto"/>
        <w:left w:val="none" w:sz="0" w:space="0" w:color="auto"/>
        <w:bottom w:val="none" w:sz="0" w:space="0" w:color="auto"/>
        <w:right w:val="none" w:sz="0" w:space="0" w:color="auto"/>
      </w:divBdr>
    </w:div>
    <w:div w:id="879826515">
      <w:bodyDiv w:val="1"/>
      <w:marLeft w:val="0"/>
      <w:marRight w:val="0"/>
      <w:marTop w:val="0"/>
      <w:marBottom w:val="0"/>
      <w:divBdr>
        <w:top w:val="none" w:sz="0" w:space="0" w:color="auto"/>
        <w:left w:val="none" w:sz="0" w:space="0" w:color="auto"/>
        <w:bottom w:val="none" w:sz="0" w:space="0" w:color="auto"/>
        <w:right w:val="none" w:sz="0" w:space="0" w:color="auto"/>
      </w:divBdr>
    </w:div>
    <w:div w:id="900680002">
      <w:bodyDiv w:val="1"/>
      <w:marLeft w:val="0"/>
      <w:marRight w:val="0"/>
      <w:marTop w:val="0"/>
      <w:marBottom w:val="0"/>
      <w:divBdr>
        <w:top w:val="none" w:sz="0" w:space="0" w:color="auto"/>
        <w:left w:val="none" w:sz="0" w:space="0" w:color="auto"/>
        <w:bottom w:val="none" w:sz="0" w:space="0" w:color="auto"/>
        <w:right w:val="none" w:sz="0" w:space="0" w:color="auto"/>
      </w:divBdr>
    </w:div>
    <w:div w:id="916405436">
      <w:bodyDiv w:val="1"/>
      <w:marLeft w:val="0"/>
      <w:marRight w:val="0"/>
      <w:marTop w:val="0"/>
      <w:marBottom w:val="0"/>
      <w:divBdr>
        <w:top w:val="none" w:sz="0" w:space="0" w:color="auto"/>
        <w:left w:val="none" w:sz="0" w:space="0" w:color="auto"/>
        <w:bottom w:val="none" w:sz="0" w:space="0" w:color="auto"/>
        <w:right w:val="none" w:sz="0" w:space="0" w:color="auto"/>
      </w:divBdr>
    </w:div>
    <w:div w:id="922177412">
      <w:bodyDiv w:val="1"/>
      <w:marLeft w:val="0"/>
      <w:marRight w:val="0"/>
      <w:marTop w:val="0"/>
      <w:marBottom w:val="0"/>
      <w:divBdr>
        <w:top w:val="none" w:sz="0" w:space="0" w:color="auto"/>
        <w:left w:val="none" w:sz="0" w:space="0" w:color="auto"/>
        <w:bottom w:val="none" w:sz="0" w:space="0" w:color="auto"/>
        <w:right w:val="none" w:sz="0" w:space="0" w:color="auto"/>
      </w:divBdr>
    </w:div>
    <w:div w:id="929048815">
      <w:bodyDiv w:val="1"/>
      <w:marLeft w:val="0"/>
      <w:marRight w:val="0"/>
      <w:marTop w:val="0"/>
      <w:marBottom w:val="0"/>
      <w:divBdr>
        <w:top w:val="none" w:sz="0" w:space="0" w:color="auto"/>
        <w:left w:val="none" w:sz="0" w:space="0" w:color="auto"/>
        <w:bottom w:val="none" w:sz="0" w:space="0" w:color="auto"/>
        <w:right w:val="none" w:sz="0" w:space="0" w:color="auto"/>
      </w:divBdr>
    </w:div>
    <w:div w:id="954756053">
      <w:bodyDiv w:val="1"/>
      <w:marLeft w:val="0"/>
      <w:marRight w:val="0"/>
      <w:marTop w:val="0"/>
      <w:marBottom w:val="0"/>
      <w:divBdr>
        <w:top w:val="none" w:sz="0" w:space="0" w:color="auto"/>
        <w:left w:val="none" w:sz="0" w:space="0" w:color="auto"/>
        <w:bottom w:val="none" w:sz="0" w:space="0" w:color="auto"/>
        <w:right w:val="none" w:sz="0" w:space="0" w:color="auto"/>
      </w:divBdr>
    </w:div>
    <w:div w:id="971209791">
      <w:bodyDiv w:val="1"/>
      <w:marLeft w:val="0"/>
      <w:marRight w:val="0"/>
      <w:marTop w:val="0"/>
      <w:marBottom w:val="0"/>
      <w:divBdr>
        <w:top w:val="none" w:sz="0" w:space="0" w:color="auto"/>
        <w:left w:val="none" w:sz="0" w:space="0" w:color="auto"/>
        <w:bottom w:val="none" w:sz="0" w:space="0" w:color="auto"/>
        <w:right w:val="none" w:sz="0" w:space="0" w:color="auto"/>
      </w:divBdr>
    </w:div>
    <w:div w:id="984352465">
      <w:bodyDiv w:val="1"/>
      <w:marLeft w:val="0"/>
      <w:marRight w:val="0"/>
      <w:marTop w:val="0"/>
      <w:marBottom w:val="0"/>
      <w:divBdr>
        <w:top w:val="none" w:sz="0" w:space="0" w:color="auto"/>
        <w:left w:val="none" w:sz="0" w:space="0" w:color="auto"/>
        <w:bottom w:val="none" w:sz="0" w:space="0" w:color="auto"/>
        <w:right w:val="none" w:sz="0" w:space="0" w:color="auto"/>
      </w:divBdr>
    </w:div>
    <w:div w:id="992179581">
      <w:bodyDiv w:val="1"/>
      <w:marLeft w:val="0"/>
      <w:marRight w:val="0"/>
      <w:marTop w:val="0"/>
      <w:marBottom w:val="0"/>
      <w:divBdr>
        <w:top w:val="none" w:sz="0" w:space="0" w:color="auto"/>
        <w:left w:val="none" w:sz="0" w:space="0" w:color="auto"/>
        <w:bottom w:val="none" w:sz="0" w:space="0" w:color="auto"/>
        <w:right w:val="none" w:sz="0" w:space="0" w:color="auto"/>
      </w:divBdr>
    </w:div>
    <w:div w:id="993920744">
      <w:bodyDiv w:val="1"/>
      <w:marLeft w:val="0"/>
      <w:marRight w:val="0"/>
      <w:marTop w:val="0"/>
      <w:marBottom w:val="0"/>
      <w:divBdr>
        <w:top w:val="none" w:sz="0" w:space="0" w:color="auto"/>
        <w:left w:val="none" w:sz="0" w:space="0" w:color="auto"/>
        <w:bottom w:val="none" w:sz="0" w:space="0" w:color="auto"/>
        <w:right w:val="none" w:sz="0" w:space="0" w:color="auto"/>
      </w:divBdr>
    </w:div>
    <w:div w:id="1018627229">
      <w:bodyDiv w:val="1"/>
      <w:marLeft w:val="0"/>
      <w:marRight w:val="0"/>
      <w:marTop w:val="0"/>
      <w:marBottom w:val="0"/>
      <w:divBdr>
        <w:top w:val="none" w:sz="0" w:space="0" w:color="auto"/>
        <w:left w:val="none" w:sz="0" w:space="0" w:color="auto"/>
        <w:bottom w:val="none" w:sz="0" w:space="0" w:color="auto"/>
        <w:right w:val="none" w:sz="0" w:space="0" w:color="auto"/>
      </w:divBdr>
    </w:div>
    <w:div w:id="1026100372">
      <w:bodyDiv w:val="1"/>
      <w:marLeft w:val="0"/>
      <w:marRight w:val="0"/>
      <w:marTop w:val="0"/>
      <w:marBottom w:val="0"/>
      <w:divBdr>
        <w:top w:val="none" w:sz="0" w:space="0" w:color="auto"/>
        <w:left w:val="none" w:sz="0" w:space="0" w:color="auto"/>
        <w:bottom w:val="none" w:sz="0" w:space="0" w:color="auto"/>
        <w:right w:val="none" w:sz="0" w:space="0" w:color="auto"/>
      </w:divBdr>
    </w:div>
    <w:div w:id="1051004920">
      <w:bodyDiv w:val="1"/>
      <w:marLeft w:val="0"/>
      <w:marRight w:val="0"/>
      <w:marTop w:val="0"/>
      <w:marBottom w:val="0"/>
      <w:divBdr>
        <w:top w:val="none" w:sz="0" w:space="0" w:color="auto"/>
        <w:left w:val="none" w:sz="0" w:space="0" w:color="auto"/>
        <w:bottom w:val="none" w:sz="0" w:space="0" w:color="auto"/>
        <w:right w:val="none" w:sz="0" w:space="0" w:color="auto"/>
      </w:divBdr>
    </w:div>
    <w:div w:id="1059399137">
      <w:bodyDiv w:val="1"/>
      <w:marLeft w:val="0"/>
      <w:marRight w:val="0"/>
      <w:marTop w:val="0"/>
      <w:marBottom w:val="0"/>
      <w:divBdr>
        <w:top w:val="none" w:sz="0" w:space="0" w:color="auto"/>
        <w:left w:val="none" w:sz="0" w:space="0" w:color="auto"/>
        <w:bottom w:val="none" w:sz="0" w:space="0" w:color="auto"/>
        <w:right w:val="none" w:sz="0" w:space="0" w:color="auto"/>
      </w:divBdr>
    </w:div>
    <w:div w:id="1064379197">
      <w:bodyDiv w:val="1"/>
      <w:marLeft w:val="0"/>
      <w:marRight w:val="0"/>
      <w:marTop w:val="0"/>
      <w:marBottom w:val="0"/>
      <w:divBdr>
        <w:top w:val="none" w:sz="0" w:space="0" w:color="auto"/>
        <w:left w:val="none" w:sz="0" w:space="0" w:color="auto"/>
        <w:bottom w:val="none" w:sz="0" w:space="0" w:color="auto"/>
        <w:right w:val="none" w:sz="0" w:space="0" w:color="auto"/>
      </w:divBdr>
    </w:div>
    <w:div w:id="1080102013">
      <w:bodyDiv w:val="1"/>
      <w:marLeft w:val="0"/>
      <w:marRight w:val="0"/>
      <w:marTop w:val="0"/>
      <w:marBottom w:val="0"/>
      <w:divBdr>
        <w:top w:val="none" w:sz="0" w:space="0" w:color="auto"/>
        <w:left w:val="none" w:sz="0" w:space="0" w:color="auto"/>
        <w:bottom w:val="none" w:sz="0" w:space="0" w:color="auto"/>
        <w:right w:val="none" w:sz="0" w:space="0" w:color="auto"/>
      </w:divBdr>
    </w:div>
    <w:div w:id="1111583531">
      <w:bodyDiv w:val="1"/>
      <w:marLeft w:val="0"/>
      <w:marRight w:val="0"/>
      <w:marTop w:val="0"/>
      <w:marBottom w:val="0"/>
      <w:divBdr>
        <w:top w:val="none" w:sz="0" w:space="0" w:color="auto"/>
        <w:left w:val="none" w:sz="0" w:space="0" w:color="auto"/>
        <w:bottom w:val="none" w:sz="0" w:space="0" w:color="auto"/>
        <w:right w:val="none" w:sz="0" w:space="0" w:color="auto"/>
      </w:divBdr>
    </w:div>
    <w:div w:id="1119835693">
      <w:bodyDiv w:val="1"/>
      <w:marLeft w:val="0"/>
      <w:marRight w:val="0"/>
      <w:marTop w:val="0"/>
      <w:marBottom w:val="0"/>
      <w:divBdr>
        <w:top w:val="none" w:sz="0" w:space="0" w:color="auto"/>
        <w:left w:val="none" w:sz="0" w:space="0" w:color="auto"/>
        <w:bottom w:val="none" w:sz="0" w:space="0" w:color="auto"/>
        <w:right w:val="none" w:sz="0" w:space="0" w:color="auto"/>
      </w:divBdr>
    </w:div>
    <w:div w:id="1124613534">
      <w:bodyDiv w:val="1"/>
      <w:marLeft w:val="0"/>
      <w:marRight w:val="0"/>
      <w:marTop w:val="0"/>
      <w:marBottom w:val="0"/>
      <w:divBdr>
        <w:top w:val="none" w:sz="0" w:space="0" w:color="auto"/>
        <w:left w:val="none" w:sz="0" w:space="0" w:color="auto"/>
        <w:bottom w:val="none" w:sz="0" w:space="0" w:color="auto"/>
        <w:right w:val="none" w:sz="0" w:space="0" w:color="auto"/>
      </w:divBdr>
    </w:div>
    <w:div w:id="1130124048">
      <w:bodyDiv w:val="1"/>
      <w:marLeft w:val="0"/>
      <w:marRight w:val="0"/>
      <w:marTop w:val="0"/>
      <w:marBottom w:val="0"/>
      <w:divBdr>
        <w:top w:val="none" w:sz="0" w:space="0" w:color="auto"/>
        <w:left w:val="none" w:sz="0" w:space="0" w:color="auto"/>
        <w:bottom w:val="none" w:sz="0" w:space="0" w:color="auto"/>
        <w:right w:val="none" w:sz="0" w:space="0" w:color="auto"/>
      </w:divBdr>
    </w:div>
    <w:div w:id="1175539647">
      <w:bodyDiv w:val="1"/>
      <w:marLeft w:val="0"/>
      <w:marRight w:val="0"/>
      <w:marTop w:val="0"/>
      <w:marBottom w:val="0"/>
      <w:divBdr>
        <w:top w:val="none" w:sz="0" w:space="0" w:color="auto"/>
        <w:left w:val="none" w:sz="0" w:space="0" w:color="auto"/>
        <w:bottom w:val="none" w:sz="0" w:space="0" w:color="auto"/>
        <w:right w:val="none" w:sz="0" w:space="0" w:color="auto"/>
      </w:divBdr>
    </w:div>
    <w:div w:id="1194339973">
      <w:bodyDiv w:val="1"/>
      <w:marLeft w:val="0"/>
      <w:marRight w:val="0"/>
      <w:marTop w:val="0"/>
      <w:marBottom w:val="0"/>
      <w:divBdr>
        <w:top w:val="none" w:sz="0" w:space="0" w:color="auto"/>
        <w:left w:val="none" w:sz="0" w:space="0" w:color="auto"/>
        <w:bottom w:val="none" w:sz="0" w:space="0" w:color="auto"/>
        <w:right w:val="none" w:sz="0" w:space="0" w:color="auto"/>
      </w:divBdr>
    </w:div>
    <w:div w:id="1216353450">
      <w:bodyDiv w:val="1"/>
      <w:marLeft w:val="0"/>
      <w:marRight w:val="0"/>
      <w:marTop w:val="0"/>
      <w:marBottom w:val="0"/>
      <w:divBdr>
        <w:top w:val="none" w:sz="0" w:space="0" w:color="auto"/>
        <w:left w:val="none" w:sz="0" w:space="0" w:color="auto"/>
        <w:bottom w:val="none" w:sz="0" w:space="0" w:color="auto"/>
        <w:right w:val="none" w:sz="0" w:space="0" w:color="auto"/>
      </w:divBdr>
    </w:div>
    <w:div w:id="1218589149">
      <w:bodyDiv w:val="1"/>
      <w:marLeft w:val="0"/>
      <w:marRight w:val="0"/>
      <w:marTop w:val="0"/>
      <w:marBottom w:val="0"/>
      <w:divBdr>
        <w:top w:val="none" w:sz="0" w:space="0" w:color="auto"/>
        <w:left w:val="none" w:sz="0" w:space="0" w:color="auto"/>
        <w:bottom w:val="none" w:sz="0" w:space="0" w:color="auto"/>
        <w:right w:val="none" w:sz="0" w:space="0" w:color="auto"/>
      </w:divBdr>
    </w:div>
    <w:div w:id="1222523980">
      <w:bodyDiv w:val="1"/>
      <w:marLeft w:val="0"/>
      <w:marRight w:val="0"/>
      <w:marTop w:val="0"/>
      <w:marBottom w:val="0"/>
      <w:divBdr>
        <w:top w:val="none" w:sz="0" w:space="0" w:color="auto"/>
        <w:left w:val="none" w:sz="0" w:space="0" w:color="auto"/>
        <w:bottom w:val="none" w:sz="0" w:space="0" w:color="auto"/>
        <w:right w:val="none" w:sz="0" w:space="0" w:color="auto"/>
      </w:divBdr>
    </w:div>
    <w:div w:id="1247378433">
      <w:bodyDiv w:val="1"/>
      <w:marLeft w:val="0"/>
      <w:marRight w:val="0"/>
      <w:marTop w:val="0"/>
      <w:marBottom w:val="0"/>
      <w:divBdr>
        <w:top w:val="none" w:sz="0" w:space="0" w:color="auto"/>
        <w:left w:val="none" w:sz="0" w:space="0" w:color="auto"/>
        <w:bottom w:val="none" w:sz="0" w:space="0" w:color="auto"/>
        <w:right w:val="none" w:sz="0" w:space="0" w:color="auto"/>
      </w:divBdr>
    </w:div>
    <w:div w:id="1257205177">
      <w:bodyDiv w:val="1"/>
      <w:marLeft w:val="0"/>
      <w:marRight w:val="0"/>
      <w:marTop w:val="0"/>
      <w:marBottom w:val="0"/>
      <w:divBdr>
        <w:top w:val="none" w:sz="0" w:space="0" w:color="auto"/>
        <w:left w:val="none" w:sz="0" w:space="0" w:color="auto"/>
        <w:bottom w:val="none" w:sz="0" w:space="0" w:color="auto"/>
        <w:right w:val="none" w:sz="0" w:space="0" w:color="auto"/>
      </w:divBdr>
    </w:div>
    <w:div w:id="1266226685">
      <w:bodyDiv w:val="1"/>
      <w:marLeft w:val="0"/>
      <w:marRight w:val="0"/>
      <w:marTop w:val="0"/>
      <w:marBottom w:val="0"/>
      <w:divBdr>
        <w:top w:val="none" w:sz="0" w:space="0" w:color="auto"/>
        <w:left w:val="none" w:sz="0" w:space="0" w:color="auto"/>
        <w:bottom w:val="none" w:sz="0" w:space="0" w:color="auto"/>
        <w:right w:val="none" w:sz="0" w:space="0" w:color="auto"/>
      </w:divBdr>
    </w:div>
    <w:div w:id="1270552010">
      <w:bodyDiv w:val="1"/>
      <w:marLeft w:val="0"/>
      <w:marRight w:val="0"/>
      <w:marTop w:val="0"/>
      <w:marBottom w:val="0"/>
      <w:divBdr>
        <w:top w:val="none" w:sz="0" w:space="0" w:color="auto"/>
        <w:left w:val="none" w:sz="0" w:space="0" w:color="auto"/>
        <w:bottom w:val="none" w:sz="0" w:space="0" w:color="auto"/>
        <w:right w:val="none" w:sz="0" w:space="0" w:color="auto"/>
      </w:divBdr>
    </w:div>
    <w:div w:id="1271207695">
      <w:bodyDiv w:val="1"/>
      <w:marLeft w:val="0"/>
      <w:marRight w:val="0"/>
      <w:marTop w:val="0"/>
      <w:marBottom w:val="0"/>
      <w:divBdr>
        <w:top w:val="none" w:sz="0" w:space="0" w:color="auto"/>
        <w:left w:val="none" w:sz="0" w:space="0" w:color="auto"/>
        <w:bottom w:val="none" w:sz="0" w:space="0" w:color="auto"/>
        <w:right w:val="none" w:sz="0" w:space="0" w:color="auto"/>
      </w:divBdr>
    </w:div>
    <w:div w:id="1275597853">
      <w:bodyDiv w:val="1"/>
      <w:marLeft w:val="0"/>
      <w:marRight w:val="0"/>
      <w:marTop w:val="0"/>
      <w:marBottom w:val="0"/>
      <w:divBdr>
        <w:top w:val="none" w:sz="0" w:space="0" w:color="auto"/>
        <w:left w:val="none" w:sz="0" w:space="0" w:color="auto"/>
        <w:bottom w:val="none" w:sz="0" w:space="0" w:color="auto"/>
        <w:right w:val="none" w:sz="0" w:space="0" w:color="auto"/>
      </w:divBdr>
    </w:div>
    <w:div w:id="1312833845">
      <w:bodyDiv w:val="1"/>
      <w:marLeft w:val="0"/>
      <w:marRight w:val="0"/>
      <w:marTop w:val="0"/>
      <w:marBottom w:val="0"/>
      <w:divBdr>
        <w:top w:val="none" w:sz="0" w:space="0" w:color="auto"/>
        <w:left w:val="none" w:sz="0" w:space="0" w:color="auto"/>
        <w:bottom w:val="none" w:sz="0" w:space="0" w:color="auto"/>
        <w:right w:val="none" w:sz="0" w:space="0" w:color="auto"/>
      </w:divBdr>
    </w:div>
    <w:div w:id="1313215961">
      <w:bodyDiv w:val="1"/>
      <w:marLeft w:val="0"/>
      <w:marRight w:val="0"/>
      <w:marTop w:val="0"/>
      <w:marBottom w:val="0"/>
      <w:divBdr>
        <w:top w:val="none" w:sz="0" w:space="0" w:color="auto"/>
        <w:left w:val="none" w:sz="0" w:space="0" w:color="auto"/>
        <w:bottom w:val="none" w:sz="0" w:space="0" w:color="auto"/>
        <w:right w:val="none" w:sz="0" w:space="0" w:color="auto"/>
      </w:divBdr>
    </w:div>
    <w:div w:id="1313677652">
      <w:bodyDiv w:val="1"/>
      <w:marLeft w:val="0"/>
      <w:marRight w:val="0"/>
      <w:marTop w:val="0"/>
      <w:marBottom w:val="0"/>
      <w:divBdr>
        <w:top w:val="none" w:sz="0" w:space="0" w:color="auto"/>
        <w:left w:val="none" w:sz="0" w:space="0" w:color="auto"/>
        <w:bottom w:val="none" w:sz="0" w:space="0" w:color="auto"/>
        <w:right w:val="none" w:sz="0" w:space="0" w:color="auto"/>
      </w:divBdr>
    </w:div>
    <w:div w:id="1330253603">
      <w:bodyDiv w:val="1"/>
      <w:marLeft w:val="0"/>
      <w:marRight w:val="0"/>
      <w:marTop w:val="0"/>
      <w:marBottom w:val="0"/>
      <w:divBdr>
        <w:top w:val="none" w:sz="0" w:space="0" w:color="auto"/>
        <w:left w:val="none" w:sz="0" w:space="0" w:color="auto"/>
        <w:bottom w:val="none" w:sz="0" w:space="0" w:color="auto"/>
        <w:right w:val="none" w:sz="0" w:space="0" w:color="auto"/>
      </w:divBdr>
    </w:div>
    <w:div w:id="1332946605">
      <w:bodyDiv w:val="1"/>
      <w:marLeft w:val="0"/>
      <w:marRight w:val="0"/>
      <w:marTop w:val="0"/>
      <w:marBottom w:val="0"/>
      <w:divBdr>
        <w:top w:val="none" w:sz="0" w:space="0" w:color="auto"/>
        <w:left w:val="none" w:sz="0" w:space="0" w:color="auto"/>
        <w:bottom w:val="none" w:sz="0" w:space="0" w:color="auto"/>
        <w:right w:val="none" w:sz="0" w:space="0" w:color="auto"/>
      </w:divBdr>
    </w:div>
    <w:div w:id="1348289285">
      <w:bodyDiv w:val="1"/>
      <w:marLeft w:val="0"/>
      <w:marRight w:val="0"/>
      <w:marTop w:val="0"/>
      <w:marBottom w:val="0"/>
      <w:divBdr>
        <w:top w:val="none" w:sz="0" w:space="0" w:color="auto"/>
        <w:left w:val="none" w:sz="0" w:space="0" w:color="auto"/>
        <w:bottom w:val="none" w:sz="0" w:space="0" w:color="auto"/>
        <w:right w:val="none" w:sz="0" w:space="0" w:color="auto"/>
      </w:divBdr>
    </w:div>
    <w:div w:id="1353994584">
      <w:bodyDiv w:val="1"/>
      <w:marLeft w:val="0"/>
      <w:marRight w:val="0"/>
      <w:marTop w:val="0"/>
      <w:marBottom w:val="0"/>
      <w:divBdr>
        <w:top w:val="none" w:sz="0" w:space="0" w:color="auto"/>
        <w:left w:val="none" w:sz="0" w:space="0" w:color="auto"/>
        <w:bottom w:val="none" w:sz="0" w:space="0" w:color="auto"/>
        <w:right w:val="none" w:sz="0" w:space="0" w:color="auto"/>
      </w:divBdr>
    </w:div>
    <w:div w:id="1371538091">
      <w:bodyDiv w:val="1"/>
      <w:marLeft w:val="0"/>
      <w:marRight w:val="0"/>
      <w:marTop w:val="0"/>
      <w:marBottom w:val="0"/>
      <w:divBdr>
        <w:top w:val="none" w:sz="0" w:space="0" w:color="auto"/>
        <w:left w:val="none" w:sz="0" w:space="0" w:color="auto"/>
        <w:bottom w:val="none" w:sz="0" w:space="0" w:color="auto"/>
        <w:right w:val="none" w:sz="0" w:space="0" w:color="auto"/>
      </w:divBdr>
    </w:div>
    <w:div w:id="1386177323">
      <w:bodyDiv w:val="1"/>
      <w:marLeft w:val="0"/>
      <w:marRight w:val="0"/>
      <w:marTop w:val="0"/>
      <w:marBottom w:val="0"/>
      <w:divBdr>
        <w:top w:val="none" w:sz="0" w:space="0" w:color="auto"/>
        <w:left w:val="none" w:sz="0" w:space="0" w:color="auto"/>
        <w:bottom w:val="none" w:sz="0" w:space="0" w:color="auto"/>
        <w:right w:val="none" w:sz="0" w:space="0" w:color="auto"/>
      </w:divBdr>
    </w:div>
    <w:div w:id="1389569565">
      <w:bodyDiv w:val="1"/>
      <w:marLeft w:val="0"/>
      <w:marRight w:val="0"/>
      <w:marTop w:val="0"/>
      <w:marBottom w:val="0"/>
      <w:divBdr>
        <w:top w:val="none" w:sz="0" w:space="0" w:color="auto"/>
        <w:left w:val="none" w:sz="0" w:space="0" w:color="auto"/>
        <w:bottom w:val="none" w:sz="0" w:space="0" w:color="auto"/>
        <w:right w:val="none" w:sz="0" w:space="0" w:color="auto"/>
      </w:divBdr>
    </w:div>
    <w:div w:id="1400789059">
      <w:bodyDiv w:val="1"/>
      <w:marLeft w:val="0"/>
      <w:marRight w:val="0"/>
      <w:marTop w:val="0"/>
      <w:marBottom w:val="0"/>
      <w:divBdr>
        <w:top w:val="none" w:sz="0" w:space="0" w:color="auto"/>
        <w:left w:val="none" w:sz="0" w:space="0" w:color="auto"/>
        <w:bottom w:val="none" w:sz="0" w:space="0" w:color="auto"/>
        <w:right w:val="none" w:sz="0" w:space="0" w:color="auto"/>
      </w:divBdr>
    </w:div>
    <w:div w:id="1404911993">
      <w:bodyDiv w:val="1"/>
      <w:marLeft w:val="0"/>
      <w:marRight w:val="0"/>
      <w:marTop w:val="0"/>
      <w:marBottom w:val="0"/>
      <w:divBdr>
        <w:top w:val="none" w:sz="0" w:space="0" w:color="auto"/>
        <w:left w:val="none" w:sz="0" w:space="0" w:color="auto"/>
        <w:bottom w:val="none" w:sz="0" w:space="0" w:color="auto"/>
        <w:right w:val="none" w:sz="0" w:space="0" w:color="auto"/>
      </w:divBdr>
    </w:div>
    <w:div w:id="1426267005">
      <w:bodyDiv w:val="1"/>
      <w:marLeft w:val="0"/>
      <w:marRight w:val="0"/>
      <w:marTop w:val="0"/>
      <w:marBottom w:val="0"/>
      <w:divBdr>
        <w:top w:val="none" w:sz="0" w:space="0" w:color="auto"/>
        <w:left w:val="none" w:sz="0" w:space="0" w:color="auto"/>
        <w:bottom w:val="none" w:sz="0" w:space="0" w:color="auto"/>
        <w:right w:val="none" w:sz="0" w:space="0" w:color="auto"/>
      </w:divBdr>
    </w:div>
    <w:div w:id="1438478334">
      <w:bodyDiv w:val="1"/>
      <w:marLeft w:val="0"/>
      <w:marRight w:val="0"/>
      <w:marTop w:val="0"/>
      <w:marBottom w:val="0"/>
      <w:divBdr>
        <w:top w:val="none" w:sz="0" w:space="0" w:color="auto"/>
        <w:left w:val="none" w:sz="0" w:space="0" w:color="auto"/>
        <w:bottom w:val="none" w:sz="0" w:space="0" w:color="auto"/>
        <w:right w:val="none" w:sz="0" w:space="0" w:color="auto"/>
      </w:divBdr>
    </w:div>
    <w:div w:id="1453093004">
      <w:bodyDiv w:val="1"/>
      <w:marLeft w:val="0"/>
      <w:marRight w:val="0"/>
      <w:marTop w:val="0"/>
      <w:marBottom w:val="0"/>
      <w:divBdr>
        <w:top w:val="none" w:sz="0" w:space="0" w:color="auto"/>
        <w:left w:val="none" w:sz="0" w:space="0" w:color="auto"/>
        <w:bottom w:val="none" w:sz="0" w:space="0" w:color="auto"/>
        <w:right w:val="none" w:sz="0" w:space="0" w:color="auto"/>
      </w:divBdr>
    </w:div>
    <w:div w:id="1460493238">
      <w:bodyDiv w:val="1"/>
      <w:marLeft w:val="0"/>
      <w:marRight w:val="0"/>
      <w:marTop w:val="0"/>
      <w:marBottom w:val="0"/>
      <w:divBdr>
        <w:top w:val="none" w:sz="0" w:space="0" w:color="auto"/>
        <w:left w:val="none" w:sz="0" w:space="0" w:color="auto"/>
        <w:bottom w:val="none" w:sz="0" w:space="0" w:color="auto"/>
        <w:right w:val="none" w:sz="0" w:space="0" w:color="auto"/>
      </w:divBdr>
    </w:div>
    <w:div w:id="1479960167">
      <w:bodyDiv w:val="1"/>
      <w:marLeft w:val="0"/>
      <w:marRight w:val="0"/>
      <w:marTop w:val="0"/>
      <w:marBottom w:val="0"/>
      <w:divBdr>
        <w:top w:val="none" w:sz="0" w:space="0" w:color="auto"/>
        <w:left w:val="none" w:sz="0" w:space="0" w:color="auto"/>
        <w:bottom w:val="none" w:sz="0" w:space="0" w:color="auto"/>
        <w:right w:val="none" w:sz="0" w:space="0" w:color="auto"/>
      </w:divBdr>
    </w:div>
    <w:div w:id="1514875706">
      <w:bodyDiv w:val="1"/>
      <w:marLeft w:val="0"/>
      <w:marRight w:val="0"/>
      <w:marTop w:val="0"/>
      <w:marBottom w:val="0"/>
      <w:divBdr>
        <w:top w:val="none" w:sz="0" w:space="0" w:color="auto"/>
        <w:left w:val="none" w:sz="0" w:space="0" w:color="auto"/>
        <w:bottom w:val="none" w:sz="0" w:space="0" w:color="auto"/>
        <w:right w:val="none" w:sz="0" w:space="0" w:color="auto"/>
      </w:divBdr>
    </w:div>
    <w:div w:id="1515265045">
      <w:bodyDiv w:val="1"/>
      <w:marLeft w:val="0"/>
      <w:marRight w:val="0"/>
      <w:marTop w:val="0"/>
      <w:marBottom w:val="0"/>
      <w:divBdr>
        <w:top w:val="none" w:sz="0" w:space="0" w:color="auto"/>
        <w:left w:val="none" w:sz="0" w:space="0" w:color="auto"/>
        <w:bottom w:val="none" w:sz="0" w:space="0" w:color="auto"/>
        <w:right w:val="none" w:sz="0" w:space="0" w:color="auto"/>
      </w:divBdr>
    </w:div>
    <w:div w:id="1537616684">
      <w:bodyDiv w:val="1"/>
      <w:marLeft w:val="0"/>
      <w:marRight w:val="0"/>
      <w:marTop w:val="0"/>
      <w:marBottom w:val="0"/>
      <w:divBdr>
        <w:top w:val="none" w:sz="0" w:space="0" w:color="auto"/>
        <w:left w:val="none" w:sz="0" w:space="0" w:color="auto"/>
        <w:bottom w:val="none" w:sz="0" w:space="0" w:color="auto"/>
        <w:right w:val="none" w:sz="0" w:space="0" w:color="auto"/>
      </w:divBdr>
    </w:div>
    <w:div w:id="1540243040">
      <w:bodyDiv w:val="1"/>
      <w:marLeft w:val="0"/>
      <w:marRight w:val="0"/>
      <w:marTop w:val="0"/>
      <w:marBottom w:val="0"/>
      <w:divBdr>
        <w:top w:val="none" w:sz="0" w:space="0" w:color="auto"/>
        <w:left w:val="none" w:sz="0" w:space="0" w:color="auto"/>
        <w:bottom w:val="none" w:sz="0" w:space="0" w:color="auto"/>
        <w:right w:val="none" w:sz="0" w:space="0" w:color="auto"/>
      </w:divBdr>
    </w:div>
    <w:div w:id="1558124781">
      <w:bodyDiv w:val="1"/>
      <w:marLeft w:val="0"/>
      <w:marRight w:val="0"/>
      <w:marTop w:val="0"/>
      <w:marBottom w:val="0"/>
      <w:divBdr>
        <w:top w:val="none" w:sz="0" w:space="0" w:color="auto"/>
        <w:left w:val="none" w:sz="0" w:space="0" w:color="auto"/>
        <w:bottom w:val="none" w:sz="0" w:space="0" w:color="auto"/>
        <w:right w:val="none" w:sz="0" w:space="0" w:color="auto"/>
      </w:divBdr>
    </w:div>
    <w:div w:id="1565020928">
      <w:bodyDiv w:val="1"/>
      <w:marLeft w:val="0"/>
      <w:marRight w:val="0"/>
      <w:marTop w:val="0"/>
      <w:marBottom w:val="0"/>
      <w:divBdr>
        <w:top w:val="none" w:sz="0" w:space="0" w:color="auto"/>
        <w:left w:val="none" w:sz="0" w:space="0" w:color="auto"/>
        <w:bottom w:val="none" w:sz="0" w:space="0" w:color="auto"/>
        <w:right w:val="none" w:sz="0" w:space="0" w:color="auto"/>
      </w:divBdr>
    </w:div>
    <w:div w:id="1571037157">
      <w:bodyDiv w:val="1"/>
      <w:marLeft w:val="0"/>
      <w:marRight w:val="0"/>
      <w:marTop w:val="0"/>
      <w:marBottom w:val="0"/>
      <w:divBdr>
        <w:top w:val="none" w:sz="0" w:space="0" w:color="auto"/>
        <w:left w:val="none" w:sz="0" w:space="0" w:color="auto"/>
        <w:bottom w:val="none" w:sz="0" w:space="0" w:color="auto"/>
        <w:right w:val="none" w:sz="0" w:space="0" w:color="auto"/>
      </w:divBdr>
    </w:div>
    <w:div w:id="1576935702">
      <w:bodyDiv w:val="1"/>
      <w:marLeft w:val="0"/>
      <w:marRight w:val="0"/>
      <w:marTop w:val="0"/>
      <w:marBottom w:val="0"/>
      <w:divBdr>
        <w:top w:val="none" w:sz="0" w:space="0" w:color="auto"/>
        <w:left w:val="none" w:sz="0" w:space="0" w:color="auto"/>
        <w:bottom w:val="none" w:sz="0" w:space="0" w:color="auto"/>
        <w:right w:val="none" w:sz="0" w:space="0" w:color="auto"/>
      </w:divBdr>
    </w:div>
    <w:div w:id="1605184982">
      <w:bodyDiv w:val="1"/>
      <w:marLeft w:val="0"/>
      <w:marRight w:val="0"/>
      <w:marTop w:val="0"/>
      <w:marBottom w:val="0"/>
      <w:divBdr>
        <w:top w:val="none" w:sz="0" w:space="0" w:color="auto"/>
        <w:left w:val="none" w:sz="0" w:space="0" w:color="auto"/>
        <w:bottom w:val="none" w:sz="0" w:space="0" w:color="auto"/>
        <w:right w:val="none" w:sz="0" w:space="0" w:color="auto"/>
      </w:divBdr>
    </w:div>
    <w:div w:id="1620338529">
      <w:bodyDiv w:val="1"/>
      <w:marLeft w:val="0"/>
      <w:marRight w:val="0"/>
      <w:marTop w:val="0"/>
      <w:marBottom w:val="0"/>
      <w:divBdr>
        <w:top w:val="none" w:sz="0" w:space="0" w:color="auto"/>
        <w:left w:val="none" w:sz="0" w:space="0" w:color="auto"/>
        <w:bottom w:val="none" w:sz="0" w:space="0" w:color="auto"/>
        <w:right w:val="none" w:sz="0" w:space="0" w:color="auto"/>
      </w:divBdr>
    </w:div>
    <w:div w:id="1620989709">
      <w:bodyDiv w:val="1"/>
      <w:marLeft w:val="0"/>
      <w:marRight w:val="0"/>
      <w:marTop w:val="0"/>
      <w:marBottom w:val="0"/>
      <w:divBdr>
        <w:top w:val="none" w:sz="0" w:space="0" w:color="auto"/>
        <w:left w:val="none" w:sz="0" w:space="0" w:color="auto"/>
        <w:bottom w:val="none" w:sz="0" w:space="0" w:color="auto"/>
        <w:right w:val="none" w:sz="0" w:space="0" w:color="auto"/>
      </w:divBdr>
    </w:div>
    <w:div w:id="1623463213">
      <w:bodyDiv w:val="1"/>
      <w:marLeft w:val="0"/>
      <w:marRight w:val="0"/>
      <w:marTop w:val="0"/>
      <w:marBottom w:val="0"/>
      <w:divBdr>
        <w:top w:val="none" w:sz="0" w:space="0" w:color="auto"/>
        <w:left w:val="none" w:sz="0" w:space="0" w:color="auto"/>
        <w:bottom w:val="none" w:sz="0" w:space="0" w:color="auto"/>
        <w:right w:val="none" w:sz="0" w:space="0" w:color="auto"/>
      </w:divBdr>
    </w:div>
    <w:div w:id="1644386299">
      <w:bodyDiv w:val="1"/>
      <w:marLeft w:val="0"/>
      <w:marRight w:val="0"/>
      <w:marTop w:val="0"/>
      <w:marBottom w:val="0"/>
      <w:divBdr>
        <w:top w:val="none" w:sz="0" w:space="0" w:color="auto"/>
        <w:left w:val="none" w:sz="0" w:space="0" w:color="auto"/>
        <w:bottom w:val="none" w:sz="0" w:space="0" w:color="auto"/>
        <w:right w:val="none" w:sz="0" w:space="0" w:color="auto"/>
      </w:divBdr>
    </w:div>
    <w:div w:id="1682514030">
      <w:bodyDiv w:val="1"/>
      <w:marLeft w:val="0"/>
      <w:marRight w:val="0"/>
      <w:marTop w:val="0"/>
      <w:marBottom w:val="0"/>
      <w:divBdr>
        <w:top w:val="none" w:sz="0" w:space="0" w:color="auto"/>
        <w:left w:val="none" w:sz="0" w:space="0" w:color="auto"/>
        <w:bottom w:val="none" w:sz="0" w:space="0" w:color="auto"/>
        <w:right w:val="none" w:sz="0" w:space="0" w:color="auto"/>
      </w:divBdr>
    </w:div>
    <w:div w:id="1702047169">
      <w:bodyDiv w:val="1"/>
      <w:marLeft w:val="0"/>
      <w:marRight w:val="0"/>
      <w:marTop w:val="0"/>
      <w:marBottom w:val="0"/>
      <w:divBdr>
        <w:top w:val="none" w:sz="0" w:space="0" w:color="auto"/>
        <w:left w:val="none" w:sz="0" w:space="0" w:color="auto"/>
        <w:bottom w:val="none" w:sz="0" w:space="0" w:color="auto"/>
        <w:right w:val="none" w:sz="0" w:space="0" w:color="auto"/>
      </w:divBdr>
    </w:div>
    <w:div w:id="1702512018">
      <w:bodyDiv w:val="1"/>
      <w:marLeft w:val="0"/>
      <w:marRight w:val="0"/>
      <w:marTop w:val="0"/>
      <w:marBottom w:val="0"/>
      <w:divBdr>
        <w:top w:val="none" w:sz="0" w:space="0" w:color="auto"/>
        <w:left w:val="none" w:sz="0" w:space="0" w:color="auto"/>
        <w:bottom w:val="none" w:sz="0" w:space="0" w:color="auto"/>
        <w:right w:val="none" w:sz="0" w:space="0" w:color="auto"/>
      </w:divBdr>
    </w:div>
    <w:div w:id="1706715771">
      <w:bodyDiv w:val="1"/>
      <w:marLeft w:val="0"/>
      <w:marRight w:val="0"/>
      <w:marTop w:val="0"/>
      <w:marBottom w:val="0"/>
      <w:divBdr>
        <w:top w:val="none" w:sz="0" w:space="0" w:color="auto"/>
        <w:left w:val="none" w:sz="0" w:space="0" w:color="auto"/>
        <w:bottom w:val="none" w:sz="0" w:space="0" w:color="auto"/>
        <w:right w:val="none" w:sz="0" w:space="0" w:color="auto"/>
      </w:divBdr>
    </w:div>
    <w:div w:id="1710522126">
      <w:bodyDiv w:val="1"/>
      <w:marLeft w:val="0"/>
      <w:marRight w:val="0"/>
      <w:marTop w:val="0"/>
      <w:marBottom w:val="0"/>
      <w:divBdr>
        <w:top w:val="none" w:sz="0" w:space="0" w:color="auto"/>
        <w:left w:val="none" w:sz="0" w:space="0" w:color="auto"/>
        <w:bottom w:val="none" w:sz="0" w:space="0" w:color="auto"/>
        <w:right w:val="none" w:sz="0" w:space="0" w:color="auto"/>
      </w:divBdr>
    </w:div>
    <w:div w:id="1726026795">
      <w:bodyDiv w:val="1"/>
      <w:marLeft w:val="0"/>
      <w:marRight w:val="0"/>
      <w:marTop w:val="0"/>
      <w:marBottom w:val="0"/>
      <w:divBdr>
        <w:top w:val="none" w:sz="0" w:space="0" w:color="auto"/>
        <w:left w:val="none" w:sz="0" w:space="0" w:color="auto"/>
        <w:bottom w:val="none" w:sz="0" w:space="0" w:color="auto"/>
        <w:right w:val="none" w:sz="0" w:space="0" w:color="auto"/>
      </w:divBdr>
    </w:div>
    <w:div w:id="1744526533">
      <w:bodyDiv w:val="1"/>
      <w:marLeft w:val="0"/>
      <w:marRight w:val="0"/>
      <w:marTop w:val="0"/>
      <w:marBottom w:val="0"/>
      <w:divBdr>
        <w:top w:val="none" w:sz="0" w:space="0" w:color="auto"/>
        <w:left w:val="none" w:sz="0" w:space="0" w:color="auto"/>
        <w:bottom w:val="none" w:sz="0" w:space="0" w:color="auto"/>
        <w:right w:val="none" w:sz="0" w:space="0" w:color="auto"/>
      </w:divBdr>
    </w:div>
    <w:div w:id="1752657885">
      <w:bodyDiv w:val="1"/>
      <w:marLeft w:val="0"/>
      <w:marRight w:val="0"/>
      <w:marTop w:val="0"/>
      <w:marBottom w:val="0"/>
      <w:divBdr>
        <w:top w:val="none" w:sz="0" w:space="0" w:color="auto"/>
        <w:left w:val="none" w:sz="0" w:space="0" w:color="auto"/>
        <w:bottom w:val="none" w:sz="0" w:space="0" w:color="auto"/>
        <w:right w:val="none" w:sz="0" w:space="0" w:color="auto"/>
      </w:divBdr>
    </w:div>
    <w:div w:id="1763717782">
      <w:bodyDiv w:val="1"/>
      <w:marLeft w:val="0"/>
      <w:marRight w:val="0"/>
      <w:marTop w:val="0"/>
      <w:marBottom w:val="0"/>
      <w:divBdr>
        <w:top w:val="none" w:sz="0" w:space="0" w:color="auto"/>
        <w:left w:val="none" w:sz="0" w:space="0" w:color="auto"/>
        <w:bottom w:val="none" w:sz="0" w:space="0" w:color="auto"/>
        <w:right w:val="none" w:sz="0" w:space="0" w:color="auto"/>
      </w:divBdr>
    </w:div>
    <w:div w:id="1795441325">
      <w:bodyDiv w:val="1"/>
      <w:marLeft w:val="0"/>
      <w:marRight w:val="0"/>
      <w:marTop w:val="0"/>
      <w:marBottom w:val="0"/>
      <w:divBdr>
        <w:top w:val="none" w:sz="0" w:space="0" w:color="auto"/>
        <w:left w:val="none" w:sz="0" w:space="0" w:color="auto"/>
        <w:bottom w:val="none" w:sz="0" w:space="0" w:color="auto"/>
        <w:right w:val="none" w:sz="0" w:space="0" w:color="auto"/>
      </w:divBdr>
    </w:div>
    <w:div w:id="1798373735">
      <w:bodyDiv w:val="1"/>
      <w:marLeft w:val="0"/>
      <w:marRight w:val="0"/>
      <w:marTop w:val="0"/>
      <w:marBottom w:val="0"/>
      <w:divBdr>
        <w:top w:val="none" w:sz="0" w:space="0" w:color="auto"/>
        <w:left w:val="none" w:sz="0" w:space="0" w:color="auto"/>
        <w:bottom w:val="none" w:sz="0" w:space="0" w:color="auto"/>
        <w:right w:val="none" w:sz="0" w:space="0" w:color="auto"/>
      </w:divBdr>
    </w:div>
    <w:div w:id="1801990160">
      <w:bodyDiv w:val="1"/>
      <w:marLeft w:val="0"/>
      <w:marRight w:val="0"/>
      <w:marTop w:val="0"/>
      <w:marBottom w:val="0"/>
      <w:divBdr>
        <w:top w:val="none" w:sz="0" w:space="0" w:color="auto"/>
        <w:left w:val="none" w:sz="0" w:space="0" w:color="auto"/>
        <w:bottom w:val="none" w:sz="0" w:space="0" w:color="auto"/>
        <w:right w:val="none" w:sz="0" w:space="0" w:color="auto"/>
      </w:divBdr>
    </w:div>
    <w:div w:id="1804497160">
      <w:bodyDiv w:val="1"/>
      <w:marLeft w:val="0"/>
      <w:marRight w:val="0"/>
      <w:marTop w:val="0"/>
      <w:marBottom w:val="0"/>
      <w:divBdr>
        <w:top w:val="none" w:sz="0" w:space="0" w:color="auto"/>
        <w:left w:val="none" w:sz="0" w:space="0" w:color="auto"/>
        <w:bottom w:val="none" w:sz="0" w:space="0" w:color="auto"/>
        <w:right w:val="none" w:sz="0" w:space="0" w:color="auto"/>
      </w:divBdr>
    </w:div>
    <w:div w:id="1804997966">
      <w:bodyDiv w:val="1"/>
      <w:marLeft w:val="0"/>
      <w:marRight w:val="0"/>
      <w:marTop w:val="0"/>
      <w:marBottom w:val="0"/>
      <w:divBdr>
        <w:top w:val="none" w:sz="0" w:space="0" w:color="auto"/>
        <w:left w:val="none" w:sz="0" w:space="0" w:color="auto"/>
        <w:bottom w:val="none" w:sz="0" w:space="0" w:color="auto"/>
        <w:right w:val="none" w:sz="0" w:space="0" w:color="auto"/>
      </w:divBdr>
    </w:div>
    <w:div w:id="1822232887">
      <w:bodyDiv w:val="1"/>
      <w:marLeft w:val="0"/>
      <w:marRight w:val="0"/>
      <w:marTop w:val="0"/>
      <w:marBottom w:val="0"/>
      <w:divBdr>
        <w:top w:val="none" w:sz="0" w:space="0" w:color="auto"/>
        <w:left w:val="none" w:sz="0" w:space="0" w:color="auto"/>
        <w:bottom w:val="none" w:sz="0" w:space="0" w:color="auto"/>
        <w:right w:val="none" w:sz="0" w:space="0" w:color="auto"/>
      </w:divBdr>
    </w:div>
    <w:div w:id="1826123990">
      <w:bodyDiv w:val="1"/>
      <w:marLeft w:val="0"/>
      <w:marRight w:val="0"/>
      <w:marTop w:val="0"/>
      <w:marBottom w:val="0"/>
      <w:divBdr>
        <w:top w:val="none" w:sz="0" w:space="0" w:color="auto"/>
        <w:left w:val="none" w:sz="0" w:space="0" w:color="auto"/>
        <w:bottom w:val="none" w:sz="0" w:space="0" w:color="auto"/>
        <w:right w:val="none" w:sz="0" w:space="0" w:color="auto"/>
      </w:divBdr>
    </w:div>
    <w:div w:id="1831410923">
      <w:bodyDiv w:val="1"/>
      <w:marLeft w:val="0"/>
      <w:marRight w:val="0"/>
      <w:marTop w:val="0"/>
      <w:marBottom w:val="0"/>
      <w:divBdr>
        <w:top w:val="none" w:sz="0" w:space="0" w:color="auto"/>
        <w:left w:val="none" w:sz="0" w:space="0" w:color="auto"/>
        <w:bottom w:val="none" w:sz="0" w:space="0" w:color="auto"/>
        <w:right w:val="none" w:sz="0" w:space="0" w:color="auto"/>
      </w:divBdr>
    </w:div>
    <w:div w:id="1832600563">
      <w:bodyDiv w:val="1"/>
      <w:marLeft w:val="0"/>
      <w:marRight w:val="0"/>
      <w:marTop w:val="0"/>
      <w:marBottom w:val="0"/>
      <w:divBdr>
        <w:top w:val="none" w:sz="0" w:space="0" w:color="auto"/>
        <w:left w:val="none" w:sz="0" w:space="0" w:color="auto"/>
        <w:bottom w:val="none" w:sz="0" w:space="0" w:color="auto"/>
        <w:right w:val="none" w:sz="0" w:space="0" w:color="auto"/>
      </w:divBdr>
    </w:div>
    <w:div w:id="1838687788">
      <w:bodyDiv w:val="1"/>
      <w:marLeft w:val="0"/>
      <w:marRight w:val="0"/>
      <w:marTop w:val="0"/>
      <w:marBottom w:val="0"/>
      <w:divBdr>
        <w:top w:val="none" w:sz="0" w:space="0" w:color="auto"/>
        <w:left w:val="none" w:sz="0" w:space="0" w:color="auto"/>
        <w:bottom w:val="none" w:sz="0" w:space="0" w:color="auto"/>
        <w:right w:val="none" w:sz="0" w:space="0" w:color="auto"/>
      </w:divBdr>
    </w:div>
    <w:div w:id="1869827997">
      <w:bodyDiv w:val="1"/>
      <w:marLeft w:val="0"/>
      <w:marRight w:val="0"/>
      <w:marTop w:val="0"/>
      <w:marBottom w:val="0"/>
      <w:divBdr>
        <w:top w:val="none" w:sz="0" w:space="0" w:color="auto"/>
        <w:left w:val="none" w:sz="0" w:space="0" w:color="auto"/>
        <w:bottom w:val="none" w:sz="0" w:space="0" w:color="auto"/>
        <w:right w:val="none" w:sz="0" w:space="0" w:color="auto"/>
      </w:divBdr>
    </w:div>
    <w:div w:id="1906449635">
      <w:bodyDiv w:val="1"/>
      <w:marLeft w:val="0"/>
      <w:marRight w:val="0"/>
      <w:marTop w:val="0"/>
      <w:marBottom w:val="0"/>
      <w:divBdr>
        <w:top w:val="none" w:sz="0" w:space="0" w:color="auto"/>
        <w:left w:val="none" w:sz="0" w:space="0" w:color="auto"/>
        <w:bottom w:val="none" w:sz="0" w:space="0" w:color="auto"/>
        <w:right w:val="none" w:sz="0" w:space="0" w:color="auto"/>
      </w:divBdr>
    </w:div>
    <w:div w:id="1917518932">
      <w:bodyDiv w:val="1"/>
      <w:marLeft w:val="0"/>
      <w:marRight w:val="0"/>
      <w:marTop w:val="0"/>
      <w:marBottom w:val="0"/>
      <w:divBdr>
        <w:top w:val="none" w:sz="0" w:space="0" w:color="auto"/>
        <w:left w:val="none" w:sz="0" w:space="0" w:color="auto"/>
        <w:bottom w:val="none" w:sz="0" w:space="0" w:color="auto"/>
        <w:right w:val="none" w:sz="0" w:space="0" w:color="auto"/>
      </w:divBdr>
    </w:div>
    <w:div w:id="1919246438">
      <w:bodyDiv w:val="1"/>
      <w:marLeft w:val="0"/>
      <w:marRight w:val="0"/>
      <w:marTop w:val="0"/>
      <w:marBottom w:val="0"/>
      <w:divBdr>
        <w:top w:val="none" w:sz="0" w:space="0" w:color="auto"/>
        <w:left w:val="none" w:sz="0" w:space="0" w:color="auto"/>
        <w:bottom w:val="none" w:sz="0" w:space="0" w:color="auto"/>
        <w:right w:val="none" w:sz="0" w:space="0" w:color="auto"/>
      </w:divBdr>
    </w:div>
    <w:div w:id="1927878996">
      <w:bodyDiv w:val="1"/>
      <w:marLeft w:val="0"/>
      <w:marRight w:val="0"/>
      <w:marTop w:val="0"/>
      <w:marBottom w:val="0"/>
      <w:divBdr>
        <w:top w:val="none" w:sz="0" w:space="0" w:color="auto"/>
        <w:left w:val="none" w:sz="0" w:space="0" w:color="auto"/>
        <w:bottom w:val="none" w:sz="0" w:space="0" w:color="auto"/>
        <w:right w:val="none" w:sz="0" w:space="0" w:color="auto"/>
      </w:divBdr>
    </w:div>
    <w:div w:id="1948272793">
      <w:bodyDiv w:val="1"/>
      <w:marLeft w:val="0"/>
      <w:marRight w:val="0"/>
      <w:marTop w:val="0"/>
      <w:marBottom w:val="0"/>
      <w:divBdr>
        <w:top w:val="none" w:sz="0" w:space="0" w:color="auto"/>
        <w:left w:val="none" w:sz="0" w:space="0" w:color="auto"/>
        <w:bottom w:val="none" w:sz="0" w:space="0" w:color="auto"/>
        <w:right w:val="none" w:sz="0" w:space="0" w:color="auto"/>
      </w:divBdr>
    </w:div>
    <w:div w:id="1957566729">
      <w:bodyDiv w:val="1"/>
      <w:marLeft w:val="0"/>
      <w:marRight w:val="0"/>
      <w:marTop w:val="0"/>
      <w:marBottom w:val="0"/>
      <w:divBdr>
        <w:top w:val="none" w:sz="0" w:space="0" w:color="auto"/>
        <w:left w:val="none" w:sz="0" w:space="0" w:color="auto"/>
        <w:bottom w:val="none" w:sz="0" w:space="0" w:color="auto"/>
        <w:right w:val="none" w:sz="0" w:space="0" w:color="auto"/>
      </w:divBdr>
    </w:div>
    <w:div w:id="1962375651">
      <w:bodyDiv w:val="1"/>
      <w:marLeft w:val="0"/>
      <w:marRight w:val="0"/>
      <w:marTop w:val="0"/>
      <w:marBottom w:val="0"/>
      <w:divBdr>
        <w:top w:val="none" w:sz="0" w:space="0" w:color="auto"/>
        <w:left w:val="none" w:sz="0" w:space="0" w:color="auto"/>
        <w:bottom w:val="none" w:sz="0" w:space="0" w:color="auto"/>
        <w:right w:val="none" w:sz="0" w:space="0" w:color="auto"/>
      </w:divBdr>
    </w:div>
    <w:div w:id="1968198898">
      <w:bodyDiv w:val="1"/>
      <w:marLeft w:val="0"/>
      <w:marRight w:val="0"/>
      <w:marTop w:val="0"/>
      <w:marBottom w:val="0"/>
      <w:divBdr>
        <w:top w:val="none" w:sz="0" w:space="0" w:color="auto"/>
        <w:left w:val="none" w:sz="0" w:space="0" w:color="auto"/>
        <w:bottom w:val="none" w:sz="0" w:space="0" w:color="auto"/>
        <w:right w:val="none" w:sz="0" w:space="0" w:color="auto"/>
      </w:divBdr>
    </w:div>
    <w:div w:id="1971855745">
      <w:bodyDiv w:val="1"/>
      <w:marLeft w:val="0"/>
      <w:marRight w:val="0"/>
      <w:marTop w:val="0"/>
      <w:marBottom w:val="0"/>
      <w:divBdr>
        <w:top w:val="none" w:sz="0" w:space="0" w:color="auto"/>
        <w:left w:val="none" w:sz="0" w:space="0" w:color="auto"/>
        <w:bottom w:val="none" w:sz="0" w:space="0" w:color="auto"/>
        <w:right w:val="none" w:sz="0" w:space="0" w:color="auto"/>
      </w:divBdr>
    </w:div>
    <w:div w:id="1975210537">
      <w:bodyDiv w:val="1"/>
      <w:marLeft w:val="0"/>
      <w:marRight w:val="0"/>
      <w:marTop w:val="0"/>
      <w:marBottom w:val="0"/>
      <w:divBdr>
        <w:top w:val="none" w:sz="0" w:space="0" w:color="auto"/>
        <w:left w:val="none" w:sz="0" w:space="0" w:color="auto"/>
        <w:bottom w:val="none" w:sz="0" w:space="0" w:color="auto"/>
        <w:right w:val="none" w:sz="0" w:space="0" w:color="auto"/>
      </w:divBdr>
    </w:div>
    <w:div w:id="1992128723">
      <w:bodyDiv w:val="1"/>
      <w:marLeft w:val="0"/>
      <w:marRight w:val="0"/>
      <w:marTop w:val="0"/>
      <w:marBottom w:val="0"/>
      <w:divBdr>
        <w:top w:val="none" w:sz="0" w:space="0" w:color="auto"/>
        <w:left w:val="none" w:sz="0" w:space="0" w:color="auto"/>
        <w:bottom w:val="none" w:sz="0" w:space="0" w:color="auto"/>
        <w:right w:val="none" w:sz="0" w:space="0" w:color="auto"/>
      </w:divBdr>
    </w:div>
    <w:div w:id="1992295082">
      <w:bodyDiv w:val="1"/>
      <w:marLeft w:val="0"/>
      <w:marRight w:val="0"/>
      <w:marTop w:val="0"/>
      <w:marBottom w:val="0"/>
      <w:divBdr>
        <w:top w:val="none" w:sz="0" w:space="0" w:color="auto"/>
        <w:left w:val="none" w:sz="0" w:space="0" w:color="auto"/>
        <w:bottom w:val="none" w:sz="0" w:space="0" w:color="auto"/>
        <w:right w:val="none" w:sz="0" w:space="0" w:color="auto"/>
      </w:divBdr>
    </w:div>
    <w:div w:id="2018803136">
      <w:bodyDiv w:val="1"/>
      <w:marLeft w:val="0"/>
      <w:marRight w:val="0"/>
      <w:marTop w:val="0"/>
      <w:marBottom w:val="0"/>
      <w:divBdr>
        <w:top w:val="none" w:sz="0" w:space="0" w:color="auto"/>
        <w:left w:val="none" w:sz="0" w:space="0" w:color="auto"/>
        <w:bottom w:val="none" w:sz="0" w:space="0" w:color="auto"/>
        <w:right w:val="none" w:sz="0" w:space="0" w:color="auto"/>
      </w:divBdr>
    </w:div>
    <w:div w:id="2026596460">
      <w:bodyDiv w:val="1"/>
      <w:marLeft w:val="0"/>
      <w:marRight w:val="0"/>
      <w:marTop w:val="0"/>
      <w:marBottom w:val="0"/>
      <w:divBdr>
        <w:top w:val="none" w:sz="0" w:space="0" w:color="auto"/>
        <w:left w:val="none" w:sz="0" w:space="0" w:color="auto"/>
        <w:bottom w:val="none" w:sz="0" w:space="0" w:color="auto"/>
        <w:right w:val="none" w:sz="0" w:space="0" w:color="auto"/>
      </w:divBdr>
    </w:div>
    <w:div w:id="2034573508">
      <w:bodyDiv w:val="1"/>
      <w:marLeft w:val="0"/>
      <w:marRight w:val="0"/>
      <w:marTop w:val="0"/>
      <w:marBottom w:val="0"/>
      <w:divBdr>
        <w:top w:val="none" w:sz="0" w:space="0" w:color="auto"/>
        <w:left w:val="none" w:sz="0" w:space="0" w:color="auto"/>
        <w:bottom w:val="none" w:sz="0" w:space="0" w:color="auto"/>
        <w:right w:val="none" w:sz="0" w:space="0" w:color="auto"/>
      </w:divBdr>
    </w:div>
    <w:div w:id="2040163483">
      <w:bodyDiv w:val="1"/>
      <w:marLeft w:val="0"/>
      <w:marRight w:val="0"/>
      <w:marTop w:val="0"/>
      <w:marBottom w:val="0"/>
      <w:divBdr>
        <w:top w:val="none" w:sz="0" w:space="0" w:color="auto"/>
        <w:left w:val="none" w:sz="0" w:space="0" w:color="auto"/>
        <w:bottom w:val="none" w:sz="0" w:space="0" w:color="auto"/>
        <w:right w:val="none" w:sz="0" w:space="0" w:color="auto"/>
      </w:divBdr>
    </w:div>
    <w:div w:id="2045010500">
      <w:bodyDiv w:val="1"/>
      <w:marLeft w:val="0"/>
      <w:marRight w:val="0"/>
      <w:marTop w:val="0"/>
      <w:marBottom w:val="0"/>
      <w:divBdr>
        <w:top w:val="none" w:sz="0" w:space="0" w:color="auto"/>
        <w:left w:val="none" w:sz="0" w:space="0" w:color="auto"/>
        <w:bottom w:val="none" w:sz="0" w:space="0" w:color="auto"/>
        <w:right w:val="none" w:sz="0" w:space="0" w:color="auto"/>
      </w:divBdr>
    </w:div>
    <w:div w:id="2061050144">
      <w:bodyDiv w:val="1"/>
      <w:marLeft w:val="0"/>
      <w:marRight w:val="0"/>
      <w:marTop w:val="0"/>
      <w:marBottom w:val="0"/>
      <w:divBdr>
        <w:top w:val="none" w:sz="0" w:space="0" w:color="auto"/>
        <w:left w:val="none" w:sz="0" w:space="0" w:color="auto"/>
        <w:bottom w:val="none" w:sz="0" w:space="0" w:color="auto"/>
        <w:right w:val="none" w:sz="0" w:space="0" w:color="auto"/>
      </w:divBdr>
    </w:div>
    <w:div w:id="2066101184">
      <w:bodyDiv w:val="1"/>
      <w:marLeft w:val="0"/>
      <w:marRight w:val="0"/>
      <w:marTop w:val="0"/>
      <w:marBottom w:val="0"/>
      <w:divBdr>
        <w:top w:val="none" w:sz="0" w:space="0" w:color="auto"/>
        <w:left w:val="none" w:sz="0" w:space="0" w:color="auto"/>
        <w:bottom w:val="none" w:sz="0" w:space="0" w:color="auto"/>
        <w:right w:val="none" w:sz="0" w:space="0" w:color="auto"/>
      </w:divBdr>
    </w:div>
    <w:div w:id="2072998793">
      <w:bodyDiv w:val="1"/>
      <w:marLeft w:val="0"/>
      <w:marRight w:val="0"/>
      <w:marTop w:val="0"/>
      <w:marBottom w:val="0"/>
      <w:divBdr>
        <w:top w:val="none" w:sz="0" w:space="0" w:color="auto"/>
        <w:left w:val="none" w:sz="0" w:space="0" w:color="auto"/>
        <w:bottom w:val="none" w:sz="0" w:space="0" w:color="auto"/>
        <w:right w:val="none" w:sz="0" w:space="0" w:color="auto"/>
      </w:divBdr>
    </w:div>
    <w:div w:id="2074039802">
      <w:bodyDiv w:val="1"/>
      <w:marLeft w:val="0"/>
      <w:marRight w:val="0"/>
      <w:marTop w:val="0"/>
      <w:marBottom w:val="0"/>
      <w:divBdr>
        <w:top w:val="none" w:sz="0" w:space="0" w:color="auto"/>
        <w:left w:val="none" w:sz="0" w:space="0" w:color="auto"/>
        <w:bottom w:val="none" w:sz="0" w:space="0" w:color="auto"/>
        <w:right w:val="none" w:sz="0" w:space="0" w:color="auto"/>
      </w:divBdr>
    </w:div>
    <w:div w:id="20752770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www.garant.ru/products/ipo/prime/doc/70226018/" TargetMode="External"/><Relationship Id="rId4" Type="http://schemas.openxmlformats.org/officeDocument/2006/relationships/settings" Target="settings.xml"/><Relationship Id="rId9" Type="http://schemas.openxmlformats.org/officeDocument/2006/relationships/hyperlink" Target="http://base.garant.ru/70292402/" TargetMode="External"/><Relationship Id="rId14" Type="http://schemas.openxmlformats.org/officeDocument/2006/relationships/image" Target="media/image19.pn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13" Type="http://schemas.openxmlformats.org/officeDocument/2006/relationships/image" Target="media/image13.png"/><Relationship Id="rId3" Type="http://schemas.openxmlformats.org/officeDocument/2006/relationships/image" Target="media/image3.png"/><Relationship Id="rId7" Type="http://schemas.openxmlformats.org/officeDocument/2006/relationships/image" Target="media/image7.png"/><Relationship Id="rId12" Type="http://schemas.openxmlformats.org/officeDocument/2006/relationships/image" Target="media/image12.png"/><Relationship Id="rId2" Type="http://schemas.openxmlformats.org/officeDocument/2006/relationships/image" Target="media/image2.png"/><Relationship Id="rId16" Type="http://schemas.openxmlformats.org/officeDocument/2006/relationships/image" Target="media/image16.png"/><Relationship Id="rId1" Type="http://schemas.openxmlformats.org/officeDocument/2006/relationships/image" Target="media/image1.png"/><Relationship Id="rId6" Type="http://schemas.openxmlformats.org/officeDocument/2006/relationships/image" Target="media/image6.png"/><Relationship Id="rId11" Type="http://schemas.openxmlformats.org/officeDocument/2006/relationships/image" Target="media/image11.png"/><Relationship Id="rId5" Type="http://schemas.openxmlformats.org/officeDocument/2006/relationships/image" Target="media/image5.png"/><Relationship Id="rId15" Type="http://schemas.openxmlformats.org/officeDocument/2006/relationships/image" Target="media/image15.png"/><Relationship Id="rId10" Type="http://schemas.openxmlformats.org/officeDocument/2006/relationships/image" Target="media/image10.gif"/><Relationship Id="rId4" Type="http://schemas.openxmlformats.org/officeDocument/2006/relationships/image" Target="media/image4.png"/><Relationship Id="rId9" Type="http://schemas.openxmlformats.org/officeDocument/2006/relationships/image" Target="media/image9.png"/><Relationship Id="rId14" Type="http://schemas.openxmlformats.org/officeDocument/2006/relationships/image" Target="media/image1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7956966-AB73-4877-97FC-7D01A7B500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TotalTime>
  <Pages>60</Pages>
  <Words>18578</Words>
  <Characters>105897</Characters>
  <Application>Microsoft Office Word</Application>
  <DocSecurity>0</DocSecurity>
  <Lines>882</Lines>
  <Paragraphs>248</Paragraphs>
  <ScaleCrop>false</ScaleCrop>
  <HeadingPairs>
    <vt:vector size="2" baseType="variant">
      <vt:variant>
        <vt:lpstr>Название</vt:lpstr>
      </vt:variant>
      <vt:variant>
        <vt:i4>1</vt:i4>
      </vt:variant>
    </vt:vector>
  </HeadingPairs>
  <TitlesOfParts>
    <vt:vector size="1" baseType="lpstr">
      <vt:lpstr/>
    </vt:vector>
  </TitlesOfParts>
  <Company>НИиПИИ ЭГ</Company>
  <LinksUpToDate>false</LinksUpToDate>
  <CharactersWithSpaces>124227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e.khoroshaeva</dc:creator>
  <cp:lastModifiedBy>Мышляева</cp:lastModifiedBy>
  <cp:revision>5</cp:revision>
  <cp:lastPrinted>2019-05-31T14:13:00Z</cp:lastPrinted>
  <dcterms:created xsi:type="dcterms:W3CDTF">2019-06-03T15:10:00Z</dcterms:created>
  <dcterms:modified xsi:type="dcterms:W3CDTF">2019-06-13T14:16:00Z</dcterms:modified>
</cp:coreProperties>
</file>